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E530A0" w14:textId="77777777" w:rsidR="00F7481B" w:rsidRDefault="00F7481B" w:rsidP="001E2B48">
      <w:pPr>
        <w:ind w:right="-754"/>
        <w:rPr>
          <w:rFonts w:ascii="Arial" w:hAnsi="Arial" w:cs="Arial"/>
          <w:b/>
          <w:bCs/>
          <w:sz w:val="28"/>
          <w:szCs w:val="28"/>
        </w:rPr>
      </w:pPr>
    </w:p>
    <w:p w14:paraId="0F67ABD2" w14:textId="19D5D656" w:rsidR="003B2AC1" w:rsidRPr="004E1F49" w:rsidRDefault="003B2AC1" w:rsidP="004E1F49">
      <w:pPr>
        <w:ind w:left="-709" w:right="-754"/>
        <w:jc w:val="center"/>
        <w:rPr>
          <w:rFonts w:asciiTheme="minorHAnsi" w:hAnsiTheme="minorHAnsi" w:cstheme="minorHAnsi"/>
          <w:b/>
          <w:bCs/>
          <w:sz w:val="28"/>
          <w:szCs w:val="28"/>
        </w:rPr>
      </w:pPr>
      <w:r w:rsidRPr="001E2B48">
        <w:rPr>
          <w:rFonts w:asciiTheme="minorHAnsi" w:hAnsiTheme="minorHAnsi" w:cstheme="minorHAnsi"/>
          <w:b/>
          <w:bCs/>
          <w:sz w:val="28"/>
          <w:szCs w:val="28"/>
        </w:rPr>
        <w:t>ADULT Community Speech and Language Therapy Referral Form</w:t>
      </w:r>
    </w:p>
    <w:p w14:paraId="07E5AF20" w14:textId="77777777" w:rsidR="00CA4CCE" w:rsidRPr="00A92E1E" w:rsidRDefault="00CA4CCE" w:rsidP="001712BA">
      <w:pPr>
        <w:rPr>
          <w:rFonts w:asciiTheme="minorHAnsi" w:hAnsiTheme="minorHAnsi" w:cstheme="minorHAnsi"/>
          <w:b/>
          <w:sz w:val="21"/>
          <w:szCs w:val="21"/>
        </w:rPr>
      </w:pPr>
    </w:p>
    <w:tbl>
      <w:tblPr>
        <w:tblStyle w:val="TableGrid"/>
        <w:tblW w:w="10915" w:type="dxa"/>
        <w:tblInd w:w="-714" w:type="dxa"/>
        <w:tblLook w:val="04A0" w:firstRow="1" w:lastRow="0" w:firstColumn="1" w:lastColumn="0" w:noHBand="0" w:noVBand="1"/>
      </w:tblPr>
      <w:tblGrid>
        <w:gridCol w:w="6809"/>
        <w:gridCol w:w="277"/>
        <w:gridCol w:w="3829"/>
      </w:tblGrid>
      <w:tr w:rsidR="00127AB5" w14:paraId="66F8E312" w14:textId="77777777" w:rsidTr="001712BA">
        <w:trPr>
          <w:cantSplit/>
          <w:trHeight w:val="445"/>
        </w:trPr>
        <w:tc>
          <w:tcPr>
            <w:tcW w:w="10915" w:type="dxa"/>
            <w:gridSpan w:val="3"/>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4DDE77BF" w14:textId="080A8454" w:rsidR="00127AB5" w:rsidRDefault="001712BA" w:rsidP="00CA1DC6">
            <w:pPr>
              <w:jc w:val="center"/>
              <w:rPr>
                <w:rFonts w:asciiTheme="minorHAnsi" w:hAnsiTheme="minorHAnsi" w:cstheme="minorHAnsi"/>
                <w:b/>
                <w:bCs/>
                <w:color w:val="000000" w:themeColor="text1"/>
                <w:sz w:val="21"/>
                <w:szCs w:val="21"/>
              </w:rPr>
            </w:pPr>
            <w:r>
              <w:rPr>
                <w:rFonts w:asciiTheme="minorHAnsi" w:hAnsiTheme="minorHAnsi" w:cstheme="minorHAnsi"/>
                <w:b/>
                <w:bCs/>
                <w:sz w:val="20"/>
                <w:szCs w:val="20"/>
              </w:rPr>
              <w:t xml:space="preserve">Southampton City (SO14-SO19) </w:t>
            </w:r>
            <w:r w:rsidR="00163668">
              <w:rPr>
                <w:rFonts w:asciiTheme="minorHAnsi" w:hAnsiTheme="minorHAnsi" w:cstheme="minorHAnsi"/>
                <w:b/>
                <w:bCs/>
                <w:sz w:val="20"/>
                <w:szCs w:val="20"/>
              </w:rPr>
              <w:t>a</w:t>
            </w:r>
            <w:r w:rsidR="00127AB5">
              <w:rPr>
                <w:rFonts w:asciiTheme="minorHAnsi" w:hAnsiTheme="minorHAnsi" w:cstheme="minorHAnsi"/>
                <w:b/>
                <w:bCs/>
                <w:color w:val="000000" w:themeColor="text1"/>
                <w:sz w:val="21"/>
                <w:szCs w:val="21"/>
              </w:rPr>
              <w:t>cc</w:t>
            </w:r>
            <w:r w:rsidR="00127AB5" w:rsidRPr="001A1E52">
              <w:rPr>
                <w:rFonts w:asciiTheme="minorHAnsi" w:hAnsiTheme="minorHAnsi" w:cstheme="minorHAnsi"/>
                <w:b/>
                <w:bCs/>
                <w:color w:val="000000" w:themeColor="text1"/>
                <w:sz w:val="21"/>
                <w:szCs w:val="21"/>
              </w:rPr>
              <w:t>eptance criteria:</w:t>
            </w:r>
            <w:r w:rsidR="00127AB5" w:rsidRPr="00BA4AE3">
              <w:t xml:space="preserve"> </w:t>
            </w:r>
            <w:r w:rsidR="00127AB5" w:rsidRPr="00BA4AE3">
              <w:rPr>
                <w:rFonts w:asciiTheme="minorHAnsi" w:hAnsiTheme="minorHAnsi" w:cstheme="minorHAnsi"/>
                <w:b/>
                <w:bCs/>
                <w:color w:val="000000" w:themeColor="text1"/>
                <w:sz w:val="21"/>
                <w:szCs w:val="21"/>
              </w:rPr>
              <w:t>patients over 16 years with an acquired</w:t>
            </w:r>
            <w:r w:rsidR="0092092C">
              <w:rPr>
                <w:rFonts w:asciiTheme="minorHAnsi" w:hAnsiTheme="minorHAnsi" w:cstheme="minorHAnsi"/>
                <w:b/>
                <w:bCs/>
                <w:color w:val="000000" w:themeColor="text1"/>
                <w:sz w:val="21"/>
                <w:szCs w:val="21"/>
              </w:rPr>
              <w:t xml:space="preserve"> </w:t>
            </w:r>
            <w:r w:rsidR="00127AB5">
              <w:rPr>
                <w:rFonts w:asciiTheme="minorHAnsi" w:hAnsiTheme="minorHAnsi" w:cstheme="minorHAnsi"/>
                <w:b/>
                <w:bCs/>
                <w:color w:val="000000" w:themeColor="text1"/>
                <w:sz w:val="21"/>
                <w:szCs w:val="21"/>
              </w:rPr>
              <w:t>swallow and/or communication disorder</w:t>
            </w:r>
          </w:p>
          <w:p w14:paraId="7478FD28" w14:textId="36B9BD21" w:rsidR="00127AB5" w:rsidRDefault="001712BA" w:rsidP="0092092C">
            <w:pPr>
              <w:jc w:val="center"/>
              <w:rPr>
                <w:rFonts w:asciiTheme="minorHAnsi" w:hAnsiTheme="minorHAnsi" w:cstheme="minorHAnsi"/>
                <w:b/>
                <w:bCs/>
                <w:color w:val="000000" w:themeColor="text1"/>
                <w:sz w:val="21"/>
                <w:szCs w:val="21"/>
              </w:rPr>
            </w:pPr>
            <w:r>
              <w:rPr>
                <w:rFonts w:asciiTheme="minorHAnsi" w:hAnsiTheme="minorHAnsi" w:cstheme="minorHAnsi"/>
                <w:b/>
                <w:bCs/>
                <w:color w:val="000000" w:themeColor="text1"/>
                <w:sz w:val="21"/>
                <w:szCs w:val="21"/>
              </w:rPr>
              <w:t xml:space="preserve">              </w:t>
            </w:r>
            <w:r>
              <w:rPr>
                <w:rFonts w:asciiTheme="minorHAnsi" w:hAnsiTheme="minorHAnsi" w:cstheme="minorHAnsi"/>
                <w:b/>
                <w:bCs/>
                <w:sz w:val="20"/>
                <w:szCs w:val="20"/>
              </w:rPr>
              <w:t>West Hampshire (</w:t>
            </w:r>
            <w:r w:rsidRPr="003E1D14">
              <w:rPr>
                <w:rFonts w:asciiTheme="minorHAnsi" w:hAnsiTheme="minorHAnsi" w:cstheme="minorHAnsi"/>
                <w:b/>
                <w:bCs/>
                <w:sz w:val="20"/>
                <w:szCs w:val="20"/>
              </w:rPr>
              <w:t>SO30</w:t>
            </w:r>
            <w:r>
              <w:rPr>
                <w:rFonts w:asciiTheme="minorHAnsi" w:hAnsiTheme="minorHAnsi" w:cstheme="minorHAnsi"/>
                <w:b/>
                <w:bCs/>
                <w:sz w:val="20"/>
                <w:szCs w:val="20"/>
              </w:rPr>
              <w:t xml:space="preserve">, SO40-SO45, SO51-SO52, BH24-BH25) </w:t>
            </w:r>
            <w:r w:rsidR="00127AB5">
              <w:rPr>
                <w:rFonts w:asciiTheme="minorHAnsi" w:hAnsiTheme="minorHAnsi" w:cstheme="minorHAnsi"/>
                <w:b/>
                <w:bCs/>
                <w:color w:val="000000" w:themeColor="text1"/>
                <w:sz w:val="21"/>
                <w:szCs w:val="21"/>
              </w:rPr>
              <w:t>acceptance criteria:</w:t>
            </w:r>
            <w:r w:rsidRPr="00BA4AE3">
              <w:t xml:space="preserve"> </w:t>
            </w:r>
            <w:r w:rsidRPr="00BA4AE3">
              <w:rPr>
                <w:rFonts w:asciiTheme="minorHAnsi" w:hAnsiTheme="minorHAnsi" w:cstheme="minorHAnsi"/>
                <w:b/>
                <w:bCs/>
                <w:color w:val="000000" w:themeColor="text1"/>
                <w:sz w:val="21"/>
                <w:szCs w:val="21"/>
              </w:rPr>
              <w:t>patients</w:t>
            </w:r>
            <w:r w:rsidR="0092092C">
              <w:rPr>
                <w:rFonts w:asciiTheme="minorHAnsi" w:hAnsiTheme="minorHAnsi" w:cstheme="minorHAnsi"/>
                <w:b/>
                <w:bCs/>
                <w:color w:val="000000" w:themeColor="text1"/>
                <w:sz w:val="21"/>
                <w:szCs w:val="21"/>
              </w:rPr>
              <w:t xml:space="preserve"> aged 16-*65 years</w:t>
            </w:r>
            <w:r w:rsidRPr="00BA4AE3">
              <w:rPr>
                <w:rFonts w:asciiTheme="minorHAnsi" w:hAnsiTheme="minorHAnsi" w:cstheme="minorHAnsi"/>
                <w:b/>
                <w:bCs/>
                <w:color w:val="000000" w:themeColor="text1"/>
                <w:sz w:val="21"/>
                <w:szCs w:val="21"/>
              </w:rPr>
              <w:t xml:space="preserve"> with an acquired</w:t>
            </w:r>
            <w:r w:rsidR="0092092C">
              <w:rPr>
                <w:rFonts w:asciiTheme="minorHAnsi" w:hAnsiTheme="minorHAnsi" w:cstheme="minorHAnsi"/>
                <w:b/>
                <w:bCs/>
                <w:color w:val="000000" w:themeColor="text1"/>
                <w:sz w:val="21"/>
                <w:szCs w:val="21"/>
              </w:rPr>
              <w:t xml:space="preserve"> neurological</w:t>
            </w:r>
            <w:r>
              <w:rPr>
                <w:rFonts w:asciiTheme="minorHAnsi" w:hAnsiTheme="minorHAnsi" w:cstheme="minorHAnsi"/>
                <w:b/>
                <w:bCs/>
                <w:color w:val="000000" w:themeColor="text1"/>
                <w:sz w:val="21"/>
                <w:szCs w:val="21"/>
              </w:rPr>
              <w:t xml:space="preserve"> swallow and/or communication disorder</w:t>
            </w:r>
            <w:r w:rsidR="0092092C">
              <w:rPr>
                <w:rFonts w:asciiTheme="minorHAnsi" w:hAnsiTheme="minorHAnsi" w:cstheme="minorHAnsi"/>
                <w:b/>
                <w:bCs/>
                <w:color w:val="000000" w:themeColor="text1"/>
                <w:sz w:val="21"/>
                <w:szCs w:val="21"/>
              </w:rPr>
              <w:t xml:space="preserve"> excluding idiopathic Parkinson’s disease, stroke, head injury and dementia</w:t>
            </w:r>
            <w:r>
              <w:rPr>
                <w:rFonts w:asciiTheme="minorHAnsi" w:hAnsiTheme="minorHAnsi" w:cstheme="minorHAnsi"/>
                <w:b/>
                <w:bCs/>
                <w:color w:val="000000" w:themeColor="text1"/>
                <w:sz w:val="21"/>
                <w:szCs w:val="21"/>
              </w:rPr>
              <w:t xml:space="preserve">. </w:t>
            </w:r>
          </w:p>
          <w:p w14:paraId="6578D10E" w14:textId="7E85591E" w:rsidR="0092092C" w:rsidRPr="0092092C" w:rsidRDefault="0092092C" w:rsidP="0092092C">
            <w:pPr>
              <w:jc w:val="center"/>
              <w:rPr>
                <w:rFonts w:asciiTheme="minorHAnsi" w:hAnsiTheme="minorHAnsi" w:cstheme="minorHAnsi"/>
                <w:b/>
                <w:bCs/>
                <w:color w:val="000000" w:themeColor="text1"/>
                <w:sz w:val="21"/>
                <w:szCs w:val="21"/>
              </w:rPr>
            </w:pPr>
            <w:r>
              <w:rPr>
                <w:rFonts w:asciiTheme="minorHAnsi" w:hAnsiTheme="minorHAnsi" w:cstheme="minorHAnsi"/>
                <w:b/>
                <w:bCs/>
                <w:color w:val="000000" w:themeColor="text1"/>
                <w:sz w:val="21"/>
                <w:szCs w:val="21"/>
              </w:rPr>
              <w:t>* Unless diagnosis of MND where all ages accepted</w:t>
            </w:r>
          </w:p>
        </w:tc>
      </w:tr>
      <w:tr w:rsidR="00127AB5" w14:paraId="0821274D" w14:textId="77777777" w:rsidTr="001712BA">
        <w:trPr>
          <w:cantSplit/>
          <w:trHeight w:val="716"/>
        </w:trPr>
        <w:tc>
          <w:tcPr>
            <w:tcW w:w="10915" w:type="dxa"/>
            <w:gridSpan w:val="3"/>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741AEF03" w14:textId="52C979A9" w:rsidR="00127AB5" w:rsidRPr="000B74FA" w:rsidRDefault="00127AB5" w:rsidP="00831FDC">
            <w:pPr>
              <w:spacing w:after="60"/>
              <w:rPr>
                <w:rFonts w:asciiTheme="minorHAnsi" w:hAnsiTheme="minorHAnsi" w:cstheme="minorHAnsi"/>
                <w:b/>
                <w:bCs/>
                <w:sz w:val="21"/>
                <w:szCs w:val="21"/>
              </w:rPr>
            </w:pPr>
            <w:r w:rsidRPr="000B74FA">
              <w:rPr>
                <w:rFonts w:asciiTheme="minorHAnsi" w:hAnsiTheme="minorHAnsi" w:cstheme="minorHAnsi"/>
                <w:b/>
                <w:bCs/>
                <w:sz w:val="21"/>
                <w:szCs w:val="21"/>
              </w:rPr>
              <w:t>Exclusions</w:t>
            </w:r>
          </w:p>
          <w:p w14:paraId="38B4B8C5" w14:textId="50137811" w:rsidR="00127AB5" w:rsidRPr="000C522D" w:rsidRDefault="00127AB5" w:rsidP="00831FDC">
            <w:pPr>
              <w:pStyle w:val="ListParagraph"/>
              <w:numPr>
                <w:ilvl w:val="0"/>
                <w:numId w:val="17"/>
              </w:numPr>
              <w:spacing w:after="60"/>
              <w:ind w:left="173" w:right="113" w:hanging="173"/>
              <w:contextualSpacing w:val="0"/>
              <w:jc w:val="left"/>
              <w:rPr>
                <w:rFonts w:asciiTheme="minorHAnsi" w:hAnsiTheme="minorHAnsi" w:cstheme="minorHAnsi"/>
                <w:sz w:val="21"/>
                <w:szCs w:val="21"/>
              </w:rPr>
            </w:pPr>
            <w:r w:rsidRPr="000C522D">
              <w:rPr>
                <w:rFonts w:asciiTheme="minorHAnsi" w:hAnsiTheme="minorHAnsi" w:cstheme="minorHAnsi"/>
                <w:sz w:val="21"/>
                <w:szCs w:val="21"/>
              </w:rPr>
              <w:t>End of life feeding where there is no clinical indication for SLT intervention/ SLT intervention will not add value</w:t>
            </w:r>
            <w:r w:rsidR="00625ADB">
              <w:rPr>
                <w:rFonts w:asciiTheme="minorHAnsi" w:hAnsiTheme="minorHAnsi" w:cstheme="minorHAnsi"/>
                <w:sz w:val="21"/>
                <w:szCs w:val="21"/>
              </w:rPr>
              <w:t>/</w:t>
            </w:r>
            <w:r w:rsidRPr="000C522D">
              <w:rPr>
                <w:rFonts w:asciiTheme="minorHAnsi" w:hAnsiTheme="minorHAnsi" w:cstheme="minorHAnsi"/>
                <w:sz w:val="21"/>
                <w:szCs w:val="21"/>
              </w:rPr>
              <w:t xml:space="preserve"> </w:t>
            </w:r>
            <w:r w:rsidR="00625ADB">
              <w:rPr>
                <w:rFonts w:asciiTheme="minorHAnsi" w:hAnsiTheme="minorHAnsi" w:cstheme="minorHAnsi"/>
                <w:sz w:val="21"/>
                <w:szCs w:val="21"/>
              </w:rPr>
              <w:t xml:space="preserve">patient </w:t>
            </w:r>
            <w:r w:rsidRPr="000C522D">
              <w:rPr>
                <w:rFonts w:asciiTheme="minorHAnsi" w:hAnsiTheme="minorHAnsi" w:cstheme="minorHAnsi"/>
                <w:sz w:val="21"/>
                <w:szCs w:val="21"/>
              </w:rPr>
              <w:t>in final days of life/not eating and drinking as natural part of dying process</w:t>
            </w:r>
          </w:p>
        </w:tc>
      </w:tr>
      <w:tr w:rsidR="00127AB5" w14:paraId="75AEFE87" w14:textId="77777777" w:rsidTr="001712BA">
        <w:trPr>
          <w:cantSplit/>
          <w:trHeight w:val="360"/>
        </w:trPr>
        <w:tc>
          <w:tcPr>
            <w:tcW w:w="10915" w:type="dxa"/>
            <w:gridSpan w:val="3"/>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0ED7539A" w14:textId="337B7740" w:rsidR="00127AB5" w:rsidRPr="000C522D" w:rsidRDefault="00127AB5" w:rsidP="00831FDC">
            <w:pPr>
              <w:pStyle w:val="ListParagraph"/>
              <w:numPr>
                <w:ilvl w:val="0"/>
                <w:numId w:val="3"/>
              </w:numPr>
              <w:spacing w:after="60"/>
              <w:ind w:left="176" w:hanging="176"/>
              <w:contextualSpacing w:val="0"/>
              <w:rPr>
                <w:rFonts w:asciiTheme="minorHAnsi" w:hAnsiTheme="minorHAnsi" w:cstheme="minorHAnsi"/>
                <w:sz w:val="21"/>
                <w:szCs w:val="21"/>
              </w:rPr>
            </w:pPr>
            <w:r w:rsidRPr="0080325A">
              <w:rPr>
                <w:rFonts w:asciiTheme="minorHAnsi" w:hAnsiTheme="minorHAnsi" w:cstheme="minorHAnsi"/>
                <w:sz w:val="21"/>
                <w:szCs w:val="21"/>
              </w:rPr>
              <w:t>Patient unable to participate in SLT intervention due to reduced levels of alertness -&gt; re-refer if patient improves</w:t>
            </w:r>
          </w:p>
        </w:tc>
      </w:tr>
      <w:tr w:rsidR="00127AB5" w14:paraId="66812F46" w14:textId="77777777" w:rsidTr="001712BA">
        <w:trPr>
          <w:cantSplit/>
          <w:trHeight w:val="313"/>
        </w:trPr>
        <w:tc>
          <w:tcPr>
            <w:tcW w:w="10915" w:type="dxa"/>
            <w:gridSpan w:val="3"/>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317EBF64" w14:textId="00136E62" w:rsidR="00127AB5" w:rsidRPr="000C522D" w:rsidRDefault="00127AB5" w:rsidP="00831FDC">
            <w:pPr>
              <w:pStyle w:val="ListParagraph"/>
              <w:numPr>
                <w:ilvl w:val="0"/>
                <w:numId w:val="3"/>
              </w:numPr>
              <w:spacing w:after="60"/>
              <w:ind w:left="173" w:hanging="173"/>
              <w:contextualSpacing w:val="0"/>
              <w:jc w:val="left"/>
              <w:rPr>
                <w:rFonts w:asciiTheme="minorHAnsi" w:hAnsiTheme="minorHAnsi" w:cstheme="minorHAnsi"/>
                <w:sz w:val="21"/>
                <w:szCs w:val="21"/>
              </w:rPr>
            </w:pPr>
            <w:r w:rsidRPr="000C522D">
              <w:rPr>
                <w:rFonts w:asciiTheme="minorHAnsi" w:hAnsiTheme="minorHAnsi" w:cstheme="minorHAnsi"/>
                <w:sz w:val="21"/>
                <w:szCs w:val="21"/>
              </w:rPr>
              <w:t>Patients who have</w:t>
            </w:r>
            <w:r>
              <w:rPr>
                <w:rFonts w:asciiTheme="minorHAnsi" w:hAnsiTheme="minorHAnsi" w:cstheme="minorHAnsi"/>
                <w:sz w:val="21"/>
                <w:szCs w:val="21"/>
              </w:rPr>
              <w:t xml:space="preserve"> mental </w:t>
            </w:r>
            <w:r w:rsidRPr="000C522D">
              <w:rPr>
                <w:rFonts w:asciiTheme="minorHAnsi" w:hAnsiTheme="minorHAnsi" w:cstheme="minorHAnsi"/>
                <w:sz w:val="21"/>
                <w:szCs w:val="21"/>
              </w:rPr>
              <w:t>capacity to make informed choices about their health and have declined SLT input</w:t>
            </w:r>
          </w:p>
        </w:tc>
      </w:tr>
      <w:tr w:rsidR="00127AB5" w14:paraId="069FE450" w14:textId="77777777" w:rsidTr="001712BA">
        <w:trPr>
          <w:cantSplit/>
          <w:trHeight w:val="447"/>
        </w:trPr>
        <w:tc>
          <w:tcPr>
            <w:tcW w:w="6809" w:type="dxa"/>
            <w:tcBorders>
              <w:top w:val="single" w:sz="4" w:space="0" w:color="auto"/>
              <w:left w:val="single" w:sz="4" w:space="0" w:color="auto"/>
              <w:bottom w:val="single" w:sz="4" w:space="0" w:color="auto"/>
              <w:right w:val="nil"/>
            </w:tcBorders>
            <w:shd w:val="clear" w:color="auto" w:fill="F2DBDB" w:themeFill="accent2" w:themeFillTint="33"/>
          </w:tcPr>
          <w:p w14:paraId="354E26D7" w14:textId="25BEAEA8" w:rsidR="003137A0" w:rsidRPr="003137A0" w:rsidRDefault="00127AB5" w:rsidP="00831FDC">
            <w:pPr>
              <w:pStyle w:val="ListParagraph"/>
              <w:numPr>
                <w:ilvl w:val="0"/>
                <w:numId w:val="3"/>
              </w:numPr>
              <w:spacing w:after="60"/>
              <w:ind w:left="176" w:hanging="176"/>
              <w:contextualSpacing w:val="0"/>
              <w:jc w:val="left"/>
              <w:rPr>
                <w:rFonts w:asciiTheme="minorHAnsi" w:hAnsiTheme="minorHAnsi" w:cstheme="minorHAnsi"/>
                <w:color w:val="000000" w:themeColor="text1"/>
                <w:sz w:val="21"/>
                <w:szCs w:val="21"/>
              </w:rPr>
            </w:pPr>
            <w:r w:rsidRPr="0080325A">
              <w:rPr>
                <w:rFonts w:asciiTheme="minorHAnsi" w:hAnsiTheme="minorHAnsi" w:cstheme="minorHAnsi"/>
                <w:sz w:val="21"/>
                <w:szCs w:val="21"/>
              </w:rPr>
              <w:t>Patient is eating and drinking at risk, this has been documented and</w:t>
            </w:r>
          </w:p>
          <w:p w14:paraId="6F70CAF3" w14:textId="1234C606" w:rsidR="00127AB5" w:rsidRPr="00E77115" w:rsidRDefault="00127AB5" w:rsidP="003137A0">
            <w:pPr>
              <w:pStyle w:val="ListParagraph"/>
              <w:spacing w:after="60"/>
              <w:ind w:left="176"/>
              <w:contextualSpacing w:val="0"/>
              <w:jc w:val="left"/>
              <w:rPr>
                <w:rFonts w:asciiTheme="minorHAnsi" w:hAnsiTheme="minorHAnsi" w:cstheme="minorHAnsi"/>
                <w:color w:val="000000" w:themeColor="text1"/>
                <w:sz w:val="21"/>
                <w:szCs w:val="21"/>
              </w:rPr>
            </w:pPr>
            <w:r w:rsidRPr="0080325A">
              <w:rPr>
                <w:rFonts w:asciiTheme="minorHAnsi" w:hAnsiTheme="minorHAnsi" w:cstheme="minorHAnsi"/>
                <w:sz w:val="21"/>
                <w:szCs w:val="21"/>
              </w:rPr>
              <w:t xml:space="preserve"> there have been no changes since documentation</w:t>
            </w:r>
            <w:r w:rsidR="003137A0">
              <w:rPr>
                <w:rFonts w:asciiTheme="minorHAnsi" w:hAnsiTheme="minorHAnsi" w:cstheme="minorHAnsi"/>
                <w:sz w:val="21"/>
                <w:szCs w:val="21"/>
              </w:rPr>
              <w:t>.</w:t>
            </w:r>
          </w:p>
        </w:tc>
        <w:tc>
          <w:tcPr>
            <w:tcW w:w="277" w:type="dxa"/>
            <w:tcBorders>
              <w:top w:val="single" w:sz="4" w:space="0" w:color="auto"/>
              <w:left w:val="nil"/>
              <w:bottom w:val="single" w:sz="4" w:space="0" w:color="auto"/>
              <w:right w:val="nil"/>
            </w:tcBorders>
            <w:shd w:val="clear" w:color="auto" w:fill="F2DBDB" w:themeFill="accent2" w:themeFillTint="33"/>
          </w:tcPr>
          <w:p w14:paraId="5526B94C" w14:textId="5A512601" w:rsidR="00127AB5" w:rsidRPr="0080325A" w:rsidRDefault="00127AB5" w:rsidP="00831FDC">
            <w:pPr>
              <w:spacing w:after="60"/>
              <w:rPr>
                <w:rFonts w:asciiTheme="minorHAnsi" w:hAnsiTheme="minorHAnsi" w:cstheme="minorHAnsi"/>
                <w:noProof/>
                <w:color w:val="000000" w:themeColor="text1"/>
                <w:sz w:val="21"/>
                <w:szCs w:val="21"/>
              </w:rPr>
            </w:pPr>
          </w:p>
        </w:tc>
        <w:tc>
          <w:tcPr>
            <w:tcW w:w="3829" w:type="dxa"/>
            <w:tcBorders>
              <w:top w:val="single" w:sz="4" w:space="0" w:color="auto"/>
              <w:left w:val="nil"/>
              <w:bottom w:val="single" w:sz="4" w:space="0" w:color="auto"/>
              <w:right w:val="single" w:sz="4" w:space="0" w:color="auto"/>
            </w:tcBorders>
            <w:shd w:val="clear" w:color="auto" w:fill="F2DBDB" w:themeFill="accent2" w:themeFillTint="33"/>
          </w:tcPr>
          <w:p w14:paraId="0C81D4B4" w14:textId="7E1248FB" w:rsidR="00127AB5" w:rsidRDefault="00127AB5" w:rsidP="00831FDC">
            <w:pPr>
              <w:spacing w:after="60"/>
              <w:jc w:val="left"/>
              <w:rPr>
                <w:rFonts w:asciiTheme="minorHAnsi" w:hAnsiTheme="minorHAnsi" w:cstheme="minorHAnsi"/>
                <w:sz w:val="21"/>
                <w:szCs w:val="21"/>
              </w:rPr>
            </w:pPr>
            <w:r>
              <w:rPr>
                <w:rFonts w:asciiTheme="minorHAnsi" w:hAnsiTheme="minorHAnsi" w:cstheme="minorHAnsi"/>
                <w:sz w:val="21"/>
                <w:szCs w:val="21"/>
              </w:rPr>
              <w:t>C</w:t>
            </w:r>
            <w:r w:rsidRPr="00057791">
              <w:rPr>
                <w:rFonts w:asciiTheme="minorHAnsi" w:hAnsiTheme="minorHAnsi" w:cstheme="minorHAnsi"/>
                <w:sz w:val="21"/>
                <w:szCs w:val="21"/>
              </w:rPr>
              <w:t xml:space="preserve">ontinue </w:t>
            </w:r>
            <w:r w:rsidR="007B4463" w:rsidRPr="00057791">
              <w:rPr>
                <w:rFonts w:asciiTheme="minorHAnsi" w:hAnsiTheme="minorHAnsi" w:cstheme="minorHAnsi"/>
                <w:sz w:val="21"/>
                <w:szCs w:val="21"/>
              </w:rPr>
              <w:t xml:space="preserve">swallow </w:t>
            </w:r>
            <w:r w:rsidR="007B4463">
              <w:rPr>
                <w:rFonts w:asciiTheme="minorHAnsi" w:hAnsiTheme="minorHAnsi" w:cstheme="minorHAnsi"/>
                <w:sz w:val="21"/>
                <w:szCs w:val="21"/>
              </w:rPr>
              <w:t xml:space="preserve">management as per </w:t>
            </w:r>
          </w:p>
          <w:p w14:paraId="499F7D8A" w14:textId="1A755E3E" w:rsidR="00127AB5" w:rsidRDefault="00127AB5" w:rsidP="00831FDC">
            <w:pPr>
              <w:spacing w:after="60"/>
              <w:jc w:val="left"/>
              <w:rPr>
                <w:rFonts w:asciiTheme="minorHAnsi" w:hAnsiTheme="minorHAnsi" w:cstheme="minorHAnsi"/>
                <w:color w:val="000000" w:themeColor="text1"/>
                <w:sz w:val="21"/>
                <w:szCs w:val="21"/>
              </w:rPr>
            </w:pPr>
            <w:r w:rsidRPr="00057791">
              <w:rPr>
                <w:rFonts w:asciiTheme="minorHAnsi" w:hAnsiTheme="minorHAnsi" w:cstheme="minorHAnsi"/>
                <w:sz w:val="21"/>
                <w:szCs w:val="21"/>
              </w:rPr>
              <w:t>care pla</w:t>
            </w:r>
            <w:r>
              <w:rPr>
                <w:rFonts w:asciiTheme="minorHAnsi" w:hAnsiTheme="minorHAnsi" w:cstheme="minorHAnsi"/>
                <w:sz w:val="21"/>
                <w:szCs w:val="21"/>
              </w:rPr>
              <w:t>n</w:t>
            </w:r>
          </w:p>
        </w:tc>
      </w:tr>
      <w:tr w:rsidR="00127AB5" w14:paraId="6C42E189" w14:textId="77777777" w:rsidTr="001712BA">
        <w:trPr>
          <w:cantSplit/>
          <w:trHeight w:val="437"/>
        </w:trPr>
        <w:tc>
          <w:tcPr>
            <w:tcW w:w="6809" w:type="dxa"/>
            <w:tcBorders>
              <w:top w:val="single" w:sz="4" w:space="0" w:color="auto"/>
              <w:left w:val="single" w:sz="4" w:space="0" w:color="auto"/>
              <w:bottom w:val="single" w:sz="4" w:space="0" w:color="auto"/>
              <w:right w:val="nil"/>
            </w:tcBorders>
            <w:shd w:val="clear" w:color="auto" w:fill="F2DBDB" w:themeFill="accent2" w:themeFillTint="33"/>
          </w:tcPr>
          <w:p w14:paraId="6F10EDB6" w14:textId="75C1EC2E" w:rsidR="003137A0" w:rsidRPr="003137A0" w:rsidRDefault="003137A0" w:rsidP="00831FDC">
            <w:pPr>
              <w:pStyle w:val="ListParagraph"/>
              <w:numPr>
                <w:ilvl w:val="0"/>
                <w:numId w:val="3"/>
              </w:numPr>
              <w:spacing w:after="60"/>
              <w:ind w:left="176" w:hanging="176"/>
              <w:contextualSpacing w:val="0"/>
              <w:jc w:val="left"/>
              <w:rPr>
                <w:rFonts w:asciiTheme="minorHAnsi" w:hAnsiTheme="minorHAnsi" w:cstheme="minorHAnsi"/>
                <w:color w:val="000000" w:themeColor="text1"/>
                <w:sz w:val="21"/>
                <w:szCs w:val="21"/>
              </w:rPr>
            </w:pPr>
            <w:r w:rsidRPr="0080325A">
              <w:rPr>
                <w:noProof/>
              </w:rPr>
              <mc:AlternateContent>
                <mc:Choice Requires="wps">
                  <w:drawing>
                    <wp:anchor distT="0" distB="0" distL="114300" distR="114300" simplePos="0" relativeHeight="251736064" behindDoc="0" locked="0" layoutInCell="1" allowOverlap="1" wp14:anchorId="55053365" wp14:editId="5839858B">
                      <wp:simplePos x="0" y="0"/>
                      <wp:positionH relativeFrom="column">
                        <wp:posOffset>4055745</wp:posOffset>
                      </wp:positionH>
                      <wp:positionV relativeFrom="paragraph">
                        <wp:posOffset>123190</wp:posOffset>
                      </wp:positionV>
                      <wp:extent cx="262078" cy="165100"/>
                      <wp:effectExtent l="0" t="19050" r="43180" b="44450"/>
                      <wp:wrapNone/>
                      <wp:docPr id="5" name="Arrow: Right 5"/>
                      <wp:cNvGraphicFramePr/>
                      <a:graphic xmlns:a="http://schemas.openxmlformats.org/drawingml/2006/main">
                        <a:graphicData uri="http://schemas.microsoft.com/office/word/2010/wordprocessingShape">
                          <wps:wsp>
                            <wps:cNvSpPr/>
                            <wps:spPr>
                              <a:xfrm>
                                <a:off x="0" y="0"/>
                                <a:ext cx="262078" cy="165100"/>
                              </a:xfrm>
                              <a:prstGeom prst="rightArrow">
                                <a:avLst/>
                              </a:prstGeom>
                              <a:solidFill>
                                <a:schemeClr val="accent2"/>
                              </a:solidFill>
                              <a:ln>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0ECADCB0"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5" o:spid="_x0000_s1026" type="#_x0000_t13" style="position:absolute;margin-left:319.35pt;margin-top:9.7pt;width:20.65pt;height:13pt;z-index:2517360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" adj="14796" fillcolor="#c0504d [3205]" strokecolor="#c0504d [3205]" strokeweight="2pt"/>
                  </w:pict>
                </mc:Fallback>
              </mc:AlternateContent>
            </w:r>
            <w:r w:rsidR="00127AB5" w:rsidRPr="0080325A">
              <w:rPr>
                <w:rFonts w:asciiTheme="minorHAnsi" w:hAnsiTheme="minorHAnsi" w:cstheme="minorHAnsi"/>
                <w:sz w:val="21"/>
                <w:szCs w:val="21"/>
              </w:rPr>
              <w:t xml:space="preserve">If a patient has difficulty chewing food due to poor dentition but no </w:t>
            </w:r>
          </w:p>
          <w:p w14:paraId="4ECCD31C" w14:textId="777C452B" w:rsidR="00127AB5" w:rsidRPr="00E77115" w:rsidRDefault="00127AB5" w:rsidP="003137A0">
            <w:pPr>
              <w:pStyle w:val="ListParagraph"/>
              <w:spacing w:after="60"/>
              <w:ind w:left="176"/>
              <w:contextualSpacing w:val="0"/>
              <w:jc w:val="left"/>
              <w:rPr>
                <w:rFonts w:asciiTheme="minorHAnsi" w:hAnsiTheme="minorHAnsi" w:cstheme="minorHAnsi"/>
                <w:color w:val="000000" w:themeColor="text1"/>
                <w:sz w:val="21"/>
                <w:szCs w:val="21"/>
              </w:rPr>
            </w:pPr>
            <w:r w:rsidRPr="0080325A">
              <w:rPr>
                <w:rFonts w:asciiTheme="minorHAnsi" w:hAnsiTheme="minorHAnsi" w:cstheme="minorHAnsi"/>
                <w:sz w:val="21"/>
                <w:szCs w:val="21"/>
              </w:rPr>
              <w:t>other swallowing difficulties</w:t>
            </w:r>
            <w:r w:rsidR="003137A0">
              <w:rPr>
                <w:rFonts w:asciiTheme="minorHAnsi" w:hAnsiTheme="minorHAnsi" w:cstheme="minorHAnsi"/>
                <w:sz w:val="21"/>
                <w:szCs w:val="21"/>
              </w:rPr>
              <w:t>.</w:t>
            </w:r>
          </w:p>
        </w:tc>
        <w:tc>
          <w:tcPr>
            <w:tcW w:w="277" w:type="dxa"/>
            <w:tcBorders>
              <w:top w:val="single" w:sz="4" w:space="0" w:color="auto"/>
              <w:left w:val="nil"/>
              <w:bottom w:val="single" w:sz="4" w:space="0" w:color="auto"/>
              <w:right w:val="nil"/>
            </w:tcBorders>
            <w:shd w:val="clear" w:color="auto" w:fill="F2DBDB" w:themeFill="accent2" w:themeFillTint="33"/>
          </w:tcPr>
          <w:p w14:paraId="22CBAD52" w14:textId="37EC0D2B" w:rsidR="00127AB5" w:rsidRPr="0080325A" w:rsidRDefault="003137A0" w:rsidP="00831FDC">
            <w:pPr>
              <w:spacing w:after="60"/>
              <w:rPr>
                <w:noProof/>
              </w:rPr>
            </w:pPr>
            <w:r w:rsidRPr="0080325A">
              <w:rPr>
                <w:noProof/>
              </w:rPr>
              <mc:AlternateContent>
                <mc:Choice Requires="wps">
                  <w:drawing>
                    <wp:anchor distT="0" distB="0" distL="114300" distR="114300" simplePos="0" relativeHeight="251734016" behindDoc="0" locked="0" layoutInCell="1" allowOverlap="1" wp14:anchorId="020B061A" wp14:editId="2DB74415">
                      <wp:simplePos x="0" y="0"/>
                      <wp:positionH relativeFrom="column">
                        <wp:posOffset>-271780</wp:posOffset>
                      </wp:positionH>
                      <wp:positionV relativeFrom="paragraph">
                        <wp:posOffset>-300990</wp:posOffset>
                      </wp:positionV>
                      <wp:extent cx="261620" cy="146050"/>
                      <wp:effectExtent l="0" t="19050" r="43180" b="44450"/>
                      <wp:wrapNone/>
                      <wp:docPr id="3" name="Arrow: Right 3"/>
                      <wp:cNvGraphicFramePr/>
                      <a:graphic xmlns:a="http://schemas.openxmlformats.org/drawingml/2006/main">
                        <a:graphicData uri="http://schemas.microsoft.com/office/word/2010/wordprocessingShape">
                          <wps:wsp>
                            <wps:cNvSpPr/>
                            <wps:spPr>
                              <a:xfrm>
                                <a:off x="0" y="0"/>
                                <a:ext cx="261620" cy="146050"/>
                              </a:xfrm>
                              <a:prstGeom prst="rightArrow">
                                <a:avLst/>
                              </a:prstGeom>
                              <a:solidFill>
                                <a:schemeClr val="accent2"/>
                              </a:solidFill>
                              <a:ln>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0F2754" id="Arrow: Right 3" o:spid="_x0000_s1026" type="#_x0000_t13" style="position:absolute;margin-left:-21.4pt;margin-top:-23.7pt;width:20.6pt;height:11.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" adj="15571" fillcolor="#c0504d [3205]" strokecolor="#c0504d [3205]" strokeweight="2pt"/>
                  </w:pict>
                </mc:Fallback>
              </mc:AlternateContent>
            </w:r>
          </w:p>
        </w:tc>
        <w:tc>
          <w:tcPr>
            <w:tcW w:w="3829" w:type="dxa"/>
            <w:tcBorders>
              <w:top w:val="single" w:sz="4" w:space="0" w:color="auto"/>
              <w:left w:val="nil"/>
              <w:bottom w:val="single" w:sz="4" w:space="0" w:color="auto"/>
              <w:right w:val="single" w:sz="4" w:space="0" w:color="auto"/>
            </w:tcBorders>
            <w:shd w:val="clear" w:color="auto" w:fill="F2DBDB" w:themeFill="accent2" w:themeFillTint="33"/>
          </w:tcPr>
          <w:p w14:paraId="5D82F4F0" w14:textId="2E8B1DC6" w:rsidR="00127AB5" w:rsidRDefault="007B041C" w:rsidP="00831FDC">
            <w:pPr>
              <w:spacing w:after="60"/>
              <w:jc w:val="left"/>
              <w:rPr>
                <w:rFonts w:asciiTheme="minorHAnsi" w:hAnsiTheme="minorHAnsi" w:cstheme="minorHAnsi"/>
                <w:color w:val="000000" w:themeColor="text1"/>
                <w:sz w:val="21"/>
                <w:szCs w:val="21"/>
              </w:rPr>
            </w:pPr>
            <w:r>
              <w:rPr>
                <w:rFonts w:asciiTheme="minorHAnsi" w:hAnsiTheme="minorHAnsi" w:cstheme="minorHAnsi"/>
                <w:color w:val="000000" w:themeColor="text1"/>
                <w:sz w:val="21"/>
                <w:szCs w:val="21"/>
              </w:rPr>
              <w:t>Liaise with</w:t>
            </w:r>
            <w:r w:rsidR="00127AB5">
              <w:rPr>
                <w:rFonts w:asciiTheme="minorHAnsi" w:hAnsiTheme="minorHAnsi" w:cstheme="minorHAnsi"/>
                <w:color w:val="000000" w:themeColor="text1"/>
                <w:sz w:val="21"/>
                <w:szCs w:val="21"/>
              </w:rPr>
              <w:t xml:space="preserve"> Dentist</w:t>
            </w:r>
          </w:p>
          <w:p w14:paraId="7AC4D596" w14:textId="77777777" w:rsidR="00127AB5" w:rsidRPr="00057791" w:rsidRDefault="00127AB5" w:rsidP="00831FDC">
            <w:pPr>
              <w:spacing w:after="60"/>
              <w:jc w:val="left"/>
              <w:rPr>
                <w:rFonts w:asciiTheme="minorHAnsi" w:hAnsiTheme="minorHAnsi" w:cstheme="minorHAnsi"/>
                <w:sz w:val="21"/>
                <w:szCs w:val="21"/>
              </w:rPr>
            </w:pPr>
          </w:p>
        </w:tc>
      </w:tr>
      <w:tr w:rsidR="00127AB5" w14:paraId="21C68C4F" w14:textId="77777777" w:rsidTr="001712BA">
        <w:trPr>
          <w:cantSplit/>
          <w:trHeight w:val="480"/>
        </w:trPr>
        <w:tc>
          <w:tcPr>
            <w:tcW w:w="6809" w:type="dxa"/>
            <w:tcBorders>
              <w:top w:val="single" w:sz="4" w:space="0" w:color="auto"/>
              <w:left w:val="single" w:sz="4" w:space="0" w:color="auto"/>
              <w:bottom w:val="single" w:sz="4" w:space="0" w:color="auto"/>
              <w:right w:val="nil"/>
            </w:tcBorders>
            <w:shd w:val="clear" w:color="auto" w:fill="F2DBDB" w:themeFill="accent2" w:themeFillTint="33"/>
          </w:tcPr>
          <w:p w14:paraId="6EFABF81" w14:textId="09EF3ACC" w:rsidR="003137A0" w:rsidRPr="003137A0" w:rsidRDefault="003137A0" w:rsidP="00831FDC">
            <w:pPr>
              <w:pStyle w:val="ListParagraph"/>
              <w:numPr>
                <w:ilvl w:val="0"/>
                <w:numId w:val="3"/>
              </w:numPr>
              <w:spacing w:after="60"/>
              <w:ind w:left="176" w:hanging="176"/>
              <w:contextualSpacing w:val="0"/>
              <w:jc w:val="left"/>
              <w:rPr>
                <w:noProof/>
              </w:rPr>
            </w:pPr>
            <w:r w:rsidRPr="0080325A">
              <w:rPr>
                <w:noProof/>
              </w:rPr>
              <mc:AlternateContent>
                <mc:Choice Requires="wps">
                  <w:drawing>
                    <wp:anchor distT="0" distB="0" distL="114300" distR="114300" simplePos="0" relativeHeight="251737088" behindDoc="0" locked="0" layoutInCell="1" allowOverlap="1" wp14:anchorId="5F37CF2F" wp14:editId="1358BAFF">
                      <wp:simplePos x="0" y="0"/>
                      <wp:positionH relativeFrom="column">
                        <wp:posOffset>4045585</wp:posOffset>
                      </wp:positionH>
                      <wp:positionV relativeFrom="paragraph">
                        <wp:posOffset>113665</wp:posOffset>
                      </wp:positionV>
                      <wp:extent cx="262078" cy="165100"/>
                      <wp:effectExtent l="0" t="19050" r="43180" b="44450"/>
                      <wp:wrapNone/>
                      <wp:docPr id="6" name="Arrow: Right 6"/>
                      <wp:cNvGraphicFramePr/>
                      <a:graphic xmlns:a="http://schemas.openxmlformats.org/drawingml/2006/main">
                        <a:graphicData uri="http://schemas.microsoft.com/office/word/2010/wordprocessingShape">
                          <wps:wsp>
                            <wps:cNvSpPr/>
                            <wps:spPr>
                              <a:xfrm>
                                <a:off x="0" y="0"/>
                                <a:ext cx="262078" cy="165100"/>
                              </a:xfrm>
                              <a:prstGeom prst="rightArrow">
                                <a:avLst/>
                              </a:prstGeom>
                              <a:solidFill>
                                <a:schemeClr val="accent2"/>
                              </a:solidFill>
                              <a:ln>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30C297A6" id="Arrow: Right 6" o:spid="_x0000_s1026" type="#_x0000_t13" style="position:absolute;margin-left:318.55pt;margin-top:8.95pt;width:20.65pt;height:13pt;z-index:2517370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" adj="14796" fillcolor="#c0504d [3205]" strokecolor="#c0504d [3205]" strokeweight="2pt"/>
                  </w:pict>
                </mc:Fallback>
              </mc:AlternateContent>
            </w:r>
            <w:r w:rsidR="00127AB5" w:rsidRPr="0080325A">
              <w:rPr>
                <w:rFonts w:asciiTheme="minorHAnsi" w:hAnsiTheme="minorHAnsi" w:cstheme="minorHAnsi"/>
                <w:sz w:val="21"/>
                <w:szCs w:val="21"/>
              </w:rPr>
              <w:t xml:space="preserve">If a patient has difficulty swallowing tablets but in the absence of any </w:t>
            </w:r>
          </w:p>
          <w:p w14:paraId="3B90CDB4" w14:textId="2B91ED5C" w:rsidR="00127AB5" w:rsidRDefault="00127AB5" w:rsidP="003137A0">
            <w:pPr>
              <w:pStyle w:val="ListParagraph"/>
              <w:spacing w:after="60"/>
              <w:ind w:left="176"/>
              <w:contextualSpacing w:val="0"/>
              <w:jc w:val="left"/>
              <w:rPr>
                <w:noProof/>
              </w:rPr>
            </w:pPr>
            <w:r w:rsidRPr="003137A0">
              <w:rPr>
                <w:rFonts w:asciiTheme="minorHAnsi" w:hAnsiTheme="minorHAnsi" w:cstheme="minorHAnsi"/>
                <w:sz w:val="21"/>
                <w:szCs w:val="21"/>
              </w:rPr>
              <w:t>other swallowing difficulty.</w:t>
            </w:r>
          </w:p>
        </w:tc>
        <w:tc>
          <w:tcPr>
            <w:tcW w:w="277" w:type="dxa"/>
            <w:tcBorders>
              <w:top w:val="single" w:sz="4" w:space="0" w:color="auto"/>
              <w:left w:val="nil"/>
              <w:bottom w:val="single" w:sz="4" w:space="0" w:color="auto"/>
              <w:right w:val="nil"/>
            </w:tcBorders>
            <w:shd w:val="clear" w:color="auto" w:fill="F2DBDB" w:themeFill="accent2" w:themeFillTint="33"/>
          </w:tcPr>
          <w:p w14:paraId="3D304C28" w14:textId="58D54CC6" w:rsidR="00127AB5" w:rsidRPr="0080325A" w:rsidRDefault="00127AB5" w:rsidP="00831FDC">
            <w:pPr>
              <w:spacing w:after="60"/>
              <w:rPr>
                <w:noProof/>
              </w:rPr>
            </w:pPr>
          </w:p>
        </w:tc>
        <w:tc>
          <w:tcPr>
            <w:tcW w:w="3829" w:type="dxa"/>
            <w:tcBorders>
              <w:top w:val="single" w:sz="4" w:space="0" w:color="auto"/>
              <w:left w:val="nil"/>
              <w:bottom w:val="single" w:sz="4" w:space="0" w:color="auto"/>
              <w:right w:val="single" w:sz="4" w:space="0" w:color="auto"/>
            </w:tcBorders>
            <w:shd w:val="clear" w:color="auto" w:fill="F2DBDB" w:themeFill="accent2" w:themeFillTint="33"/>
          </w:tcPr>
          <w:p w14:paraId="00E6653D" w14:textId="7DCC165E" w:rsidR="00127AB5" w:rsidRPr="00E77115" w:rsidRDefault="00127AB5" w:rsidP="00831FDC">
            <w:pPr>
              <w:spacing w:after="60"/>
              <w:jc w:val="left"/>
              <w:rPr>
                <w:rFonts w:asciiTheme="minorHAnsi" w:hAnsiTheme="minorHAnsi" w:cstheme="minorHAnsi"/>
                <w:sz w:val="21"/>
                <w:szCs w:val="21"/>
              </w:rPr>
            </w:pPr>
            <w:r w:rsidRPr="00057791">
              <w:rPr>
                <w:rFonts w:asciiTheme="minorHAnsi" w:hAnsiTheme="minorHAnsi" w:cstheme="minorHAnsi"/>
                <w:sz w:val="21"/>
                <w:szCs w:val="21"/>
              </w:rPr>
              <w:t>Request GP/ Pharmacist to</w:t>
            </w:r>
            <w:r>
              <w:rPr>
                <w:rFonts w:asciiTheme="minorHAnsi" w:hAnsiTheme="minorHAnsi" w:cstheme="minorHAnsi"/>
                <w:sz w:val="21"/>
                <w:szCs w:val="21"/>
              </w:rPr>
              <w:t xml:space="preserve"> </w:t>
            </w:r>
            <w:r w:rsidRPr="00057791">
              <w:rPr>
                <w:rFonts w:asciiTheme="minorHAnsi" w:hAnsiTheme="minorHAnsi" w:cstheme="minorHAnsi"/>
                <w:sz w:val="21"/>
                <w:szCs w:val="21"/>
              </w:rPr>
              <w:t>review medication</w:t>
            </w:r>
          </w:p>
        </w:tc>
      </w:tr>
      <w:tr w:rsidR="00127AB5" w14:paraId="033C6798" w14:textId="77777777" w:rsidTr="001712BA">
        <w:trPr>
          <w:cantSplit/>
          <w:trHeight w:val="369"/>
        </w:trPr>
        <w:tc>
          <w:tcPr>
            <w:tcW w:w="6809" w:type="dxa"/>
            <w:tcBorders>
              <w:top w:val="single" w:sz="4" w:space="0" w:color="auto"/>
              <w:left w:val="single" w:sz="4" w:space="0" w:color="auto"/>
              <w:bottom w:val="single" w:sz="4" w:space="0" w:color="auto"/>
              <w:right w:val="nil"/>
            </w:tcBorders>
            <w:shd w:val="clear" w:color="auto" w:fill="F2DBDB" w:themeFill="accent2" w:themeFillTint="33"/>
          </w:tcPr>
          <w:p w14:paraId="115128BB" w14:textId="1C3DF27B" w:rsidR="00127AB5" w:rsidRPr="0080325A" w:rsidRDefault="003137A0" w:rsidP="00831FDC">
            <w:pPr>
              <w:pStyle w:val="ListParagraph"/>
              <w:numPr>
                <w:ilvl w:val="0"/>
                <w:numId w:val="3"/>
              </w:numPr>
              <w:spacing w:after="60"/>
              <w:ind w:left="176" w:hanging="176"/>
              <w:contextualSpacing w:val="0"/>
              <w:jc w:val="left"/>
              <w:rPr>
                <w:rFonts w:asciiTheme="minorHAnsi" w:hAnsiTheme="minorHAnsi" w:cstheme="minorHAnsi"/>
                <w:sz w:val="21"/>
                <w:szCs w:val="21"/>
              </w:rPr>
            </w:pPr>
            <w:r w:rsidRPr="0080325A">
              <w:rPr>
                <w:noProof/>
              </w:rPr>
              <mc:AlternateContent>
                <mc:Choice Requires="wps">
                  <w:drawing>
                    <wp:anchor distT="0" distB="0" distL="114300" distR="114300" simplePos="0" relativeHeight="251738112" behindDoc="0" locked="0" layoutInCell="1" allowOverlap="1" wp14:anchorId="7E270F7E" wp14:editId="156D7E73">
                      <wp:simplePos x="0" y="0"/>
                      <wp:positionH relativeFrom="column">
                        <wp:posOffset>4044950</wp:posOffset>
                      </wp:positionH>
                      <wp:positionV relativeFrom="paragraph">
                        <wp:posOffset>125095</wp:posOffset>
                      </wp:positionV>
                      <wp:extent cx="262078" cy="165100"/>
                      <wp:effectExtent l="0" t="19050" r="43180" b="44450"/>
                      <wp:wrapNone/>
                      <wp:docPr id="8" name="Arrow: Right 8"/>
                      <wp:cNvGraphicFramePr/>
                      <a:graphic xmlns:a="http://schemas.openxmlformats.org/drawingml/2006/main">
                        <a:graphicData uri="http://schemas.microsoft.com/office/word/2010/wordprocessingShape">
                          <wps:wsp>
                            <wps:cNvSpPr/>
                            <wps:spPr>
                              <a:xfrm>
                                <a:off x="0" y="0"/>
                                <a:ext cx="262078" cy="165100"/>
                              </a:xfrm>
                              <a:prstGeom prst="rightArrow">
                                <a:avLst/>
                              </a:prstGeom>
                              <a:solidFill>
                                <a:schemeClr val="accent2"/>
                              </a:solidFill>
                              <a:ln>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62307492" id="Arrow: Right 8" o:spid="_x0000_s1026" type="#_x0000_t13" style="position:absolute;margin-left:318.5pt;margin-top:9.85pt;width:20.65pt;height:13pt;z-index:2517381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" adj="14796" fillcolor="#c0504d [3205]" strokecolor="#c0504d [3205]" strokeweight="2pt"/>
                  </w:pict>
                </mc:Fallback>
              </mc:AlternateContent>
            </w:r>
            <w:r w:rsidR="00127AB5" w:rsidRPr="0080325A">
              <w:rPr>
                <w:rFonts w:asciiTheme="minorHAnsi" w:hAnsiTheme="minorHAnsi" w:cstheme="minorHAnsi"/>
                <w:sz w:val="21"/>
                <w:szCs w:val="21"/>
              </w:rPr>
              <w:t>Patients with weight loss but in the absence of a swallowing problem.</w:t>
            </w:r>
          </w:p>
        </w:tc>
        <w:tc>
          <w:tcPr>
            <w:tcW w:w="277" w:type="dxa"/>
            <w:tcBorders>
              <w:top w:val="single" w:sz="4" w:space="0" w:color="auto"/>
              <w:left w:val="nil"/>
              <w:bottom w:val="single" w:sz="4" w:space="0" w:color="auto"/>
              <w:right w:val="nil"/>
            </w:tcBorders>
            <w:shd w:val="clear" w:color="auto" w:fill="F2DBDB" w:themeFill="accent2" w:themeFillTint="33"/>
          </w:tcPr>
          <w:p w14:paraId="71943BC9" w14:textId="46C064FA" w:rsidR="00127AB5" w:rsidRPr="0080325A" w:rsidRDefault="00127AB5" w:rsidP="00831FDC">
            <w:pPr>
              <w:spacing w:after="60"/>
              <w:rPr>
                <w:noProof/>
              </w:rPr>
            </w:pPr>
          </w:p>
        </w:tc>
        <w:tc>
          <w:tcPr>
            <w:tcW w:w="3829" w:type="dxa"/>
            <w:tcBorders>
              <w:top w:val="single" w:sz="4" w:space="0" w:color="auto"/>
              <w:left w:val="nil"/>
              <w:bottom w:val="single" w:sz="4" w:space="0" w:color="auto"/>
              <w:right w:val="single" w:sz="4" w:space="0" w:color="auto"/>
            </w:tcBorders>
            <w:shd w:val="clear" w:color="auto" w:fill="F2DBDB" w:themeFill="accent2" w:themeFillTint="33"/>
          </w:tcPr>
          <w:p w14:paraId="1DC82E22" w14:textId="36BF4719" w:rsidR="00127AB5" w:rsidRDefault="007B041C" w:rsidP="00831FDC">
            <w:pPr>
              <w:spacing w:after="60"/>
              <w:jc w:val="left"/>
              <w:rPr>
                <w:rFonts w:asciiTheme="minorHAnsi" w:hAnsiTheme="minorHAnsi" w:cstheme="minorHAnsi"/>
                <w:sz w:val="21"/>
                <w:szCs w:val="21"/>
              </w:rPr>
            </w:pPr>
            <w:r>
              <w:rPr>
                <w:rFonts w:asciiTheme="minorHAnsi" w:hAnsiTheme="minorHAnsi" w:cstheme="minorHAnsi"/>
                <w:sz w:val="21"/>
                <w:szCs w:val="21"/>
              </w:rPr>
              <w:t>Liaise</w:t>
            </w:r>
            <w:r w:rsidR="00127AB5" w:rsidRPr="00057791">
              <w:rPr>
                <w:rFonts w:asciiTheme="minorHAnsi" w:hAnsiTheme="minorHAnsi" w:cstheme="minorHAnsi"/>
                <w:sz w:val="21"/>
                <w:szCs w:val="21"/>
              </w:rPr>
              <w:t xml:space="preserve"> </w:t>
            </w:r>
            <w:r>
              <w:rPr>
                <w:rFonts w:asciiTheme="minorHAnsi" w:hAnsiTheme="minorHAnsi" w:cstheme="minorHAnsi"/>
                <w:sz w:val="21"/>
                <w:szCs w:val="21"/>
              </w:rPr>
              <w:t>with</w:t>
            </w:r>
            <w:r w:rsidR="00127AB5" w:rsidRPr="00057791">
              <w:rPr>
                <w:rFonts w:asciiTheme="minorHAnsi" w:hAnsiTheme="minorHAnsi" w:cstheme="minorHAnsi"/>
                <w:sz w:val="21"/>
                <w:szCs w:val="21"/>
              </w:rPr>
              <w:t xml:space="preserve"> </w:t>
            </w:r>
            <w:r w:rsidR="00AA4207">
              <w:rPr>
                <w:rFonts w:asciiTheme="minorHAnsi" w:hAnsiTheme="minorHAnsi" w:cstheme="minorHAnsi"/>
                <w:sz w:val="21"/>
                <w:szCs w:val="21"/>
              </w:rPr>
              <w:t xml:space="preserve">GP or </w:t>
            </w:r>
            <w:r w:rsidR="00127AB5" w:rsidRPr="00057791">
              <w:rPr>
                <w:rFonts w:asciiTheme="minorHAnsi" w:hAnsiTheme="minorHAnsi" w:cstheme="minorHAnsi"/>
                <w:sz w:val="21"/>
                <w:szCs w:val="21"/>
              </w:rPr>
              <w:t xml:space="preserve">Dietetics </w:t>
            </w:r>
          </w:p>
          <w:p w14:paraId="5EC69484" w14:textId="24D8ACF0" w:rsidR="00127AB5" w:rsidRPr="00057791" w:rsidRDefault="00127AB5" w:rsidP="00831FDC">
            <w:pPr>
              <w:spacing w:after="60"/>
              <w:jc w:val="left"/>
              <w:rPr>
                <w:rFonts w:asciiTheme="minorHAnsi" w:hAnsiTheme="minorHAnsi" w:cstheme="minorHAnsi"/>
                <w:sz w:val="21"/>
                <w:szCs w:val="21"/>
              </w:rPr>
            </w:pPr>
          </w:p>
        </w:tc>
      </w:tr>
      <w:tr w:rsidR="00127AB5" w14:paraId="71ABAE59" w14:textId="77777777" w:rsidTr="001712BA">
        <w:trPr>
          <w:cantSplit/>
          <w:trHeight w:val="302"/>
        </w:trPr>
        <w:tc>
          <w:tcPr>
            <w:tcW w:w="6809" w:type="dxa"/>
            <w:tcBorders>
              <w:top w:val="single" w:sz="4" w:space="0" w:color="auto"/>
              <w:left w:val="single" w:sz="4" w:space="0" w:color="auto"/>
              <w:bottom w:val="single" w:sz="4" w:space="0" w:color="auto"/>
              <w:right w:val="nil"/>
            </w:tcBorders>
            <w:shd w:val="clear" w:color="auto" w:fill="F2DBDB" w:themeFill="accent2" w:themeFillTint="33"/>
          </w:tcPr>
          <w:p w14:paraId="79D2EB18" w14:textId="3F588FDC" w:rsidR="003137A0" w:rsidRDefault="003137A0" w:rsidP="003137A0">
            <w:pPr>
              <w:pStyle w:val="ListParagraph"/>
              <w:numPr>
                <w:ilvl w:val="0"/>
                <w:numId w:val="3"/>
              </w:numPr>
              <w:spacing w:after="60"/>
              <w:ind w:left="176" w:hanging="176"/>
              <w:contextualSpacing w:val="0"/>
              <w:jc w:val="left"/>
              <w:rPr>
                <w:rFonts w:asciiTheme="minorHAnsi" w:hAnsiTheme="minorHAnsi" w:cstheme="minorHAnsi"/>
                <w:sz w:val="21"/>
                <w:szCs w:val="21"/>
              </w:rPr>
            </w:pPr>
            <w:r w:rsidRPr="0080325A">
              <w:rPr>
                <w:noProof/>
              </w:rPr>
              <mc:AlternateContent>
                <mc:Choice Requires="wps">
                  <w:drawing>
                    <wp:anchor distT="0" distB="0" distL="114300" distR="114300" simplePos="0" relativeHeight="251732992" behindDoc="0" locked="0" layoutInCell="1" allowOverlap="1" wp14:anchorId="657298D8" wp14:editId="7E16AF23">
                      <wp:simplePos x="0" y="0"/>
                      <wp:positionH relativeFrom="column">
                        <wp:posOffset>4044315</wp:posOffset>
                      </wp:positionH>
                      <wp:positionV relativeFrom="paragraph">
                        <wp:posOffset>145415</wp:posOffset>
                      </wp:positionV>
                      <wp:extent cx="262078" cy="165100"/>
                      <wp:effectExtent l="0" t="19050" r="43180" b="44450"/>
                      <wp:wrapNone/>
                      <wp:docPr id="22" name="Arrow: Right 22"/>
                      <wp:cNvGraphicFramePr/>
                      <a:graphic xmlns:a="http://schemas.openxmlformats.org/drawingml/2006/main">
                        <a:graphicData uri="http://schemas.microsoft.com/office/word/2010/wordprocessingShape">
                          <wps:wsp>
                            <wps:cNvSpPr/>
                            <wps:spPr>
                              <a:xfrm>
                                <a:off x="0" y="0"/>
                                <a:ext cx="262078" cy="165100"/>
                              </a:xfrm>
                              <a:prstGeom prst="rightArrow">
                                <a:avLst/>
                              </a:prstGeom>
                              <a:solidFill>
                                <a:schemeClr val="accent2"/>
                              </a:solidFill>
                              <a:ln>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5C799C70" id="Arrow: Right 22" o:spid="_x0000_s1026" type="#_x0000_t13" style="position:absolute;margin-left:318.45pt;margin-top:11.45pt;width:20.65pt;height:13pt;z-index:2517329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" adj="14796" fillcolor="#c0504d [3205]" strokecolor="#c0504d [3205]" strokeweight="2pt"/>
                  </w:pict>
                </mc:Fallback>
              </mc:AlternateContent>
            </w:r>
            <w:r w:rsidR="00127AB5" w:rsidRPr="0080325A">
              <w:rPr>
                <w:rFonts w:asciiTheme="minorHAnsi" w:hAnsiTheme="minorHAnsi" w:cstheme="minorHAnsi"/>
                <w:sz w:val="21"/>
                <w:szCs w:val="21"/>
              </w:rPr>
              <w:t xml:space="preserve">Patients with vomiting or gastro-oesophageal problems but in the </w:t>
            </w:r>
          </w:p>
          <w:p w14:paraId="3B9857D6" w14:textId="75766BBE" w:rsidR="00127AB5" w:rsidRPr="003137A0" w:rsidRDefault="00127AB5" w:rsidP="003137A0">
            <w:pPr>
              <w:pStyle w:val="ListParagraph"/>
              <w:spacing w:after="60"/>
              <w:ind w:left="176"/>
              <w:contextualSpacing w:val="0"/>
              <w:jc w:val="left"/>
              <w:rPr>
                <w:rFonts w:asciiTheme="minorHAnsi" w:hAnsiTheme="minorHAnsi" w:cstheme="minorHAnsi"/>
                <w:sz w:val="21"/>
                <w:szCs w:val="21"/>
              </w:rPr>
            </w:pPr>
            <w:r w:rsidRPr="003137A0">
              <w:rPr>
                <w:rFonts w:asciiTheme="minorHAnsi" w:hAnsiTheme="minorHAnsi" w:cstheme="minorHAnsi"/>
                <w:sz w:val="21"/>
                <w:szCs w:val="21"/>
              </w:rPr>
              <w:t xml:space="preserve">absence of an identified </w:t>
            </w:r>
            <w:proofErr w:type="spellStart"/>
            <w:r w:rsidRPr="003137A0">
              <w:rPr>
                <w:rFonts w:asciiTheme="minorHAnsi" w:hAnsiTheme="minorHAnsi" w:cstheme="minorHAnsi"/>
                <w:sz w:val="21"/>
                <w:szCs w:val="21"/>
              </w:rPr>
              <w:t>oro</w:t>
            </w:r>
            <w:proofErr w:type="spellEnd"/>
            <w:r w:rsidRPr="003137A0">
              <w:rPr>
                <w:rFonts w:asciiTheme="minorHAnsi" w:hAnsiTheme="minorHAnsi" w:cstheme="minorHAnsi"/>
                <w:sz w:val="21"/>
                <w:szCs w:val="21"/>
              </w:rPr>
              <w:t>-pharyngeal swallowing difficulty</w:t>
            </w:r>
            <w:r w:rsidR="003137A0">
              <w:rPr>
                <w:rFonts w:asciiTheme="minorHAnsi" w:hAnsiTheme="minorHAnsi" w:cstheme="minorHAnsi"/>
                <w:sz w:val="21"/>
                <w:szCs w:val="21"/>
              </w:rPr>
              <w:t>.</w:t>
            </w:r>
          </w:p>
        </w:tc>
        <w:tc>
          <w:tcPr>
            <w:tcW w:w="277" w:type="dxa"/>
            <w:tcBorders>
              <w:top w:val="single" w:sz="4" w:space="0" w:color="auto"/>
              <w:left w:val="nil"/>
              <w:bottom w:val="single" w:sz="4" w:space="0" w:color="auto"/>
              <w:right w:val="nil"/>
            </w:tcBorders>
            <w:shd w:val="clear" w:color="auto" w:fill="F2DBDB" w:themeFill="accent2" w:themeFillTint="33"/>
          </w:tcPr>
          <w:p w14:paraId="5E6E91E5" w14:textId="3C05A35A" w:rsidR="00127AB5" w:rsidRPr="0080325A" w:rsidRDefault="00127AB5" w:rsidP="00831FDC">
            <w:pPr>
              <w:spacing w:after="60"/>
              <w:rPr>
                <w:noProof/>
              </w:rPr>
            </w:pPr>
          </w:p>
        </w:tc>
        <w:tc>
          <w:tcPr>
            <w:tcW w:w="3829" w:type="dxa"/>
            <w:tcBorders>
              <w:top w:val="single" w:sz="4" w:space="0" w:color="auto"/>
              <w:left w:val="nil"/>
              <w:bottom w:val="single" w:sz="4" w:space="0" w:color="auto"/>
              <w:right w:val="single" w:sz="4" w:space="0" w:color="auto"/>
            </w:tcBorders>
            <w:shd w:val="clear" w:color="auto" w:fill="F2DBDB" w:themeFill="accent2" w:themeFillTint="33"/>
          </w:tcPr>
          <w:p w14:paraId="52DFE046" w14:textId="6EA04983" w:rsidR="00127AB5" w:rsidRPr="00057791" w:rsidRDefault="007B041C" w:rsidP="00831FDC">
            <w:pPr>
              <w:spacing w:after="60"/>
              <w:jc w:val="left"/>
              <w:rPr>
                <w:rFonts w:asciiTheme="minorHAnsi" w:hAnsiTheme="minorHAnsi" w:cstheme="minorHAnsi"/>
                <w:sz w:val="21"/>
                <w:szCs w:val="21"/>
              </w:rPr>
            </w:pPr>
            <w:r>
              <w:rPr>
                <w:rFonts w:asciiTheme="minorHAnsi" w:hAnsiTheme="minorHAnsi" w:cstheme="minorHAnsi"/>
                <w:sz w:val="21"/>
                <w:szCs w:val="21"/>
              </w:rPr>
              <w:t>Liaise with</w:t>
            </w:r>
            <w:r w:rsidR="00127AB5" w:rsidRPr="00057791">
              <w:rPr>
                <w:rFonts w:asciiTheme="minorHAnsi" w:hAnsiTheme="minorHAnsi" w:cstheme="minorHAnsi"/>
                <w:sz w:val="21"/>
                <w:szCs w:val="21"/>
              </w:rPr>
              <w:t xml:space="preserve"> </w:t>
            </w:r>
            <w:r w:rsidR="00AA4207">
              <w:rPr>
                <w:rFonts w:asciiTheme="minorHAnsi" w:hAnsiTheme="minorHAnsi" w:cstheme="minorHAnsi"/>
                <w:sz w:val="21"/>
                <w:szCs w:val="21"/>
              </w:rPr>
              <w:t xml:space="preserve">GP or </w:t>
            </w:r>
            <w:r w:rsidR="00127AB5" w:rsidRPr="00057791">
              <w:rPr>
                <w:rFonts w:asciiTheme="minorHAnsi" w:hAnsiTheme="minorHAnsi" w:cstheme="minorHAnsi"/>
                <w:sz w:val="21"/>
                <w:szCs w:val="21"/>
              </w:rPr>
              <w:t>Gastroenterology</w:t>
            </w:r>
          </w:p>
        </w:tc>
      </w:tr>
      <w:tr w:rsidR="003137A0" w14:paraId="66232E15" w14:textId="77777777" w:rsidTr="001712BA">
        <w:trPr>
          <w:cantSplit/>
          <w:trHeight w:val="302"/>
        </w:trPr>
        <w:tc>
          <w:tcPr>
            <w:tcW w:w="6809" w:type="dxa"/>
            <w:tcBorders>
              <w:top w:val="single" w:sz="4" w:space="0" w:color="auto"/>
              <w:left w:val="single" w:sz="4" w:space="0" w:color="auto"/>
              <w:bottom w:val="single" w:sz="4" w:space="0" w:color="auto"/>
              <w:right w:val="nil"/>
            </w:tcBorders>
            <w:shd w:val="clear" w:color="auto" w:fill="F2DBDB" w:themeFill="accent2" w:themeFillTint="33"/>
          </w:tcPr>
          <w:p w14:paraId="70846D3C" w14:textId="77777777" w:rsidR="003137A0" w:rsidRDefault="003137A0" w:rsidP="003137A0">
            <w:pPr>
              <w:pStyle w:val="ListParagraph"/>
              <w:numPr>
                <w:ilvl w:val="0"/>
                <w:numId w:val="3"/>
              </w:numPr>
              <w:spacing w:after="60"/>
              <w:ind w:left="176" w:hanging="176"/>
              <w:contextualSpacing w:val="0"/>
              <w:jc w:val="left"/>
              <w:rPr>
                <w:rFonts w:asciiTheme="minorHAnsi" w:hAnsiTheme="minorHAnsi" w:cstheme="minorHAnsi"/>
                <w:sz w:val="21"/>
                <w:szCs w:val="21"/>
              </w:rPr>
            </w:pPr>
            <w:r>
              <w:rPr>
                <w:rFonts w:asciiTheme="minorHAnsi" w:hAnsiTheme="minorHAnsi" w:cstheme="minorHAnsi"/>
                <w:sz w:val="21"/>
                <w:szCs w:val="21"/>
              </w:rPr>
              <w:t xml:space="preserve">For patients who already have a SLT care plan and are currently </w:t>
            </w:r>
          </w:p>
          <w:p w14:paraId="40735D5E" w14:textId="5B10523B" w:rsidR="003137A0" w:rsidRPr="0080325A" w:rsidRDefault="003137A0" w:rsidP="003137A0">
            <w:pPr>
              <w:pStyle w:val="ListParagraph"/>
              <w:spacing w:after="60"/>
              <w:ind w:left="176"/>
              <w:contextualSpacing w:val="0"/>
              <w:jc w:val="left"/>
              <w:rPr>
                <w:rFonts w:asciiTheme="minorHAnsi" w:hAnsiTheme="minorHAnsi" w:cstheme="minorHAnsi"/>
                <w:sz w:val="21"/>
                <w:szCs w:val="21"/>
              </w:rPr>
            </w:pPr>
            <w:r>
              <w:rPr>
                <w:rFonts w:asciiTheme="minorHAnsi" w:hAnsiTheme="minorHAnsi" w:cstheme="minorHAnsi"/>
                <w:sz w:val="21"/>
                <w:szCs w:val="21"/>
              </w:rPr>
              <w:t xml:space="preserve">stable with no new SLT goals identified. </w:t>
            </w:r>
          </w:p>
        </w:tc>
        <w:tc>
          <w:tcPr>
            <w:tcW w:w="277" w:type="dxa"/>
            <w:tcBorders>
              <w:top w:val="single" w:sz="4" w:space="0" w:color="auto"/>
              <w:left w:val="nil"/>
              <w:bottom w:val="single" w:sz="4" w:space="0" w:color="auto"/>
              <w:right w:val="nil"/>
            </w:tcBorders>
            <w:shd w:val="clear" w:color="auto" w:fill="F2DBDB" w:themeFill="accent2" w:themeFillTint="33"/>
          </w:tcPr>
          <w:p w14:paraId="24D1C2E1" w14:textId="0F2A02A6" w:rsidR="003137A0" w:rsidRPr="0080325A" w:rsidRDefault="003137A0" w:rsidP="00831FDC">
            <w:pPr>
              <w:spacing w:after="60"/>
              <w:rPr>
                <w:noProof/>
              </w:rPr>
            </w:pPr>
          </w:p>
        </w:tc>
        <w:tc>
          <w:tcPr>
            <w:tcW w:w="3829" w:type="dxa"/>
            <w:tcBorders>
              <w:top w:val="single" w:sz="4" w:space="0" w:color="auto"/>
              <w:left w:val="nil"/>
              <w:bottom w:val="single" w:sz="4" w:space="0" w:color="auto"/>
              <w:right w:val="single" w:sz="4" w:space="0" w:color="auto"/>
            </w:tcBorders>
            <w:shd w:val="clear" w:color="auto" w:fill="F2DBDB" w:themeFill="accent2" w:themeFillTint="33"/>
          </w:tcPr>
          <w:p w14:paraId="1E2E0283" w14:textId="77777777" w:rsidR="003137A0" w:rsidRDefault="003137A0" w:rsidP="00831FDC">
            <w:pPr>
              <w:spacing w:after="60"/>
              <w:jc w:val="left"/>
              <w:rPr>
                <w:rFonts w:asciiTheme="minorHAnsi" w:hAnsiTheme="minorHAnsi" w:cstheme="minorHAnsi"/>
                <w:sz w:val="21"/>
                <w:szCs w:val="21"/>
              </w:rPr>
            </w:pPr>
          </w:p>
        </w:tc>
      </w:tr>
      <w:tr w:rsidR="00127AB5" w14:paraId="360E2E2A" w14:textId="77777777" w:rsidTr="001712BA">
        <w:trPr>
          <w:cantSplit/>
          <w:trHeight w:val="637"/>
        </w:trPr>
        <w:tc>
          <w:tcPr>
            <w:tcW w:w="6809" w:type="dxa"/>
            <w:tcBorders>
              <w:top w:val="single" w:sz="4" w:space="0" w:color="auto"/>
              <w:left w:val="single" w:sz="4" w:space="0" w:color="auto"/>
              <w:bottom w:val="single" w:sz="4" w:space="0" w:color="auto"/>
              <w:right w:val="nil"/>
            </w:tcBorders>
            <w:shd w:val="clear" w:color="auto" w:fill="F2DBDB" w:themeFill="accent2" w:themeFillTint="33"/>
          </w:tcPr>
          <w:p w14:paraId="44017E08" w14:textId="77777777" w:rsidR="007B4463" w:rsidRDefault="003137A0" w:rsidP="003137A0">
            <w:pPr>
              <w:pStyle w:val="ListParagraph"/>
              <w:numPr>
                <w:ilvl w:val="0"/>
                <w:numId w:val="3"/>
              </w:numPr>
              <w:spacing w:after="60"/>
              <w:ind w:left="176" w:hanging="176"/>
              <w:contextualSpacing w:val="0"/>
              <w:jc w:val="left"/>
              <w:rPr>
                <w:rFonts w:asciiTheme="minorHAnsi" w:hAnsiTheme="minorHAnsi" w:cstheme="minorHAnsi"/>
                <w:sz w:val="21"/>
                <w:szCs w:val="21"/>
              </w:rPr>
            </w:pPr>
            <w:r w:rsidRPr="0080325A">
              <w:rPr>
                <w:noProof/>
              </w:rPr>
              <mc:AlternateContent>
                <mc:Choice Requires="wps">
                  <w:drawing>
                    <wp:anchor distT="0" distB="0" distL="114300" distR="114300" simplePos="0" relativeHeight="251739136" behindDoc="0" locked="0" layoutInCell="1" allowOverlap="1" wp14:anchorId="3FE7A128" wp14:editId="0790485F">
                      <wp:simplePos x="0" y="0"/>
                      <wp:positionH relativeFrom="column">
                        <wp:posOffset>4044315</wp:posOffset>
                      </wp:positionH>
                      <wp:positionV relativeFrom="paragraph">
                        <wp:posOffset>158750</wp:posOffset>
                      </wp:positionV>
                      <wp:extent cx="262078" cy="165100"/>
                      <wp:effectExtent l="0" t="19050" r="43180" b="44450"/>
                      <wp:wrapNone/>
                      <wp:docPr id="9" name="Arrow: Right 9"/>
                      <wp:cNvGraphicFramePr/>
                      <a:graphic xmlns:a="http://schemas.openxmlformats.org/drawingml/2006/main">
                        <a:graphicData uri="http://schemas.microsoft.com/office/word/2010/wordprocessingShape">
                          <wps:wsp>
                            <wps:cNvSpPr/>
                            <wps:spPr>
                              <a:xfrm>
                                <a:off x="0" y="0"/>
                                <a:ext cx="262078" cy="165100"/>
                              </a:xfrm>
                              <a:prstGeom prst="rightArrow">
                                <a:avLst/>
                              </a:prstGeom>
                              <a:solidFill>
                                <a:schemeClr val="accent2"/>
                              </a:solidFill>
                              <a:ln>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74D2458A" id="Arrow: Right 9" o:spid="_x0000_s1026" type="#_x0000_t13" style="position:absolute;margin-left:318.45pt;margin-top:12.5pt;width:20.65pt;height:13pt;z-index:2517391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" adj="14796" fillcolor="#c0504d [3205]" strokecolor="#c0504d [3205]" strokeweight="2pt"/>
                  </w:pict>
                </mc:Fallback>
              </mc:AlternateContent>
            </w:r>
            <w:r w:rsidR="00127AB5" w:rsidRPr="0080325A">
              <w:rPr>
                <w:rFonts w:asciiTheme="minorHAnsi" w:hAnsiTheme="minorHAnsi" w:cstheme="minorHAnsi"/>
                <w:sz w:val="21"/>
                <w:szCs w:val="21"/>
              </w:rPr>
              <w:t xml:space="preserve">For patients whose primary </w:t>
            </w:r>
            <w:r w:rsidR="00127AB5" w:rsidRPr="00E40F7B">
              <w:rPr>
                <w:rFonts w:asciiTheme="minorHAnsi" w:hAnsiTheme="minorHAnsi" w:cstheme="minorHAnsi"/>
                <w:sz w:val="21"/>
                <w:szCs w:val="21"/>
              </w:rPr>
              <w:t xml:space="preserve">swallowing </w:t>
            </w:r>
            <w:r w:rsidR="00E40F7B">
              <w:rPr>
                <w:rFonts w:asciiTheme="minorHAnsi" w:hAnsiTheme="minorHAnsi" w:cstheme="minorHAnsi"/>
                <w:sz w:val="21"/>
                <w:szCs w:val="21"/>
              </w:rPr>
              <w:t xml:space="preserve">or communication difficulties </w:t>
            </w:r>
          </w:p>
          <w:p w14:paraId="59D1F939" w14:textId="023B9CF8" w:rsidR="003137A0" w:rsidRDefault="00127AB5" w:rsidP="007B4463">
            <w:pPr>
              <w:pStyle w:val="ListParagraph"/>
              <w:spacing w:after="60"/>
              <w:ind w:left="176"/>
              <w:contextualSpacing w:val="0"/>
              <w:jc w:val="left"/>
              <w:rPr>
                <w:rFonts w:asciiTheme="minorHAnsi" w:hAnsiTheme="minorHAnsi" w:cstheme="minorHAnsi"/>
                <w:sz w:val="21"/>
                <w:szCs w:val="21"/>
              </w:rPr>
            </w:pPr>
            <w:r w:rsidRPr="0080325A">
              <w:rPr>
                <w:rFonts w:asciiTheme="minorHAnsi" w:hAnsiTheme="minorHAnsi" w:cstheme="minorHAnsi"/>
                <w:sz w:val="21"/>
                <w:szCs w:val="21"/>
              </w:rPr>
              <w:t>relate</w:t>
            </w:r>
            <w:r w:rsidR="00E40F7B">
              <w:rPr>
                <w:rFonts w:asciiTheme="minorHAnsi" w:hAnsiTheme="minorHAnsi" w:cstheme="minorHAnsi"/>
                <w:sz w:val="21"/>
                <w:szCs w:val="21"/>
              </w:rPr>
              <w:t>s</w:t>
            </w:r>
            <w:r w:rsidRPr="0080325A">
              <w:rPr>
                <w:rFonts w:asciiTheme="minorHAnsi" w:hAnsiTheme="minorHAnsi" w:cstheme="minorHAnsi"/>
                <w:sz w:val="21"/>
                <w:szCs w:val="21"/>
              </w:rPr>
              <w:t xml:space="preserve"> to head and neck surgery, laryngectomy or </w:t>
            </w:r>
            <w:proofErr w:type="gramStart"/>
            <w:r w:rsidRPr="0080325A">
              <w:rPr>
                <w:rFonts w:asciiTheme="minorHAnsi" w:hAnsiTheme="minorHAnsi" w:cstheme="minorHAnsi"/>
                <w:sz w:val="21"/>
                <w:szCs w:val="21"/>
              </w:rPr>
              <w:t>tracheostomy</w:t>
            </w:r>
            <w:proofErr w:type="gramEnd"/>
            <w:r w:rsidR="00E40F7B">
              <w:rPr>
                <w:rFonts w:asciiTheme="minorHAnsi" w:hAnsiTheme="minorHAnsi" w:cstheme="minorHAnsi"/>
                <w:sz w:val="21"/>
                <w:szCs w:val="21"/>
              </w:rPr>
              <w:t xml:space="preserve"> </w:t>
            </w:r>
          </w:p>
          <w:p w14:paraId="052CBE5A" w14:textId="77777777" w:rsidR="007B4463" w:rsidRDefault="00E40F7B" w:rsidP="003137A0">
            <w:pPr>
              <w:pStyle w:val="ListParagraph"/>
              <w:spacing w:after="60"/>
              <w:ind w:left="176"/>
              <w:contextualSpacing w:val="0"/>
              <w:jc w:val="left"/>
              <w:rPr>
                <w:rFonts w:asciiTheme="minorHAnsi" w:hAnsiTheme="minorHAnsi" w:cstheme="minorHAnsi"/>
                <w:sz w:val="21"/>
                <w:szCs w:val="21"/>
              </w:rPr>
            </w:pPr>
            <w:r w:rsidRPr="003137A0">
              <w:rPr>
                <w:rFonts w:asciiTheme="minorHAnsi" w:hAnsiTheme="minorHAnsi" w:cstheme="minorHAnsi"/>
                <w:sz w:val="21"/>
                <w:szCs w:val="21"/>
              </w:rPr>
              <w:t xml:space="preserve">(Referrals will be accepted for those patients with tracheostomy and </w:t>
            </w:r>
          </w:p>
          <w:p w14:paraId="566C61CE" w14:textId="084CCBA2" w:rsidR="00127AB5" w:rsidRPr="003137A0" w:rsidRDefault="00E40F7B" w:rsidP="003137A0">
            <w:pPr>
              <w:pStyle w:val="ListParagraph"/>
              <w:spacing w:after="60"/>
              <w:ind w:left="176"/>
              <w:contextualSpacing w:val="0"/>
              <w:jc w:val="left"/>
              <w:rPr>
                <w:rFonts w:asciiTheme="minorHAnsi" w:hAnsiTheme="minorHAnsi" w:cstheme="minorHAnsi"/>
                <w:sz w:val="21"/>
                <w:szCs w:val="21"/>
              </w:rPr>
            </w:pPr>
            <w:r w:rsidRPr="003137A0">
              <w:rPr>
                <w:rFonts w:asciiTheme="minorHAnsi" w:hAnsiTheme="minorHAnsi" w:cstheme="minorHAnsi"/>
                <w:sz w:val="21"/>
                <w:szCs w:val="21"/>
              </w:rPr>
              <w:t>communication difficulties)</w:t>
            </w:r>
            <w:r w:rsidR="003137A0">
              <w:rPr>
                <w:rFonts w:asciiTheme="minorHAnsi" w:hAnsiTheme="minorHAnsi" w:cstheme="minorHAnsi"/>
                <w:sz w:val="21"/>
                <w:szCs w:val="21"/>
              </w:rPr>
              <w:t>.</w:t>
            </w:r>
          </w:p>
        </w:tc>
        <w:tc>
          <w:tcPr>
            <w:tcW w:w="277" w:type="dxa"/>
            <w:tcBorders>
              <w:top w:val="single" w:sz="4" w:space="0" w:color="auto"/>
              <w:left w:val="nil"/>
              <w:bottom w:val="single" w:sz="4" w:space="0" w:color="auto"/>
              <w:right w:val="nil"/>
            </w:tcBorders>
            <w:shd w:val="clear" w:color="auto" w:fill="F2DBDB" w:themeFill="accent2" w:themeFillTint="33"/>
          </w:tcPr>
          <w:p w14:paraId="16F0FFA5" w14:textId="13FFA7A5" w:rsidR="00127AB5" w:rsidRPr="0080325A" w:rsidRDefault="00127AB5" w:rsidP="00831FDC">
            <w:pPr>
              <w:spacing w:after="60"/>
              <w:rPr>
                <w:noProof/>
              </w:rPr>
            </w:pPr>
          </w:p>
        </w:tc>
        <w:tc>
          <w:tcPr>
            <w:tcW w:w="3829" w:type="dxa"/>
            <w:tcBorders>
              <w:top w:val="single" w:sz="4" w:space="0" w:color="auto"/>
              <w:left w:val="nil"/>
              <w:bottom w:val="single" w:sz="4" w:space="0" w:color="auto"/>
              <w:right w:val="single" w:sz="4" w:space="0" w:color="auto"/>
            </w:tcBorders>
            <w:shd w:val="clear" w:color="auto" w:fill="F2DBDB" w:themeFill="accent2" w:themeFillTint="33"/>
          </w:tcPr>
          <w:p w14:paraId="368C0E52" w14:textId="5F3375DE" w:rsidR="00127AB5" w:rsidRDefault="00127AB5" w:rsidP="00831FDC">
            <w:pPr>
              <w:spacing w:after="60"/>
              <w:jc w:val="left"/>
              <w:rPr>
                <w:rFonts w:asciiTheme="minorHAnsi" w:hAnsiTheme="minorHAnsi" w:cstheme="minorHAnsi"/>
                <w:sz w:val="21"/>
                <w:szCs w:val="21"/>
              </w:rPr>
            </w:pPr>
            <w:r w:rsidRPr="00057791">
              <w:rPr>
                <w:rFonts w:asciiTheme="minorHAnsi" w:hAnsiTheme="minorHAnsi" w:cstheme="minorHAnsi"/>
                <w:sz w:val="21"/>
                <w:szCs w:val="21"/>
              </w:rPr>
              <w:t xml:space="preserve">Liaise with </w:t>
            </w:r>
            <w:r>
              <w:rPr>
                <w:rFonts w:asciiTheme="minorHAnsi" w:hAnsiTheme="minorHAnsi" w:cstheme="minorHAnsi"/>
                <w:sz w:val="21"/>
                <w:szCs w:val="21"/>
              </w:rPr>
              <w:t>SLT team at University Hospitals Southampton (UHS)</w:t>
            </w:r>
          </w:p>
        </w:tc>
      </w:tr>
      <w:tr w:rsidR="00057ABE" w14:paraId="364E8C90" w14:textId="77777777" w:rsidTr="001712BA">
        <w:trPr>
          <w:cantSplit/>
          <w:trHeight w:val="637"/>
        </w:trPr>
        <w:tc>
          <w:tcPr>
            <w:tcW w:w="6809" w:type="dxa"/>
            <w:tcBorders>
              <w:top w:val="single" w:sz="4" w:space="0" w:color="auto"/>
              <w:left w:val="single" w:sz="4" w:space="0" w:color="auto"/>
              <w:bottom w:val="single" w:sz="4" w:space="0" w:color="auto"/>
              <w:right w:val="nil"/>
            </w:tcBorders>
            <w:shd w:val="clear" w:color="auto" w:fill="F2DBDB" w:themeFill="accent2" w:themeFillTint="33"/>
          </w:tcPr>
          <w:p w14:paraId="30DECA81" w14:textId="77777777" w:rsidR="007B4463" w:rsidRDefault="007B4463" w:rsidP="00831FDC">
            <w:pPr>
              <w:pStyle w:val="ListParagraph"/>
              <w:numPr>
                <w:ilvl w:val="0"/>
                <w:numId w:val="3"/>
              </w:numPr>
              <w:spacing w:after="60"/>
              <w:ind w:left="176" w:hanging="176"/>
              <w:contextualSpacing w:val="0"/>
              <w:jc w:val="left"/>
              <w:rPr>
                <w:rFonts w:asciiTheme="minorHAnsi" w:hAnsiTheme="minorHAnsi" w:cstheme="minorHAnsi"/>
                <w:sz w:val="21"/>
                <w:szCs w:val="21"/>
              </w:rPr>
            </w:pPr>
            <w:r w:rsidRPr="0080325A">
              <w:rPr>
                <w:noProof/>
              </w:rPr>
              <mc:AlternateContent>
                <mc:Choice Requires="wps">
                  <w:drawing>
                    <wp:anchor distT="0" distB="0" distL="114300" distR="114300" simplePos="0" relativeHeight="251754496" behindDoc="0" locked="0" layoutInCell="1" allowOverlap="1" wp14:anchorId="07D9F1E5" wp14:editId="51318720">
                      <wp:simplePos x="0" y="0"/>
                      <wp:positionH relativeFrom="column">
                        <wp:posOffset>4057015</wp:posOffset>
                      </wp:positionH>
                      <wp:positionV relativeFrom="paragraph">
                        <wp:posOffset>120015</wp:posOffset>
                      </wp:positionV>
                      <wp:extent cx="262078" cy="165100"/>
                      <wp:effectExtent l="0" t="19050" r="43180" b="44450"/>
                      <wp:wrapNone/>
                      <wp:docPr id="15" name="Arrow: Right 15"/>
                      <wp:cNvGraphicFramePr/>
                      <a:graphic xmlns:a="http://schemas.openxmlformats.org/drawingml/2006/main">
                        <a:graphicData uri="http://schemas.microsoft.com/office/word/2010/wordprocessingShape">
                          <wps:wsp>
                            <wps:cNvSpPr/>
                            <wps:spPr>
                              <a:xfrm>
                                <a:off x="0" y="0"/>
                                <a:ext cx="262078" cy="165100"/>
                              </a:xfrm>
                              <a:prstGeom prst="rightArrow">
                                <a:avLst/>
                              </a:prstGeom>
                              <a:solidFill>
                                <a:srgbClr val="C0504D"/>
                              </a:solidFill>
                              <a:ln w="25400" cap="flat" cmpd="sng" algn="ctr">
                                <a:solidFill>
                                  <a:srgbClr val="C0504D"/>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70D67FA4" id="Arrow: Right 15" o:spid="_x0000_s1026" type="#_x0000_t13" style="position:absolute;margin-left:319.45pt;margin-top:9.45pt;width:20.65pt;height:13pt;z-index:2517544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" adj="14796" fillcolor="#c0504d" strokecolor="#c0504d" strokeweight="2pt"/>
                  </w:pict>
                </mc:Fallback>
              </mc:AlternateContent>
            </w:r>
            <w:r w:rsidR="00057ABE" w:rsidRPr="00B358A3">
              <w:rPr>
                <w:rFonts w:asciiTheme="minorHAnsi" w:hAnsiTheme="minorHAnsi" w:cstheme="minorHAnsi"/>
                <w:sz w:val="21"/>
                <w:szCs w:val="21"/>
              </w:rPr>
              <w:t xml:space="preserve">Patients with communication impairment related to a mental </w:t>
            </w:r>
            <w:proofErr w:type="gramStart"/>
            <w:r w:rsidR="00057ABE" w:rsidRPr="00B358A3">
              <w:rPr>
                <w:rFonts w:asciiTheme="minorHAnsi" w:hAnsiTheme="minorHAnsi" w:cstheme="minorHAnsi"/>
                <w:sz w:val="21"/>
                <w:szCs w:val="21"/>
              </w:rPr>
              <w:t>health</w:t>
            </w:r>
            <w:proofErr w:type="gramEnd"/>
            <w:r w:rsidR="00057ABE" w:rsidRPr="00B358A3">
              <w:rPr>
                <w:rFonts w:asciiTheme="minorHAnsi" w:hAnsiTheme="minorHAnsi" w:cstheme="minorHAnsi"/>
                <w:sz w:val="21"/>
                <w:szCs w:val="21"/>
              </w:rPr>
              <w:t xml:space="preserve"> </w:t>
            </w:r>
          </w:p>
          <w:p w14:paraId="2E2A57D7" w14:textId="208F3486" w:rsidR="00057ABE" w:rsidRDefault="00057ABE" w:rsidP="007B4463">
            <w:pPr>
              <w:pStyle w:val="ListParagraph"/>
              <w:spacing w:after="60"/>
              <w:ind w:left="176"/>
              <w:contextualSpacing w:val="0"/>
              <w:jc w:val="left"/>
              <w:rPr>
                <w:rFonts w:asciiTheme="minorHAnsi" w:hAnsiTheme="minorHAnsi" w:cstheme="minorHAnsi"/>
                <w:sz w:val="21"/>
                <w:szCs w:val="21"/>
              </w:rPr>
            </w:pPr>
            <w:r w:rsidRPr="00B358A3">
              <w:rPr>
                <w:rFonts w:asciiTheme="minorHAnsi" w:hAnsiTheme="minorHAnsi" w:cstheme="minorHAnsi"/>
                <w:sz w:val="21"/>
                <w:szCs w:val="21"/>
              </w:rPr>
              <w:t>diagnosis</w:t>
            </w:r>
            <w:r w:rsidR="003137A0">
              <w:rPr>
                <w:rFonts w:asciiTheme="minorHAnsi" w:hAnsiTheme="minorHAnsi" w:cstheme="minorHAnsi"/>
                <w:sz w:val="21"/>
                <w:szCs w:val="21"/>
              </w:rPr>
              <w:t>.</w:t>
            </w:r>
          </w:p>
        </w:tc>
        <w:tc>
          <w:tcPr>
            <w:tcW w:w="277" w:type="dxa"/>
            <w:tcBorders>
              <w:top w:val="single" w:sz="4" w:space="0" w:color="auto"/>
              <w:left w:val="nil"/>
              <w:bottom w:val="single" w:sz="4" w:space="0" w:color="auto"/>
              <w:right w:val="nil"/>
            </w:tcBorders>
            <w:shd w:val="clear" w:color="auto" w:fill="F2DBDB" w:themeFill="accent2" w:themeFillTint="33"/>
          </w:tcPr>
          <w:p w14:paraId="29789F76" w14:textId="163960FA" w:rsidR="00057ABE" w:rsidRPr="0080325A" w:rsidRDefault="00057ABE" w:rsidP="00831FDC">
            <w:pPr>
              <w:spacing w:after="60"/>
              <w:rPr>
                <w:noProof/>
              </w:rPr>
            </w:pPr>
          </w:p>
        </w:tc>
        <w:tc>
          <w:tcPr>
            <w:tcW w:w="3829" w:type="dxa"/>
            <w:tcBorders>
              <w:top w:val="single" w:sz="4" w:space="0" w:color="auto"/>
              <w:left w:val="nil"/>
              <w:bottom w:val="single" w:sz="4" w:space="0" w:color="auto"/>
              <w:right w:val="single" w:sz="4" w:space="0" w:color="auto"/>
            </w:tcBorders>
            <w:shd w:val="clear" w:color="auto" w:fill="F2DBDB" w:themeFill="accent2" w:themeFillTint="33"/>
          </w:tcPr>
          <w:p w14:paraId="138A28DE" w14:textId="090D127C" w:rsidR="00057ABE" w:rsidRDefault="00C1483F" w:rsidP="00831FDC">
            <w:pPr>
              <w:spacing w:after="60"/>
              <w:jc w:val="left"/>
              <w:rPr>
                <w:rFonts w:asciiTheme="minorHAnsi" w:hAnsiTheme="minorHAnsi" w:cstheme="minorHAnsi"/>
                <w:sz w:val="21"/>
                <w:szCs w:val="21"/>
              </w:rPr>
            </w:pPr>
            <w:r>
              <w:rPr>
                <w:rFonts w:asciiTheme="minorHAnsi" w:hAnsiTheme="minorHAnsi" w:cstheme="minorHAnsi"/>
                <w:sz w:val="21"/>
                <w:szCs w:val="21"/>
              </w:rPr>
              <w:t>Liaise with mental health services</w:t>
            </w:r>
          </w:p>
        </w:tc>
      </w:tr>
      <w:tr w:rsidR="00E40F7B" w14:paraId="5F44CA4C" w14:textId="77777777" w:rsidTr="001712BA">
        <w:trPr>
          <w:cantSplit/>
          <w:trHeight w:val="637"/>
        </w:trPr>
        <w:tc>
          <w:tcPr>
            <w:tcW w:w="6809" w:type="dxa"/>
            <w:tcBorders>
              <w:top w:val="single" w:sz="4" w:space="0" w:color="auto"/>
              <w:left w:val="single" w:sz="4" w:space="0" w:color="auto"/>
              <w:bottom w:val="single" w:sz="4" w:space="0" w:color="auto"/>
              <w:right w:val="nil"/>
            </w:tcBorders>
            <w:shd w:val="clear" w:color="auto" w:fill="F2DBDB" w:themeFill="accent2" w:themeFillTint="33"/>
          </w:tcPr>
          <w:p w14:paraId="270BC7E1" w14:textId="52BFA2F2" w:rsidR="003137A0" w:rsidRDefault="007B4463" w:rsidP="00E40F7B">
            <w:pPr>
              <w:pStyle w:val="ListParagraph"/>
              <w:numPr>
                <w:ilvl w:val="0"/>
                <w:numId w:val="3"/>
              </w:numPr>
              <w:spacing w:after="60"/>
              <w:ind w:left="176" w:hanging="176"/>
              <w:contextualSpacing w:val="0"/>
              <w:jc w:val="left"/>
              <w:rPr>
                <w:rFonts w:asciiTheme="minorHAnsi" w:hAnsiTheme="minorHAnsi" w:cstheme="minorHAnsi"/>
                <w:color w:val="000000" w:themeColor="text1"/>
                <w:sz w:val="21"/>
                <w:szCs w:val="21"/>
              </w:rPr>
            </w:pPr>
            <w:r w:rsidRPr="0080325A">
              <w:rPr>
                <w:noProof/>
              </w:rPr>
              <mc:AlternateContent>
                <mc:Choice Requires="wps">
                  <w:drawing>
                    <wp:anchor distT="0" distB="0" distL="114300" distR="114300" simplePos="0" relativeHeight="251762688" behindDoc="0" locked="0" layoutInCell="1" allowOverlap="1" wp14:anchorId="58055F2D" wp14:editId="69AD6B4A">
                      <wp:simplePos x="0" y="0"/>
                      <wp:positionH relativeFrom="column">
                        <wp:posOffset>4046220</wp:posOffset>
                      </wp:positionH>
                      <wp:positionV relativeFrom="paragraph">
                        <wp:posOffset>108585</wp:posOffset>
                      </wp:positionV>
                      <wp:extent cx="262078" cy="165100"/>
                      <wp:effectExtent l="0" t="19050" r="43180" b="44450"/>
                      <wp:wrapNone/>
                      <wp:docPr id="7" name="Arrow: Right 7"/>
                      <wp:cNvGraphicFramePr/>
                      <a:graphic xmlns:a="http://schemas.openxmlformats.org/drawingml/2006/main">
                        <a:graphicData uri="http://schemas.microsoft.com/office/word/2010/wordprocessingShape">
                          <wps:wsp>
                            <wps:cNvSpPr/>
                            <wps:spPr>
                              <a:xfrm>
                                <a:off x="0" y="0"/>
                                <a:ext cx="262078" cy="165100"/>
                              </a:xfrm>
                              <a:prstGeom prst="rightArrow">
                                <a:avLst/>
                              </a:prstGeom>
                              <a:solidFill>
                                <a:srgbClr val="C0504D"/>
                              </a:solidFill>
                              <a:ln w="25400" cap="flat" cmpd="sng" algn="ctr">
                                <a:solidFill>
                                  <a:srgbClr val="C0504D"/>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14F81E13" id="Arrow: Right 7" o:spid="_x0000_s1026" type="#_x0000_t13" style="position:absolute;margin-left:318.6pt;margin-top:8.55pt;width:20.65pt;height:13pt;z-index:2517626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" adj="14796" fillcolor="#c0504d" strokecolor="#c0504d" strokeweight="2pt"/>
                  </w:pict>
                </mc:Fallback>
              </mc:AlternateContent>
            </w:r>
            <w:r w:rsidR="00E40F7B">
              <w:rPr>
                <w:rFonts w:asciiTheme="minorHAnsi" w:hAnsiTheme="minorHAnsi" w:cstheme="minorHAnsi"/>
                <w:color w:val="000000" w:themeColor="text1"/>
                <w:sz w:val="21"/>
                <w:szCs w:val="21"/>
              </w:rPr>
              <w:t xml:space="preserve">For patients with voice problems in absence of a neurological </w:t>
            </w:r>
          </w:p>
          <w:p w14:paraId="1EA976CF" w14:textId="20922598" w:rsidR="00E40F7B" w:rsidRPr="00B358A3" w:rsidRDefault="003137A0" w:rsidP="003137A0">
            <w:pPr>
              <w:pStyle w:val="ListParagraph"/>
              <w:spacing w:after="60"/>
              <w:ind w:left="176"/>
              <w:contextualSpacing w:val="0"/>
              <w:jc w:val="left"/>
              <w:rPr>
                <w:rFonts w:asciiTheme="minorHAnsi" w:hAnsiTheme="minorHAnsi" w:cstheme="minorHAnsi"/>
                <w:sz w:val="21"/>
                <w:szCs w:val="21"/>
              </w:rPr>
            </w:pPr>
            <w:r>
              <w:rPr>
                <w:rFonts w:asciiTheme="minorHAnsi" w:hAnsiTheme="minorHAnsi" w:cstheme="minorHAnsi"/>
                <w:color w:val="000000" w:themeColor="text1"/>
                <w:sz w:val="21"/>
                <w:szCs w:val="21"/>
              </w:rPr>
              <w:t>di</w:t>
            </w:r>
            <w:r w:rsidR="00E40F7B">
              <w:rPr>
                <w:rFonts w:asciiTheme="minorHAnsi" w:hAnsiTheme="minorHAnsi" w:cstheme="minorHAnsi"/>
                <w:color w:val="000000" w:themeColor="text1"/>
                <w:sz w:val="21"/>
                <w:szCs w:val="21"/>
              </w:rPr>
              <w:t>sorder</w:t>
            </w:r>
            <w:r>
              <w:rPr>
                <w:rFonts w:asciiTheme="minorHAnsi" w:hAnsiTheme="minorHAnsi" w:cstheme="minorHAnsi"/>
                <w:color w:val="000000" w:themeColor="text1"/>
                <w:sz w:val="21"/>
                <w:szCs w:val="21"/>
              </w:rPr>
              <w:t>.</w:t>
            </w:r>
          </w:p>
        </w:tc>
        <w:tc>
          <w:tcPr>
            <w:tcW w:w="277" w:type="dxa"/>
            <w:tcBorders>
              <w:top w:val="single" w:sz="4" w:space="0" w:color="auto"/>
              <w:left w:val="nil"/>
              <w:bottom w:val="single" w:sz="4" w:space="0" w:color="auto"/>
              <w:right w:val="nil"/>
            </w:tcBorders>
            <w:shd w:val="clear" w:color="auto" w:fill="F2DBDB" w:themeFill="accent2" w:themeFillTint="33"/>
          </w:tcPr>
          <w:p w14:paraId="663FB46B" w14:textId="4E955A8D" w:rsidR="00E40F7B" w:rsidRPr="0080325A" w:rsidRDefault="00E40F7B" w:rsidP="00831FDC">
            <w:pPr>
              <w:spacing w:after="60"/>
              <w:rPr>
                <w:noProof/>
              </w:rPr>
            </w:pPr>
          </w:p>
        </w:tc>
        <w:tc>
          <w:tcPr>
            <w:tcW w:w="3829" w:type="dxa"/>
            <w:tcBorders>
              <w:top w:val="single" w:sz="4" w:space="0" w:color="auto"/>
              <w:left w:val="nil"/>
              <w:bottom w:val="single" w:sz="4" w:space="0" w:color="auto"/>
              <w:right w:val="single" w:sz="4" w:space="0" w:color="auto"/>
            </w:tcBorders>
            <w:shd w:val="clear" w:color="auto" w:fill="F2DBDB" w:themeFill="accent2" w:themeFillTint="33"/>
          </w:tcPr>
          <w:p w14:paraId="72F482C1" w14:textId="45AE057C" w:rsidR="00E40F7B" w:rsidRDefault="00E40F7B" w:rsidP="00E40F7B">
            <w:pPr>
              <w:spacing w:after="60"/>
              <w:jc w:val="left"/>
              <w:rPr>
                <w:rFonts w:asciiTheme="minorHAnsi" w:hAnsiTheme="minorHAnsi" w:cstheme="minorHAnsi"/>
                <w:color w:val="000000" w:themeColor="text1"/>
                <w:sz w:val="21"/>
                <w:szCs w:val="21"/>
              </w:rPr>
            </w:pPr>
            <w:r>
              <w:rPr>
                <w:rFonts w:asciiTheme="minorHAnsi" w:hAnsiTheme="minorHAnsi" w:cstheme="minorHAnsi"/>
                <w:color w:val="000000" w:themeColor="text1"/>
                <w:sz w:val="21"/>
                <w:szCs w:val="21"/>
              </w:rPr>
              <w:t xml:space="preserve">Liaise with SLT team at </w:t>
            </w:r>
            <w:r w:rsidR="007B4463">
              <w:rPr>
                <w:rFonts w:asciiTheme="minorHAnsi" w:hAnsiTheme="minorHAnsi" w:cstheme="minorHAnsi"/>
                <w:color w:val="000000" w:themeColor="text1"/>
                <w:sz w:val="21"/>
                <w:szCs w:val="21"/>
              </w:rPr>
              <w:t>University Hospital Southampton (</w:t>
            </w:r>
            <w:r>
              <w:rPr>
                <w:rFonts w:asciiTheme="minorHAnsi" w:hAnsiTheme="minorHAnsi" w:cstheme="minorHAnsi"/>
                <w:color w:val="000000" w:themeColor="text1"/>
                <w:sz w:val="21"/>
                <w:szCs w:val="21"/>
              </w:rPr>
              <w:t>UHS</w:t>
            </w:r>
            <w:r w:rsidR="007B4463">
              <w:rPr>
                <w:rFonts w:asciiTheme="minorHAnsi" w:hAnsiTheme="minorHAnsi" w:cstheme="minorHAnsi"/>
                <w:color w:val="000000" w:themeColor="text1"/>
                <w:sz w:val="21"/>
                <w:szCs w:val="21"/>
              </w:rPr>
              <w:t xml:space="preserve">) </w:t>
            </w:r>
          </w:p>
          <w:p w14:paraId="34F9692E" w14:textId="42FECD05" w:rsidR="00E40F7B" w:rsidRDefault="00E40F7B" w:rsidP="00831FDC">
            <w:pPr>
              <w:spacing w:after="60"/>
              <w:jc w:val="left"/>
              <w:rPr>
                <w:rFonts w:asciiTheme="minorHAnsi" w:hAnsiTheme="minorHAnsi" w:cstheme="minorHAnsi"/>
                <w:sz w:val="21"/>
                <w:szCs w:val="21"/>
              </w:rPr>
            </w:pPr>
          </w:p>
        </w:tc>
      </w:tr>
      <w:tr w:rsidR="00E40F7B" w14:paraId="5A0E045C" w14:textId="77777777" w:rsidTr="001712BA">
        <w:trPr>
          <w:cantSplit/>
          <w:trHeight w:val="637"/>
        </w:trPr>
        <w:tc>
          <w:tcPr>
            <w:tcW w:w="6809" w:type="dxa"/>
            <w:tcBorders>
              <w:top w:val="single" w:sz="4" w:space="0" w:color="auto"/>
              <w:left w:val="single" w:sz="4" w:space="0" w:color="auto"/>
              <w:bottom w:val="single" w:sz="4" w:space="0" w:color="auto"/>
              <w:right w:val="nil"/>
            </w:tcBorders>
            <w:shd w:val="clear" w:color="auto" w:fill="F2DBDB" w:themeFill="accent2" w:themeFillTint="33"/>
          </w:tcPr>
          <w:p w14:paraId="4900C600" w14:textId="77777777" w:rsidR="007B4463" w:rsidRDefault="007B4463" w:rsidP="00E40F7B">
            <w:pPr>
              <w:pStyle w:val="ListParagraph"/>
              <w:numPr>
                <w:ilvl w:val="0"/>
                <w:numId w:val="3"/>
              </w:numPr>
              <w:spacing w:after="60"/>
              <w:ind w:left="176" w:hanging="176"/>
              <w:contextualSpacing w:val="0"/>
              <w:jc w:val="left"/>
              <w:rPr>
                <w:rFonts w:asciiTheme="minorHAnsi" w:hAnsiTheme="minorHAnsi" w:cstheme="minorHAnsi"/>
                <w:color w:val="000000" w:themeColor="text1"/>
                <w:sz w:val="21"/>
                <w:szCs w:val="21"/>
              </w:rPr>
            </w:pPr>
            <w:r w:rsidRPr="0080325A">
              <w:rPr>
                <w:noProof/>
              </w:rPr>
              <mc:AlternateContent>
                <mc:Choice Requires="wps">
                  <w:drawing>
                    <wp:anchor distT="0" distB="0" distL="114300" distR="114300" simplePos="0" relativeHeight="251764736" behindDoc="0" locked="0" layoutInCell="1" allowOverlap="1" wp14:anchorId="21EE0DCE" wp14:editId="288DA5A6">
                      <wp:simplePos x="0" y="0"/>
                      <wp:positionH relativeFrom="column">
                        <wp:posOffset>4028440</wp:posOffset>
                      </wp:positionH>
                      <wp:positionV relativeFrom="paragraph">
                        <wp:posOffset>194945</wp:posOffset>
                      </wp:positionV>
                      <wp:extent cx="262078" cy="165100"/>
                      <wp:effectExtent l="0" t="19050" r="43180" b="44450"/>
                      <wp:wrapNone/>
                      <wp:docPr id="10" name="Arrow: Right 10"/>
                      <wp:cNvGraphicFramePr/>
                      <a:graphic xmlns:a="http://schemas.openxmlformats.org/drawingml/2006/main">
                        <a:graphicData uri="http://schemas.microsoft.com/office/word/2010/wordprocessingShape">
                          <wps:wsp>
                            <wps:cNvSpPr/>
                            <wps:spPr>
                              <a:xfrm>
                                <a:off x="0" y="0"/>
                                <a:ext cx="262078" cy="165100"/>
                              </a:xfrm>
                              <a:prstGeom prst="rightArrow">
                                <a:avLst/>
                              </a:prstGeom>
                              <a:solidFill>
                                <a:srgbClr val="C0504D"/>
                              </a:solidFill>
                              <a:ln w="25400" cap="flat" cmpd="sng" algn="ctr">
                                <a:solidFill>
                                  <a:srgbClr val="C0504D"/>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076B615E" id="Arrow: Right 10" o:spid="_x0000_s1026" type="#_x0000_t13" style="position:absolute;margin-left:317.2pt;margin-top:15.35pt;width:20.65pt;height:13pt;z-index:2517647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" adj="14796" fillcolor="#c0504d" strokecolor="#c0504d" strokeweight="2pt"/>
                  </w:pict>
                </mc:Fallback>
              </mc:AlternateContent>
            </w:r>
            <w:r w:rsidR="00E40F7B">
              <w:rPr>
                <w:rFonts w:asciiTheme="minorHAnsi" w:hAnsiTheme="minorHAnsi" w:cstheme="minorHAnsi"/>
                <w:color w:val="000000" w:themeColor="text1"/>
                <w:sz w:val="21"/>
                <w:szCs w:val="21"/>
              </w:rPr>
              <w:t xml:space="preserve">For patients with a stammer which has not been acquired due to </w:t>
            </w:r>
          </w:p>
          <w:p w14:paraId="1B398A20" w14:textId="6E0B77D3" w:rsidR="00E40F7B" w:rsidRDefault="00E40F7B" w:rsidP="007B4463">
            <w:pPr>
              <w:pStyle w:val="ListParagraph"/>
              <w:spacing w:after="60"/>
              <w:ind w:left="176"/>
              <w:contextualSpacing w:val="0"/>
              <w:jc w:val="left"/>
              <w:rPr>
                <w:rFonts w:asciiTheme="minorHAnsi" w:hAnsiTheme="minorHAnsi" w:cstheme="minorHAnsi"/>
                <w:color w:val="000000" w:themeColor="text1"/>
                <w:sz w:val="21"/>
                <w:szCs w:val="21"/>
              </w:rPr>
            </w:pPr>
            <w:r>
              <w:rPr>
                <w:rFonts w:asciiTheme="minorHAnsi" w:hAnsiTheme="minorHAnsi" w:cstheme="minorHAnsi"/>
                <w:color w:val="000000" w:themeColor="text1"/>
                <w:sz w:val="21"/>
                <w:szCs w:val="21"/>
              </w:rPr>
              <w:t>neurological disorder</w:t>
            </w:r>
            <w:r w:rsidR="003137A0">
              <w:rPr>
                <w:rFonts w:asciiTheme="minorHAnsi" w:hAnsiTheme="minorHAnsi" w:cstheme="minorHAnsi"/>
                <w:color w:val="000000" w:themeColor="text1"/>
                <w:sz w:val="21"/>
                <w:szCs w:val="21"/>
              </w:rPr>
              <w:t>.</w:t>
            </w:r>
            <w:r w:rsidR="007B4463" w:rsidRPr="0080325A">
              <w:rPr>
                <w:noProof/>
              </w:rPr>
              <w:t xml:space="preserve"> </w:t>
            </w:r>
          </w:p>
        </w:tc>
        <w:tc>
          <w:tcPr>
            <w:tcW w:w="277" w:type="dxa"/>
            <w:tcBorders>
              <w:top w:val="single" w:sz="4" w:space="0" w:color="auto"/>
              <w:left w:val="nil"/>
              <w:bottom w:val="single" w:sz="4" w:space="0" w:color="auto"/>
              <w:right w:val="nil"/>
            </w:tcBorders>
            <w:shd w:val="clear" w:color="auto" w:fill="F2DBDB" w:themeFill="accent2" w:themeFillTint="33"/>
          </w:tcPr>
          <w:p w14:paraId="0974B6FC" w14:textId="5831A04E" w:rsidR="00E40F7B" w:rsidRDefault="00E40F7B" w:rsidP="00831FDC">
            <w:pPr>
              <w:spacing w:after="60"/>
              <w:rPr>
                <w:rFonts w:asciiTheme="minorHAnsi" w:hAnsiTheme="minorHAnsi" w:cstheme="minorHAnsi"/>
                <w:noProof/>
                <w:color w:val="000000" w:themeColor="text1"/>
                <w:sz w:val="21"/>
                <w:szCs w:val="21"/>
              </w:rPr>
            </w:pPr>
          </w:p>
        </w:tc>
        <w:tc>
          <w:tcPr>
            <w:tcW w:w="3829" w:type="dxa"/>
            <w:tcBorders>
              <w:top w:val="single" w:sz="4" w:space="0" w:color="auto"/>
              <w:left w:val="nil"/>
              <w:bottom w:val="single" w:sz="4" w:space="0" w:color="auto"/>
              <w:right w:val="single" w:sz="4" w:space="0" w:color="auto"/>
            </w:tcBorders>
            <w:shd w:val="clear" w:color="auto" w:fill="F2DBDB" w:themeFill="accent2" w:themeFillTint="33"/>
          </w:tcPr>
          <w:p w14:paraId="5D9C8E5A" w14:textId="40152D61" w:rsidR="00E40F7B" w:rsidRDefault="001E531C" w:rsidP="007B4463">
            <w:pPr>
              <w:spacing w:after="60"/>
              <w:jc w:val="left"/>
              <w:rPr>
                <w:rFonts w:asciiTheme="minorHAnsi" w:hAnsiTheme="minorHAnsi" w:cstheme="minorHAnsi"/>
                <w:sz w:val="21"/>
                <w:szCs w:val="21"/>
              </w:rPr>
            </w:pPr>
            <w:r>
              <w:rPr>
                <w:rFonts w:asciiTheme="minorHAnsi" w:hAnsiTheme="minorHAnsi" w:cstheme="minorHAnsi"/>
                <w:sz w:val="21"/>
                <w:szCs w:val="21"/>
              </w:rPr>
              <w:t xml:space="preserve">Patient to consider private options for SLT input E.G </w:t>
            </w:r>
            <w:hyperlink r:id="rId8" w:history="1">
              <w:r w:rsidRPr="00EE1DF3">
                <w:rPr>
                  <w:rStyle w:val="Hyperlink"/>
                  <w:rFonts w:asciiTheme="minorHAnsi" w:hAnsiTheme="minorHAnsi" w:cstheme="minorHAnsi"/>
                  <w:sz w:val="21"/>
                  <w:szCs w:val="21"/>
                </w:rPr>
                <w:t>https://asltip.com</w:t>
              </w:r>
            </w:hyperlink>
            <w:r>
              <w:rPr>
                <w:rStyle w:val="Hyperlink"/>
                <w:rFonts w:asciiTheme="minorHAnsi" w:hAnsiTheme="minorHAnsi" w:cstheme="minorHAnsi"/>
                <w:sz w:val="21"/>
                <w:szCs w:val="21"/>
              </w:rPr>
              <w:t xml:space="preserve"> </w:t>
            </w:r>
            <w:r>
              <w:rPr>
                <w:rFonts w:asciiTheme="minorHAnsi" w:hAnsiTheme="minorHAnsi" w:cstheme="minorHAnsi"/>
                <w:color w:val="000000" w:themeColor="text1"/>
                <w:sz w:val="21"/>
                <w:szCs w:val="21"/>
              </w:rPr>
              <w:t>(Association of SLTs in Private Practice)</w:t>
            </w:r>
          </w:p>
        </w:tc>
      </w:tr>
      <w:tr w:rsidR="001E531C" w14:paraId="577422A1" w14:textId="77777777" w:rsidTr="001712BA">
        <w:trPr>
          <w:cantSplit/>
          <w:trHeight w:val="637"/>
        </w:trPr>
        <w:tc>
          <w:tcPr>
            <w:tcW w:w="6809" w:type="dxa"/>
            <w:tcBorders>
              <w:top w:val="single" w:sz="4" w:space="0" w:color="auto"/>
              <w:left w:val="single" w:sz="4" w:space="0" w:color="auto"/>
              <w:bottom w:val="single" w:sz="4" w:space="0" w:color="auto"/>
              <w:right w:val="nil"/>
            </w:tcBorders>
            <w:shd w:val="clear" w:color="auto" w:fill="F2DBDB" w:themeFill="accent2" w:themeFillTint="33"/>
          </w:tcPr>
          <w:p w14:paraId="19D35D01" w14:textId="4F593046" w:rsidR="001E531C" w:rsidRDefault="001E531C" w:rsidP="00E40F7B">
            <w:pPr>
              <w:pStyle w:val="ListParagraph"/>
              <w:numPr>
                <w:ilvl w:val="0"/>
                <w:numId w:val="3"/>
              </w:numPr>
              <w:spacing w:after="60"/>
              <w:ind w:left="176" w:hanging="176"/>
              <w:contextualSpacing w:val="0"/>
              <w:jc w:val="left"/>
              <w:rPr>
                <w:rFonts w:asciiTheme="minorHAnsi" w:hAnsiTheme="minorHAnsi" w:cstheme="minorHAnsi"/>
                <w:noProof/>
                <w:color w:val="000000" w:themeColor="text1"/>
                <w:sz w:val="21"/>
                <w:szCs w:val="21"/>
              </w:rPr>
            </w:pPr>
            <w:r>
              <w:rPr>
                <w:rFonts w:asciiTheme="minorHAnsi" w:hAnsiTheme="minorHAnsi" w:cstheme="minorHAnsi"/>
                <w:noProof/>
                <w:color w:val="000000" w:themeColor="text1"/>
                <w:sz w:val="21"/>
                <w:szCs w:val="21"/>
              </w:rPr>
              <mc:AlternateContent>
                <mc:Choice Requires="wps">
                  <w:drawing>
                    <wp:anchor distT="0" distB="0" distL="114300" distR="114300" simplePos="0" relativeHeight="251760640" behindDoc="0" locked="0" layoutInCell="1" allowOverlap="1" wp14:anchorId="0D876A50" wp14:editId="30AEF0F7">
                      <wp:simplePos x="0" y="0"/>
                      <wp:positionH relativeFrom="column">
                        <wp:posOffset>4008755</wp:posOffset>
                      </wp:positionH>
                      <wp:positionV relativeFrom="paragraph">
                        <wp:posOffset>90170</wp:posOffset>
                      </wp:positionV>
                      <wp:extent cx="298450" cy="178435"/>
                      <wp:effectExtent l="0" t="19050" r="44450" b="31115"/>
                      <wp:wrapNone/>
                      <wp:docPr id="18" name="Arrow: Right 18"/>
                      <wp:cNvGraphicFramePr/>
                      <a:graphic xmlns:a="http://schemas.openxmlformats.org/drawingml/2006/main">
                        <a:graphicData uri="http://schemas.microsoft.com/office/word/2010/wordprocessingShape">
                          <wps:wsp>
                            <wps:cNvSpPr/>
                            <wps:spPr>
                              <a:xfrm>
                                <a:off x="0" y="0"/>
                                <a:ext cx="298450" cy="178435"/>
                              </a:xfrm>
                              <a:prstGeom prst="rightArrow">
                                <a:avLst/>
                              </a:prstGeom>
                              <a:solidFill>
                                <a:srgbClr val="C0504D"/>
                              </a:solidFill>
                              <a:ln w="25400" cap="flat" cmpd="sng" algn="ctr">
                                <a:solidFill>
                                  <a:srgbClr val="C0504D"/>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8930F8" id="Arrow: Right 18" o:spid="_x0000_s1026" type="#_x0000_t13" style="position:absolute;margin-left:315.65pt;margin-top:7.1pt;width:23.5pt;height:14.0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" adj="15143" fillcolor="#c0504d" strokecolor="#c0504d" strokeweight="2pt"/>
                  </w:pict>
                </mc:Fallback>
              </mc:AlternateContent>
            </w:r>
            <w:r w:rsidRPr="000C522D">
              <w:rPr>
                <w:rFonts w:asciiTheme="minorHAnsi" w:hAnsiTheme="minorHAnsi" w:cstheme="minorHAnsi"/>
                <w:color w:val="000000" w:themeColor="text1"/>
                <w:sz w:val="21"/>
                <w:szCs w:val="21"/>
              </w:rPr>
              <w:t>Patients with developmental language or speech sound difficulties</w:t>
            </w:r>
            <w:r w:rsidR="003137A0">
              <w:rPr>
                <w:rFonts w:asciiTheme="minorHAnsi" w:hAnsiTheme="minorHAnsi" w:cstheme="minorHAnsi"/>
                <w:color w:val="000000" w:themeColor="text1"/>
                <w:sz w:val="21"/>
                <w:szCs w:val="21"/>
              </w:rPr>
              <w:t>.</w:t>
            </w:r>
          </w:p>
        </w:tc>
        <w:tc>
          <w:tcPr>
            <w:tcW w:w="277" w:type="dxa"/>
            <w:tcBorders>
              <w:top w:val="single" w:sz="4" w:space="0" w:color="auto"/>
              <w:left w:val="nil"/>
              <w:bottom w:val="single" w:sz="4" w:space="0" w:color="auto"/>
              <w:right w:val="nil"/>
            </w:tcBorders>
            <w:shd w:val="clear" w:color="auto" w:fill="F2DBDB" w:themeFill="accent2" w:themeFillTint="33"/>
          </w:tcPr>
          <w:p w14:paraId="5CA3B352" w14:textId="2B08DF62" w:rsidR="001E531C" w:rsidRDefault="001E531C" w:rsidP="00831FDC">
            <w:pPr>
              <w:spacing w:after="60"/>
              <w:rPr>
                <w:rFonts w:asciiTheme="minorHAnsi" w:hAnsiTheme="minorHAnsi" w:cstheme="minorHAnsi"/>
                <w:noProof/>
                <w:color w:val="000000" w:themeColor="text1"/>
                <w:sz w:val="21"/>
                <w:szCs w:val="21"/>
              </w:rPr>
            </w:pPr>
          </w:p>
        </w:tc>
        <w:tc>
          <w:tcPr>
            <w:tcW w:w="3829" w:type="dxa"/>
            <w:tcBorders>
              <w:top w:val="single" w:sz="4" w:space="0" w:color="auto"/>
              <w:left w:val="nil"/>
              <w:bottom w:val="single" w:sz="4" w:space="0" w:color="auto"/>
              <w:right w:val="single" w:sz="4" w:space="0" w:color="auto"/>
            </w:tcBorders>
            <w:shd w:val="clear" w:color="auto" w:fill="F2DBDB" w:themeFill="accent2" w:themeFillTint="33"/>
          </w:tcPr>
          <w:p w14:paraId="0F234754" w14:textId="7CA038E7" w:rsidR="001E531C" w:rsidRDefault="001E531C" w:rsidP="001E531C">
            <w:pPr>
              <w:spacing w:after="60"/>
              <w:jc w:val="left"/>
              <w:rPr>
                <w:rFonts w:asciiTheme="minorHAnsi" w:hAnsiTheme="minorHAnsi" w:cstheme="minorHAnsi"/>
                <w:sz w:val="21"/>
                <w:szCs w:val="21"/>
              </w:rPr>
            </w:pPr>
            <w:r>
              <w:rPr>
                <w:rFonts w:asciiTheme="minorHAnsi" w:hAnsiTheme="minorHAnsi" w:cstheme="minorHAnsi"/>
                <w:sz w:val="21"/>
                <w:szCs w:val="21"/>
              </w:rPr>
              <w:t xml:space="preserve">Patient to consider private options for SLT input E.G </w:t>
            </w:r>
            <w:hyperlink r:id="rId9" w:history="1">
              <w:r w:rsidRPr="00EE1DF3">
                <w:rPr>
                  <w:rStyle w:val="Hyperlink"/>
                  <w:rFonts w:asciiTheme="minorHAnsi" w:hAnsiTheme="minorHAnsi" w:cstheme="minorHAnsi"/>
                  <w:sz w:val="21"/>
                  <w:szCs w:val="21"/>
                </w:rPr>
                <w:t>https://asltip.com</w:t>
              </w:r>
            </w:hyperlink>
            <w:r>
              <w:rPr>
                <w:rStyle w:val="Hyperlink"/>
                <w:rFonts w:asciiTheme="minorHAnsi" w:hAnsiTheme="minorHAnsi" w:cstheme="minorHAnsi"/>
                <w:sz w:val="21"/>
                <w:szCs w:val="21"/>
              </w:rPr>
              <w:t xml:space="preserve"> </w:t>
            </w:r>
            <w:r>
              <w:rPr>
                <w:rFonts w:asciiTheme="minorHAnsi" w:hAnsiTheme="minorHAnsi" w:cstheme="minorHAnsi"/>
                <w:color w:val="000000" w:themeColor="text1"/>
                <w:sz w:val="21"/>
                <w:szCs w:val="21"/>
              </w:rPr>
              <w:t>(Association of SLTs in Private Practice)</w:t>
            </w:r>
          </w:p>
        </w:tc>
      </w:tr>
    </w:tbl>
    <w:p w14:paraId="74D0B9CA" w14:textId="0A81F641" w:rsidR="001A1E52" w:rsidRDefault="001A1E52" w:rsidP="00750161">
      <w:pPr>
        <w:rPr>
          <w:rFonts w:asciiTheme="minorHAnsi" w:hAnsiTheme="minorHAnsi" w:cstheme="minorHAnsi"/>
          <w:b/>
          <w:bCs/>
          <w:sz w:val="21"/>
          <w:szCs w:val="21"/>
        </w:rPr>
      </w:pPr>
    </w:p>
    <w:p w14:paraId="688297AB" w14:textId="41ADF924" w:rsidR="001A1E52" w:rsidRDefault="001A1E52" w:rsidP="00750161">
      <w:pPr>
        <w:rPr>
          <w:rFonts w:asciiTheme="minorHAnsi" w:hAnsiTheme="minorHAnsi" w:cstheme="minorHAnsi"/>
          <w:b/>
          <w:bCs/>
          <w:sz w:val="21"/>
          <w:szCs w:val="21"/>
        </w:rPr>
      </w:pPr>
    </w:p>
    <w:p w14:paraId="15ACE497" w14:textId="24CA3CA4" w:rsidR="001A1E52" w:rsidRDefault="001A1E52" w:rsidP="00750161">
      <w:pPr>
        <w:rPr>
          <w:rFonts w:asciiTheme="minorHAnsi" w:hAnsiTheme="minorHAnsi" w:cstheme="minorHAnsi"/>
          <w:b/>
          <w:bCs/>
          <w:sz w:val="21"/>
          <w:szCs w:val="21"/>
        </w:rPr>
      </w:pPr>
    </w:p>
    <w:p w14:paraId="2DE94D1A" w14:textId="77777777" w:rsidR="00573EC3" w:rsidRDefault="00573EC3" w:rsidP="00750161">
      <w:pPr>
        <w:rPr>
          <w:rFonts w:asciiTheme="minorHAnsi" w:hAnsiTheme="minorHAnsi" w:cstheme="minorHAnsi"/>
          <w:b/>
          <w:bCs/>
          <w:sz w:val="21"/>
          <w:szCs w:val="21"/>
        </w:rPr>
      </w:pPr>
    </w:p>
    <w:p w14:paraId="259F8775" w14:textId="77777777" w:rsidR="00573EC3" w:rsidRDefault="00573EC3" w:rsidP="00750161">
      <w:pPr>
        <w:rPr>
          <w:rFonts w:asciiTheme="minorHAnsi" w:hAnsiTheme="minorHAnsi" w:cstheme="minorHAnsi"/>
          <w:b/>
          <w:bCs/>
          <w:sz w:val="21"/>
          <w:szCs w:val="21"/>
        </w:rPr>
      </w:pPr>
    </w:p>
    <w:p w14:paraId="7F3A360E" w14:textId="77777777" w:rsidR="00573EC3" w:rsidRDefault="00573EC3" w:rsidP="00750161">
      <w:pPr>
        <w:rPr>
          <w:rFonts w:asciiTheme="minorHAnsi" w:hAnsiTheme="minorHAnsi" w:cstheme="minorHAnsi"/>
          <w:b/>
          <w:bCs/>
          <w:sz w:val="21"/>
          <w:szCs w:val="21"/>
        </w:rPr>
      </w:pPr>
    </w:p>
    <w:p w14:paraId="54837326" w14:textId="77777777" w:rsidR="00573EC3" w:rsidRDefault="00573EC3" w:rsidP="00750161">
      <w:pPr>
        <w:rPr>
          <w:rFonts w:asciiTheme="minorHAnsi" w:hAnsiTheme="minorHAnsi" w:cstheme="minorHAnsi"/>
          <w:b/>
          <w:bCs/>
          <w:sz w:val="21"/>
          <w:szCs w:val="21"/>
        </w:rPr>
      </w:pPr>
    </w:p>
    <w:p w14:paraId="65FC5179" w14:textId="77777777" w:rsidR="00573EC3" w:rsidRDefault="00573EC3" w:rsidP="00750161">
      <w:pPr>
        <w:rPr>
          <w:rFonts w:asciiTheme="minorHAnsi" w:hAnsiTheme="minorHAnsi" w:cstheme="minorHAnsi"/>
          <w:b/>
          <w:bCs/>
          <w:sz w:val="21"/>
          <w:szCs w:val="21"/>
        </w:rPr>
      </w:pPr>
    </w:p>
    <w:p w14:paraId="5BC1C74F" w14:textId="77777777" w:rsidR="00573EC3" w:rsidRDefault="00573EC3" w:rsidP="00750161">
      <w:pPr>
        <w:rPr>
          <w:rFonts w:asciiTheme="minorHAnsi" w:hAnsiTheme="minorHAnsi" w:cstheme="minorHAnsi"/>
          <w:b/>
          <w:bCs/>
          <w:sz w:val="21"/>
          <w:szCs w:val="21"/>
        </w:rPr>
      </w:pPr>
    </w:p>
    <w:p w14:paraId="354900C4" w14:textId="77777777" w:rsidR="00573EC3" w:rsidRDefault="00573EC3" w:rsidP="00750161">
      <w:pPr>
        <w:rPr>
          <w:rFonts w:asciiTheme="minorHAnsi" w:hAnsiTheme="minorHAnsi" w:cstheme="minorHAnsi"/>
          <w:b/>
          <w:bCs/>
          <w:sz w:val="21"/>
          <w:szCs w:val="21"/>
        </w:rPr>
      </w:pPr>
    </w:p>
    <w:p w14:paraId="2EF8AFBA" w14:textId="77777777" w:rsidR="00573EC3" w:rsidRPr="00DE6CC3" w:rsidRDefault="00573EC3" w:rsidP="00573EC3">
      <w:pPr>
        <w:ind w:left="720"/>
        <w:rPr>
          <w:rFonts w:ascii="Calibri" w:hAnsi="Calibri" w:cs="Calibri"/>
          <w:b/>
          <w:u w:val="single"/>
        </w:rPr>
      </w:pPr>
      <w:r w:rsidRPr="00DE6CC3">
        <w:rPr>
          <w:rFonts w:ascii="Calibri" w:hAnsi="Calibri" w:cs="Calibri"/>
          <w:b/>
          <w:u w:val="single"/>
        </w:rPr>
        <w:lastRenderedPageBreak/>
        <w:t xml:space="preserve">Adult Community Speech and Language Therapy (Southampton) Referral Form </w:t>
      </w:r>
    </w:p>
    <w:p w14:paraId="157A3688" w14:textId="77777777" w:rsidR="00573EC3" w:rsidRPr="00DE6CC3" w:rsidRDefault="00573EC3" w:rsidP="00573EC3">
      <w:pPr>
        <w:jc w:val="center"/>
        <w:rPr>
          <w:rFonts w:ascii="Calibri" w:hAnsi="Calibri" w:cs="Calibri"/>
          <w:b/>
          <w:u w:val="single"/>
        </w:rPr>
      </w:pPr>
    </w:p>
    <w:p w14:paraId="0C8ACF95" w14:textId="77777777" w:rsidR="00573EC3" w:rsidRDefault="00573EC3" w:rsidP="00573EC3">
      <w:pPr>
        <w:rPr>
          <w:rFonts w:ascii="Calibri" w:hAnsi="Calibri" w:cs="Calibri"/>
        </w:rPr>
      </w:pPr>
      <w:r>
        <w:rPr>
          <w:rFonts w:ascii="Calibri" w:hAnsi="Calibri" w:cs="Calibri"/>
        </w:rPr>
        <w:t>Please use this form</w:t>
      </w:r>
      <w:r w:rsidRPr="00DE6CC3">
        <w:rPr>
          <w:rFonts w:ascii="Calibri" w:hAnsi="Calibri" w:cs="Calibri"/>
        </w:rPr>
        <w:t xml:space="preserve"> to refer people with swallowing and/or communication difficulties for Outpatient or Community services.  To </w:t>
      </w:r>
      <w:r>
        <w:rPr>
          <w:rFonts w:ascii="Calibri" w:hAnsi="Calibri" w:cs="Calibri"/>
        </w:rPr>
        <w:t xml:space="preserve">help the team to </w:t>
      </w:r>
      <w:r w:rsidRPr="00DE6CC3">
        <w:rPr>
          <w:rFonts w:ascii="Calibri" w:hAnsi="Calibri" w:cs="Calibri"/>
        </w:rPr>
        <w:t>triage and prioritise the referral appropriately, please complete this form</w:t>
      </w:r>
      <w:r>
        <w:rPr>
          <w:rFonts w:ascii="Calibri" w:hAnsi="Calibri" w:cs="Calibri"/>
        </w:rPr>
        <w:t xml:space="preserve"> in its entirety.</w:t>
      </w:r>
    </w:p>
    <w:p w14:paraId="444A483E" w14:textId="77777777" w:rsidR="00573EC3" w:rsidRDefault="00573EC3" w:rsidP="00573EC3">
      <w:pPr>
        <w:rPr>
          <w:rFonts w:ascii="Calibri" w:hAnsi="Calibri" w:cs="Calibri"/>
        </w:rPr>
      </w:pPr>
    </w:p>
    <w:p w14:paraId="70C24671" w14:textId="2D4E3034" w:rsidR="00573EC3" w:rsidRPr="00120259" w:rsidRDefault="00573EC3" w:rsidP="00573EC3">
      <w:pPr>
        <w:rPr>
          <w:rFonts w:ascii="Calibri" w:hAnsi="Calibri" w:cs="Calibri"/>
          <w:b/>
        </w:rPr>
      </w:pPr>
      <w:r w:rsidRPr="002C13D4">
        <w:rPr>
          <w:rFonts w:ascii="Calibri" w:hAnsi="Calibri" w:cs="Calibri"/>
          <w:b/>
          <w:highlight w:val="yellow"/>
        </w:rPr>
        <w:t xml:space="preserve">NOTE: referrals will be </w:t>
      </w:r>
      <w:r w:rsidR="00AA4207">
        <w:rPr>
          <w:rFonts w:ascii="Calibri" w:hAnsi="Calibri" w:cs="Calibri"/>
          <w:b/>
          <w:highlight w:val="yellow"/>
        </w:rPr>
        <w:t>declined</w:t>
      </w:r>
      <w:r w:rsidRPr="002C13D4">
        <w:rPr>
          <w:rFonts w:ascii="Calibri" w:hAnsi="Calibri" w:cs="Calibri"/>
          <w:b/>
          <w:highlight w:val="yellow"/>
        </w:rPr>
        <w:t xml:space="preserve"> if -</w:t>
      </w:r>
      <w:r>
        <w:rPr>
          <w:rFonts w:ascii="Calibri" w:hAnsi="Calibri" w:cs="Calibri"/>
          <w:b/>
        </w:rPr>
        <w:t xml:space="preserve"> </w:t>
      </w:r>
    </w:p>
    <w:p w14:paraId="681547AC" w14:textId="77777777" w:rsidR="00573EC3" w:rsidRPr="00120259" w:rsidRDefault="00573EC3" w:rsidP="00573EC3">
      <w:pPr>
        <w:pStyle w:val="ListParagraph"/>
        <w:numPr>
          <w:ilvl w:val="0"/>
          <w:numId w:val="21"/>
        </w:numPr>
        <w:suppressAutoHyphens/>
        <w:rPr>
          <w:rFonts w:ascii="Calibri" w:hAnsi="Calibri" w:cs="Calibri"/>
        </w:rPr>
      </w:pPr>
      <w:r w:rsidRPr="00120259">
        <w:rPr>
          <w:rFonts w:ascii="Calibri" w:hAnsi="Calibri" w:cs="Calibri"/>
        </w:rPr>
        <w:t xml:space="preserve">Referral form is </w:t>
      </w:r>
      <w:proofErr w:type="gramStart"/>
      <w:r w:rsidRPr="00120259">
        <w:rPr>
          <w:rFonts w:ascii="Calibri" w:hAnsi="Calibri" w:cs="Calibri"/>
        </w:rPr>
        <w:t>incomplete</w:t>
      </w:r>
      <w:proofErr w:type="gramEnd"/>
      <w:r w:rsidRPr="00120259">
        <w:rPr>
          <w:rFonts w:ascii="Calibri" w:hAnsi="Calibri" w:cs="Calibri"/>
        </w:rPr>
        <w:t xml:space="preserve"> </w:t>
      </w:r>
    </w:p>
    <w:p w14:paraId="34F05B4C" w14:textId="77777777" w:rsidR="00AE5A7F" w:rsidRDefault="00573EC3" w:rsidP="00AE5A7F">
      <w:pPr>
        <w:pStyle w:val="ListParagraph"/>
        <w:numPr>
          <w:ilvl w:val="0"/>
          <w:numId w:val="21"/>
        </w:numPr>
        <w:suppressAutoHyphens/>
        <w:rPr>
          <w:rFonts w:ascii="Calibri" w:hAnsi="Calibri" w:cs="Calibri"/>
          <w:b/>
          <w:bCs/>
        </w:rPr>
      </w:pPr>
      <w:r w:rsidRPr="00120259">
        <w:rPr>
          <w:rFonts w:ascii="Calibri" w:hAnsi="Calibri" w:cs="Calibri"/>
        </w:rPr>
        <w:t>Referrals for N</w:t>
      </w:r>
      <w:r>
        <w:rPr>
          <w:rFonts w:ascii="Calibri" w:hAnsi="Calibri" w:cs="Calibri"/>
        </w:rPr>
        <w:t xml:space="preserve">ursing </w:t>
      </w:r>
      <w:r w:rsidRPr="00120259">
        <w:rPr>
          <w:rFonts w:ascii="Calibri" w:hAnsi="Calibri" w:cs="Calibri"/>
        </w:rPr>
        <w:t>H</w:t>
      </w:r>
      <w:r>
        <w:rPr>
          <w:rFonts w:ascii="Calibri" w:hAnsi="Calibri" w:cs="Calibri"/>
        </w:rPr>
        <w:t>ome</w:t>
      </w:r>
      <w:r w:rsidRPr="00120259">
        <w:rPr>
          <w:rFonts w:ascii="Calibri" w:hAnsi="Calibri" w:cs="Calibri"/>
        </w:rPr>
        <w:t>/C</w:t>
      </w:r>
      <w:r>
        <w:rPr>
          <w:rFonts w:ascii="Calibri" w:hAnsi="Calibri" w:cs="Calibri"/>
        </w:rPr>
        <w:t xml:space="preserve">are </w:t>
      </w:r>
      <w:r w:rsidRPr="00120259">
        <w:rPr>
          <w:rFonts w:ascii="Calibri" w:hAnsi="Calibri" w:cs="Calibri"/>
        </w:rPr>
        <w:t>H</w:t>
      </w:r>
      <w:r>
        <w:rPr>
          <w:rFonts w:ascii="Calibri" w:hAnsi="Calibri" w:cs="Calibri"/>
        </w:rPr>
        <w:t>ome</w:t>
      </w:r>
      <w:r w:rsidRPr="00120259">
        <w:rPr>
          <w:rFonts w:ascii="Calibri" w:hAnsi="Calibri" w:cs="Calibri"/>
        </w:rPr>
        <w:t xml:space="preserve"> residents with swallowing difficulties do not include a </w:t>
      </w:r>
      <w:r w:rsidRPr="00120259">
        <w:rPr>
          <w:rFonts w:ascii="Calibri" w:hAnsi="Calibri" w:cs="Calibri"/>
          <w:b/>
          <w:bCs/>
        </w:rPr>
        <w:t xml:space="preserve">dysphagia </w:t>
      </w:r>
      <w:proofErr w:type="gramStart"/>
      <w:r w:rsidRPr="00120259">
        <w:rPr>
          <w:rFonts w:ascii="Calibri" w:hAnsi="Calibri" w:cs="Calibri"/>
          <w:b/>
          <w:bCs/>
        </w:rPr>
        <w:t>checklist</w:t>
      </w:r>
      <w:proofErr w:type="gramEnd"/>
    </w:p>
    <w:p w14:paraId="3072055D" w14:textId="3E5A9AC5" w:rsidR="00573EC3" w:rsidRPr="00AE5A7F" w:rsidRDefault="009672D7" w:rsidP="00AE5A7F">
      <w:pPr>
        <w:pStyle w:val="ListParagraph"/>
        <w:numPr>
          <w:ilvl w:val="0"/>
          <w:numId w:val="21"/>
        </w:numPr>
        <w:suppressAutoHyphens/>
        <w:rPr>
          <w:rFonts w:ascii="Calibri" w:hAnsi="Calibri" w:cs="Calibri"/>
          <w:b/>
          <w:bCs/>
        </w:rPr>
      </w:pPr>
      <w:r w:rsidRPr="00AE5A7F">
        <w:rPr>
          <w:rFonts w:asciiTheme="minorHAnsi" w:hAnsiTheme="minorHAnsi" w:cstheme="minorHAnsi"/>
        </w:rPr>
        <w:t xml:space="preserve">End of life where there is no clinical indication for SLT intervention/ SLT intervention will not add value/ patient in final days of life/not eating and drinking as natural part of dying </w:t>
      </w:r>
      <w:proofErr w:type="gramStart"/>
      <w:r w:rsidRPr="00AE5A7F">
        <w:rPr>
          <w:rFonts w:asciiTheme="minorHAnsi" w:hAnsiTheme="minorHAnsi" w:cstheme="minorHAnsi"/>
        </w:rPr>
        <w:t>process</w:t>
      </w:r>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2"/>
        <w:gridCol w:w="5149"/>
      </w:tblGrid>
      <w:tr w:rsidR="00573EC3" w:rsidRPr="00DE6CC3" w14:paraId="6062987E" w14:textId="77777777" w:rsidTr="00AE5A7F">
        <w:tc>
          <w:tcPr>
            <w:tcW w:w="9771" w:type="dxa"/>
            <w:gridSpan w:val="2"/>
            <w:shd w:val="clear" w:color="auto" w:fill="D9D9D9"/>
          </w:tcPr>
          <w:p w14:paraId="21449DB3" w14:textId="77777777" w:rsidR="00573EC3" w:rsidRPr="00DE6CC3" w:rsidRDefault="00573EC3" w:rsidP="0078571F">
            <w:pPr>
              <w:jc w:val="center"/>
              <w:rPr>
                <w:rFonts w:ascii="Calibri" w:hAnsi="Calibri" w:cs="Calibri"/>
                <w:b/>
                <w:bCs/>
              </w:rPr>
            </w:pPr>
            <w:r w:rsidRPr="00DE6CC3">
              <w:rPr>
                <w:rFonts w:ascii="Calibri" w:hAnsi="Calibri" w:cs="Calibri"/>
                <w:b/>
                <w:bCs/>
              </w:rPr>
              <w:t>INFORMATION ABOUT THE PERSON BEING REFERRED</w:t>
            </w:r>
          </w:p>
        </w:tc>
      </w:tr>
      <w:tr w:rsidR="00573EC3" w:rsidRPr="00DE6CC3" w14:paraId="5C8D524B" w14:textId="77777777" w:rsidTr="00AE5A7F">
        <w:tc>
          <w:tcPr>
            <w:tcW w:w="4622" w:type="dxa"/>
            <w:shd w:val="clear" w:color="auto" w:fill="auto"/>
          </w:tcPr>
          <w:p w14:paraId="41810A04" w14:textId="77777777" w:rsidR="00573EC3" w:rsidRPr="00DE6CC3" w:rsidRDefault="00573EC3" w:rsidP="0078571F">
            <w:pPr>
              <w:rPr>
                <w:rFonts w:ascii="Calibri" w:hAnsi="Calibri" w:cs="Arial"/>
                <w:b/>
                <w:sz w:val="22"/>
                <w:szCs w:val="22"/>
              </w:rPr>
            </w:pPr>
            <w:r w:rsidRPr="00DE6CC3">
              <w:rPr>
                <w:rFonts w:ascii="Calibri" w:hAnsi="Calibri" w:cs="Arial"/>
                <w:b/>
                <w:sz w:val="22"/>
                <w:szCs w:val="22"/>
              </w:rPr>
              <w:t>Name:</w:t>
            </w:r>
          </w:p>
          <w:p w14:paraId="0E6A190B" w14:textId="77777777" w:rsidR="00573EC3" w:rsidRPr="00DE6CC3" w:rsidRDefault="00573EC3" w:rsidP="0078571F">
            <w:pPr>
              <w:rPr>
                <w:rFonts w:cs="Arial"/>
                <w:sz w:val="28"/>
                <w:szCs w:val="28"/>
              </w:rPr>
            </w:pPr>
          </w:p>
        </w:tc>
        <w:tc>
          <w:tcPr>
            <w:tcW w:w="5149" w:type="dxa"/>
            <w:shd w:val="clear" w:color="auto" w:fill="auto"/>
          </w:tcPr>
          <w:p w14:paraId="174F6974" w14:textId="77777777" w:rsidR="00573EC3" w:rsidRPr="00DE6CC3" w:rsidRDefault="00573EC3" w:rsidP="0078571F">
            <w:pPr>
              <w:rPr>
                <w:rFonts w:cs="Arial"/>
                <w:sz w:val="28"/>
                <w:szCs w:val="28"/>
              </w:rPr>
            </w:pPr>
            <w:r w:rsidRPr="00DE6CC3">
              <w:rPr>
                <w:rFonts w:ascii="Calibri" w:hAnsi="Calibri" w:cs="Arial"/>
                <w:b/>
                <w:sz w:val="22"/>
                <w:szCs w:val="22"/>
              </w:rPr>
              <w:t>Telephone Number:</w:t>
            </w:r>
          </w:p>
        </w:tc>
      </w:tr>
      <w:tr w:rsidR="00573EC3" w:rsidRPr="00DE6CC3" w14:paraId="2380944B" w14:textId="77777777" w:rsidTr="00AE5A7F">
        <w:tc>
          <w:tcPr>
            <w:tcW w:w="4622" w:type="dxa"/>
            <w:shd w:val="clear" w:color="auto" w:fill="auto"/>
          </w:tcPr>
          <w:p w14:paraId="349AE834" w14:textId="77777777" w:rsidR="00573EC3" w:rsidRPr="00DE6CC3" w:rsidRDefault="00573EC3" w:rsidP="0078571F">
            <w:pPr>
              <w:rPr>
                <w:rFonts w:ascii="Calibri" w:hAnsi="Calibri" w:cs="Arial"/>
                <w:b/>
                <w:sz w:val="22"/>
                <w:szCs w:val="22"/>
              </w:rPr>
            </w:pPr>
            <w:r w:rsidRPr="00DE6CC3">
              <w:rPr>
                <w:rFonts w:ascii="Calibri" w:hAnsi="Calibri" w:cs="Arial"/>
                <w:b/>
                <w:sz w:val="22"/>
                <w:szCs w:val="22"/>
              </w:rPr>
              <w:t>NHS Number:</w:t>
            </w:r>
          </w:p>
          <w:p w14:paraId="35CAEE61" w14:textId="77777777" w:rsidR="00573EC3" w:rsidRPr="00DE6CC3" w:rsidRDefault="00573EC3" w:rsidP="0078571F">
            <w:pPr>
              <w:rPr>
                <w:rFonts w:cs="Arial"/>
                <w:sz w:val="28"/>
                <w:szCs w:val="28"/>
              </w:rPr>
            </w:pPr>
          </w:p>
        </w:tc>
        <w:tc>
          <w:tcPr>
            <w:tcW w:w="5149" w:type="dxa"/>
            <w:shd w:val="clear" w:color="auto" w:fill="auto"/>
          </w:tcPr>
          <w:p w14:paraId="4527D0C3" w14:textId="77777777" w:rsidR="00573EC3" w:rsidRPr="00DE6CC3" w:rsidRDefault="00573EC3" w:rsidP="0078571F">
            <w:pPr>
              <w:rPr>
                <w:rFonts w:cs="Arial"/>
                <w:sz w:val="28"/>
                <w:szCs w:val="28"/>
              </w:rPr>
            </w:pPr>
            <w:r w:rsidRPr="00DE6CC3">
              <w:rPr>
                <w:rFonts w:ascii="Calibri" w:hAnsi="Calibri" w:cs="Arial"/>
                <w:b/>
                <w:sz w:val="22"/>
                <w:szCs w:val="22"/>
              </w:rPr>
              <w:t>NOK (and relationship):</w:t>
            </w:r>
          </w:p>
        </w:tc>
      </w:tr>
      <w:tr w:rsidR="00573EC3" w:rsidRPr="00DE6CC3" w14:paraId="61EB99E7" w14:textId="77777777" w:rsidTr="00AE5A7F">
        <w:tc>
          <w:tcPr>
            <w:tcW w:w="4622" w:type="dxa"/>
            <w:shd w:val="clear" w:color="auto" w:fill="auto"/>
          </w:tcPr>
          <w:p w14:paraId="16C5D7B7" w14:textId="77777777" w:rsidR="00573EC3" w:rsidRPr="00DE6CC3" w:rsidRDefault="00573EC3" w:rsidP="0078571F">
            <w:pPr>
              <w:rPr>
                <w:rFonts w:ascii="Calibri" w:hAnsi="Calibri" w:cs="Arial"/>
                <w:b/>
                <w:sz w:val="22"/>
                <w:szCs w:val="22"/>
              </w:rPr>
            </w:pPr>
            <w:r w:rsidRPr="00DE6CC3">
              <w:rPr>
                <w:rFonts w:ascii="Calibri" w:hAnsi="Calibri" w:cs="Arial"/>
                <w:b/>
                <w:sz w:val="22"/>
                <w:szCs w:val="22"/>
              </w:rPr>
              <w:t>DOB:</w:t>
            </w:r>
          </w:p>
          <w:p w14:paraId="3EF1527C" w14:textId="77777777" w:rsidR="00573EC3" w:rsidRPr="00DE6CC3" w:rsidRDefault="00573EC3" w:rsidP="0078571F">
            <w:pPr>
              <w:rPr>
                <w:rFonts w:cs="Arial"/>
                <w:sz w:val="28"/>
                <w:szCs w:val="28"/>
              </w:rPr>
            </w:pPr>
          </w:p>
        </w:tc>
        <w:tc>
          <w:tcPr>
            <w:tcW w:w="5149" w:type="dxa"/>
            <w:shd w:val="clear" w:color="auto" w:fill="auto"/>
          </w:tcPr>
          <w:p w14:paraId="4AF63211" w14:textId="77777777" w:rsidR="00573EC3" w:rsidRPr="00DE6CC3" w:rsidRDefault="00573EC3" w:rsidP="0078571F">
            <w:pPr>
              <w:rPr>
                <w:rFonts w:cs="Arial"/>
                <w:sz w:val="28"/>
                <w:szCs w:val="28"/>
              </w:rPr>
            </w:pPr>
            <w:r w:rsidRPr="00DE6CC3">
              <w:rPr>
                <w:rFonts w:ascii="Calibri" w:hAnsi="Calibri" w:cs="Arial"/>
                <w:b/>
                <w:sz w:val="22"/>
                <w:szCs w:val="22"/>
              </w:rPr>
              <w:t xml:space="preserve">NOK Contact number: </w:t>
            </w:r>
          </w:p>
        </w:tc>
      </w:tr>
      <w:tr w:rsidR="00573EC3" w:rsidRPr="00DE6CC3" w14:paraId="199E6D07" w14:textId="77777777" w:rsidTr="00AE5A7F">
        <w:tc>
          <w:tcPr>
            <w:tcW w:w="4622" w:type="dxa"/>
            <w:shd w:val="clear" w:color="auto" w:fill="auto"/>
          </w:tcPr>
          <w:p w14:paraId="267C2A0E" w14:textId="77777777" w:rsidR="00573EC3" w:rsidRPr="00DE6CC3" w:rsidRDefault="00573EC3" w:rsidP="0078571F">
            <w:pPr>
              <w:rPr>
                <w:rFonts w:ascii="Calibri" w:hAnsi="Calibri" w:cs="Arial"/>
                <w:b/>
                <w:sz w:val="22"/>
                <w:szCs w:val="22"/>
              </w:rPr>
            </w:pPr>
            <w:r w:rsidRPr="00DE6CC3">
              <w:rPr>
                <w:rFonts w:ascii="Calibri" w:hAnsi="Calibri" w:cs="Arial"/>
                <w:b/>
                <w:sz w:val="22"/>
                <w:szCs w:val="22"/>
              </w:rPr>
              <w:t>Address:</w:t>
            </w:r>
          </w:p>
          <w:p w14:paraId="04662D96" w14:textId="77777777" w:rsidR="00573EC3" w:rsidRPr="00DE6CC3" w:rsidRDefault="00573EC3" w:rsidP="0078571F">
            <w:pPr>
              <w:rPr>
                <w:rFonts w:cs="Arial"/>
                <w:sz w:val="28"/>
                <w:szCs w:val="28"/>
              </w:rPr>
            </w:pPr>
          </w:p>
        </w:tc>
        <w:tc>
          <w:tcPr>
            <w:tcW w:w="5149" w:type="dxa"/>
            <w:shd w:val="clear" w:color="auto" w:fill="auto"/>
          </w:tcPr>
          <w:p w14:paraId="5EEF8671" w14:textId="77777777" w:rsidR="00573EC3" w:rsidRPr="00DE6CC3" w:rsidRDefault="00573EC3" w:rsidP="0078571F">
            <w:pPr>
              <w:rPr>
                <w:rFonts w:ascii="Calibri" w:hAnsi="Calibri" w:cs="Arial"/>
                <w:b/>
                <w:sz w:val="22"/>
                <w:szCs w:val="22"/>
              </w:rPr>
            </w:pPr>
            <w:r w:rsidRPr="00DE6CC3">
              <w:rPr>
                <w:rFonts w:ascii="Calibri" w:hAnsi="Calibri" w:cs="Arial"/>
                <w:b/>
                <w:sz w:val="22"/>
                <w:szCs w:val="22"/>
              </w:rPr>
              <w:t>Who should we contact to arrange an appointment?</w:t>
            </w:r>
          </w:p>
          <w:p w14:paraId="26058AAC" w14:textId="77777777" w:rsidR="00573EC3" w:rsidRDefault="00573EC3" w:rsidP="0078571F">
            <w:pPr>
              <w:rPr>
                <w:rFonts w:ascii="Calibri" w:hAnsi="Calibri" w:cs="Calibri"/>
                <w:i/>
                <w:sz w:val="22"/>
                <w:szCs w:val="22"/>
              </w:rPr>
            </w:pPr>
            <w:r w:rsidRPr="00DE6CC3">
              <w:rPr>
                <w:rFonts w:ascii="Calibri" w:hAnsi="Calibri" w:cs="Calibri"/>
                <w:sz w:val="22"/>
                <w:szCs w:val="22"/>
              </w:rPr>
              <w:t>Patient</w:t>
            </w:r>
            <w:r>
              <w:rPr>
                <w:rFonts w:ascii="Calibri" w:hAnsi="Calibri" w:cs="Calibri"/>
                <w:sz w:val="22"/>
                <w:szCs w:val="22"/>
              </w:rPr>
              <w:t xml:space="preserve"> </w:t>
            </w:r>
            <w:r>
              <w:rPr>
                <w:rFonts w:ascii="MS Gothic" w:eastAsia="MS Gothic" w:hAnsi="MS Gothic" w:cs="Calibri" w:hint="eastAsia"/>
                <w:sz w:val="22"/>
                <w:szCs w:val="22"/>
              </w:rPr>
              <w:t xml:space="preserve"> </w:t>
            </w:r>
            <w:r>
              <w:rPr>
                <w:rFonts w:ascii="MS Gothic" w:eastAsia="MS Gothic" w:hAnsi="MS Gothic" w:cs="Calibri"/>
                <w:sz w:val="22"/>
                <w:szCs w:val="22"/>
              </w:rPr>
              <w:t xml:space="preserve">  </w:t>
            </w:r>
            <w:sdt>
              <w:sdtPr>
                <w:rPr>
                  <w:rFonts w:ascii="MS Gothic" w:eastAsia="MS Gothic" w:hAnsi="MS Gothic" w:cs="Calibri"/>
                  <w:sz w:val="22"/>
                  <w:szCs w:val="22"/>
                </w:rPr>
                <w:id w:val="1898473745"/>
                <w14:checkbox>
                  <w14:checked w14:val="0"/>
                  <w14:checkedState w14:val="2612" w14:font="MS Gothic"/>
                  <w14:uncheckedState w14:val="2610" w14:font="MS Gothic"/>
                </w14:checkbox>
              </w:sdtPr>
              <w:sdtEndPr/>
              <w:sdtContent>
                <w:r>
                  <w:rPr>
                    <w:rFonts w:ascii="MS Gothic" w:eastAsia="MS Gothic" w:hAnsi="MS Gothic" w:cs="Calibri" w:hint="eastAsia"/>
                    <w:sz w:val="22"/>
                    <w:szCs w:val="22"/>
                  </w:rPr>
                  <w:t>☐</w:t>
                </w:r>
              </w:sdtContent>
            </w:sdt>
            <w:r>
              <w:rPr>
                <w:rFonts w:ascii="MS Gothic" w:eastAsia="MS Gothic" w:hAnsi="MS Gothic" w:cs="Calibri"/>
                <w:sz w:val="22"/>
                <w:szCs w:val="22"/>
              </w:rPr>
              <w:t xml:space="preserve">   </w:t>
            </w:r>
            <w:r w:rsidRPr="00DE6CC3">
              <w:rPr>
                <w:rFonts w:ascii="Calibri" w:hAnsi="Calibri" w:cs="Calibri"/>
                <w:sz w:val="22"/>
                <w:szCs w:val="22"/>
              </w:rPr>
              <w:t xml:space="preserve">NOK </w:t>
            </w:r>
            <w:r>
              <w:rPr>
                <w:rFonts w:ascii="Calibri" w:hAnsi="Calibri" w:cs="Calibri"/>
                <w:sz w:val="22"/>
                <w:szCs w:val="22"/>
              </w:rPr>
              <w:t xml:space="preserve"> </w:t>
            </w:r>
            <w:r w:rsidRPr="00DE6CC3">
              <w:rPr>
                <w:rFonts w:ascii="Calibri" w:hAnsi="Calibri" w:cs="Calibri"/>
                <w:sz w:val="22"/>
                <w:szCs w:val="22"/>
              </w:rPr>
              <w:t xml:space="preserve"> </w:t>
            </w:r>
            <w:r w:rsidRPr="00DE6CC3">
              <w:rPr>
                <w:rFonts w:ascii="Calibri" w:hAnsi="Calibri" w:cs="Arial"/>
                <w:sz w:val="22"/>
                <w:szCs w:val="22"/>
              </w:rPr>
              <w:t xml:space="preserve"> </w:t>
            </w:r>
            <w:sdt>
              <w:sdtPr>
                <w:rPr>
                  <w:rFonts w:ascii="Calibri" w:hAnsi="Calibri" w:cs="Arial"/>
                  <w:sz w:val="22"/>
                  <w:szCs w:val="22"/>
                </w:rPr>
                <w:id w:val="-98412245"/>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sidRPr="00DE6CC3">
              <w:rPr>
                <w:rFonts w:ascii="Calibri" w:hAnsi="Calibri" w:cs="Calibri"/>
                <w:sz w:val="22"/>
                <w:szCs w:val="22"/>
              </w:rPr>
              <w:t xml:space="preserve">   Other (</w:t>
            </w:r>
            <w:r w:rsidRPr="00DE6CC3">
              <w:rPr>
                <w:rFonts w:ascii="Calibri" w:hAnsi="Calibri" w:cs="Calibri"/>
                <w:i/>
                <w:sz w:val="22"/>
                <w:szCs w:val="22"/>
              </w:rPr>
              <w:t>please state)</w:t>
            </w:r>
            <w:r>
              <w:rPr>
                <w:rFonts w:ascii="Calibri" w:hAnsi="Calibri" w:cs="Calibri"/>
                <w:i/>
                <w:sz w:val="22"/>
                <w:szCs w:val="22"/>
              </w:rPr>
              <w:t xml:space="preserve">    </w:t>
            </w:r>
          </w:p>
          <w:p w14:paraId="3DA5B85C" w14:textId="77777777" w:rsidR="00573EC3" w:rsidRPr="00DE6CC3" w:rsidRDefault="00573EC3" w:rsidP="0078571F">
            <w:pPr>
              <w:rPr>
                <w:rFonts w:cs="Arial"/>
                <w:sz w:val="28"/>
                <w:szCs w:val="28"/>
              </w:rPr>
            </w:pPr>
            <w:r>
              <w:rPr>
                <w:rFonts w:ascii="Calibri" w:hAnsi="Calibri" w:cs="Calibri"/>
                <w:i/>
                <w:sz w:val="22"/>
                <w:szCs w:val="22"/>
              </w:rPr>
              <w:t xml:space="preserve">                                                    </w:t>
            </w:r>
          </w:p>
        </w:tc>
      </w:tr>
      <w:tr w:rsidR="00573EC3" w:rsidRPr="00DE6CC3" w14:paraId="66054ACF" w14:textId="77777777" w:rsidTr="00AE5A7F">
        <w:tc>
          <w:tcPr>
            <w:tcW w:w="4622" w:type="dxa"/>
            <w:shd w:val="clear" w:color="auto" w:fill="auto"/>
          </w:tcPr>
          <w:p w14:paraId="6DC96395" w14:textId="77777777" w:rsidR="00573EC3" w:rsidRPr="00DE6CC3" w:rsidRDefault="00573EC3" w:rsidP="0078571F">
            <w:pPr>
              <w:rPr>
                <w:rFonts w:ascii="Calibri" w:hAnsi="Calibri" w:cs="Arial"/>
                <w:b/>
                <w:sz w:val="22"/>
                <w:szCs w:val="22"/>
              </w:rPr>
            </w:pPr>
            <w:r w:rsidRPr="00DE6CC3">
              <w:rPr>
                <w:rFonts w:ascii="Calibri" w:hAnsi="Calibri" w:cs="Arial"/>
                <w:b/>
                <w:sz w:val="22"/>
                <w:szCs w:val="22"/>
              </w:rPr>
              <w:t xml:space="preserve">GP Practice (and partnership): </w:t>
            </w:r>
          </w:p>
          <w:p w14:paraId="61FE3440" w14:textId="77777777" w:rsidR="00573EC3" w:rsidRPr="00DE6CC3" w:rsidRDefault="00573EC3" w:rsidP="0078571F">
            <w:pPr>
              <w:rPr>
                <w:rFonts w:ascii="Calibri" w:hAnsi="Calibri" w:cs="Arial"/>
                <w:b/>
                <w:sz w:val="22"/>
                <w:szCs w:val="22"/>
              </w:rPr>
            </w:pPr>
          </w:p>
          <w:p w14:paraId="70277575" w14:textId="77777777" w:rsidR="00573EC3" w:rsidRPr="00DE6CC3" w:rsidRDefault="00573EC3" w:rsidP="0078571F">
            <w:pPr>
              <w:rPr>
                <w:rFonts w:ascii="Calibri" w:hAnsi="Calibri" w:cs="Arial"/>
                <w:b/>
                <w:sz w:val="22"/>
                <w:szCs w:val="22"/>
              </w:rPr>
            </w:pPr>
          </w:p>
        </w:tc>
        <w:tc>
          <w:tcPr>
            <w:tcW w:w="5149" w:type="dxa"/>
            <w:shd w:val="clear" w:color="auto" w:fill="auto"/>
          </w:tcPr>
          <w:p w14:paraId="34D1ED29" w14:textId="77777777" w:rsidR="00573EC3" w:rsidRPr="00DE6CC3" w:rsidRDefault="00573EC3" w:rsidP="0078571F">
            <w:pPr>
              <w:rPr>
                <w:rFonts w:ascii="Calibri" w:hAnsi="Calibri" w:cs="Arial"/>
                <w:b/>
                <w:sz w:val="22"/>
                <w:szCs w:val="22"/>
              </w:rPr>
            </w:pPr>
            <w:r w:rsidRPr="00DE6CC3">
              <w:rPr>
                <w:rFonts w:ascii="Calibri" w:hAnsi="Calibri" w:cs="Arial"/>
                <w:b/>
                <w:sz w:val="22"/>
                <w:szCs w:val="22"/>
              </w:rPr>
              <w:t>Home situation:</w:t>
            </w:r>
          </w:p>
          <w:p w14:paraId="748407D9" w14:textId="5EA3BE88" w:rsidR="00573EC3" w:rsidRPr="00DE6CC3" w:rsidRDefault="00573EC3" w:rsidP="0078571F">
            <w:pPr>
              <w:rPr>
                <w:rFonts w:ascii="Calibri" w:hAnsi="Calibri" w:cs="Arial"/>
                <w:b/>
                <w:sz w:val="22"/>
                <w:szCs w:val="22"/>
              </w:rPr>
            </w:pPr>
            <w:r w:rsidRPr="00DE6CC3">
              <w:rPr>
                <w:rFonts w:ascii="Calibri" w:hAnsi="Calibri" w:cs="Arial"/>
                <w:b/>
                <w:sz w:val="22"/>
                <w:szCs w:val="22"/>
              </w:rPr>
              <w:t xml:space="preserve">Does </w:t>
            </w:r>
            <w:r>
              <w:rPr>
                <w:rFonts w:ascii="Calibri" w:hAnsi="Calibri" w:cs="Arial"/>
                <w:b/>
                <w:sz w:val="22"/>
                <w:szCs w:val="22"/>
              </w:rPr>
              <w:t>patien</w:t>
            </w:r>
            <w:r w:rsidRPr="00DE6CC3">
              <w:rPr>
                <w:rFonts w:ascii="Calibri" w:hAnsi="Calibri" w:cs="Arial"/>
                <w:b/>
                <w:sz w:val="22"/>
                <w:szCs w:val="22"/>
              </w:rPr>
              <w:t xml:space="preserve">t live alone? </w:t>
            </w:r>
            <w:r w:rsidR="00AB7A8E" w:rsidRPr="00DE6CC3">
              <w:rPr>
                <w:rFonts w:ascii="Calibri" w:hAnsi="Calibri" w:cs="Arial"/>
                <w:sz w:val="22"/>
                <w:szCs w:val="22"/>
              </w:rPr>
              <w:t>Yes</w:t>
            </w:r>
            <w:r w:rsidR="00AB7A8E">
              <w:rPr>
                <w:rFonts w:ascii="Calibri" w:hAnsi="Calibri" w:cs="Arial"/>
                <w:sz w:val="22"/>
                <w:szCs w:val="22"/>
              </w:rPr>
              <w:t xml:space="preserve">     </w:t>
            </w:r>
            <w:sdt>
              <w:sdtPr>
                <w:rPr>
                  <w:rFonts w:ascii="Calibri" w:hAnsi="Calibri" w:cs="Arial"/>
                  <w:sz w:val="22"/>
                  <w:szCs w:val="22"/>
                </w:rPr>
                <w:id w:val="-86695912"/>
                <w14:checkbox>
                  <w14:checked w14:val="0"/>
                  <w14:checkedState w14:val="2612" w14:font="MS Gothic"/>
                  <w14:uncheckedState w14:val="2610" w14:font="MS Gothic"/>
                </w14:checkbox>
              </w:sdtPr>
              <w:sdtEndPr/>
              <w:sdtContent>
                <w:r w:rsidR="00AB7A8E">
                  <w:rPr>
                    <w:rFonts w:ascii="MS Gothic" w:eastAsia="MS Gothic" w:hAnsi="MS Gothic" w:cs="Arial" w:hint="eastAsia"/>
                    <w:sz w:val="22"/>
                    <w:szCs w:val="22"/>
                  </w:rPr>
                  <w:t>☐</w:t>
                </w:r>
              </w:sdtContent>
            </w:sdt>
            <w:r w:rsidR="00AB7A8E" w:rsidRPr="00DE6CC3">
              <w:rPr>
                <w:rFonts w:ascii="Calibri" w:hAnsi="Calibri" w:cs="Arial"/>
                <w:sz w:val="22"/>
                <w:szCs w:val="22"/>
              </w:rPr>
              <w:t xml:space="preserve">    No    </w:t>
            </w:r>
            <w:sdt>
              <w:sdtPr>
                <w:rPr>
                  <w:rFonts w:ascii="Calibri" w:hAnsi="Calibri" w:cs="Arial"/>
                  <w:sz w:val="22"/>
                  <w:szCs w:val="22"/>
                </w:rPr>
                <w:id w:val="-1980069034"/>
                <w14:checkbox>
                  <w14:checked w14:val="0"/>
                  <w14:checkedState w14:val="2612" w14:font="MS Gothic"/>
                  <w14:uncheckedState w14:val="2610" w14:font="MS Gothic"/>
                </w14:checkbox>
              </w:sdtPr>
              <w:sdtEndPr/>
              <w:sdtContent>
                <w:r w:rsidR="00AB7A8E">
                  <w:rPr>
                    <w:rFonts w:ascii="MS Gothic" w:eastAsia="MS Gothic" w:hAnsi="MS Gothic" w:cs="Arial" w:hint="eastAsia"/>
                    <w:sz w:val="22"/>
                    <w:szCs w:val="22"/>
                  </w:rPr>
                  <w:t>☐</w:t>
                </w:r>
              </w:sdtContent>
            </w:sdt>
            <w:r w:rsidR="00AB7A8E" w:rsidRPr="00DE6CC3">
              <w:rPr>
                <w:rFonts w:ascii="Calibri" w:hAnsi="Calibri" w:cs="Arial"/>
                <w:sz w:val="22"/>
                <w:szCs w:val="22"/>
              </w:rPr>
              <w:t xml:space="preserve">    </w:t>
            </w:r>
          </w:p>
          <w:p w14:paraId="082DF464" w14:textId="46BA19DF" w:rsidR="00573EC3" w:rsidRPr="00DE6CC3" w:rsidRDefault="00573EC3" w:rsidP="0078571F">
            <w:pPr>
              <w:rPr>
                <w:rFonts w:cs="Arial"/>
                <w:sz w:val="28"/>
                <w:szCs w:val="28"/>
              </w:rPr>
            </w:pPr>
            <w:r w:rsidRPr="00DE6CC3">
              <w:rPr>
                <w:rFonts w:ascii="Calibri" w:hAnsi="Calibri" w:cs="Arial"/>
                <w:b/>
                <w:sz w:val="22"/>
                <w:szCs w:val="22"/>
              </w:rPr>
              <w:t>Does p</w:t>
            </w:r>
            <w:r>
              <w:rPr>
                <w:rFonts w:ascii="Calibri" w:hAnsi="Calibri" w:cs="Arial"/>
                <w:b/>
                <w:sz w:val="22"/>
                <w:szCs w:val="22"/>
              </w:rPr>
              <w:t>atient</w:t>
            </w:r>
            <w:r w:rsidRPr="00DE6CC3">
              <w:rPr>
                <w:rFonts w:ascii="Calibri" w:hAnsi="Calibri" w:cs="Arial"/>
                <w:b/>
                <w:sz w:val="22"/>
                <w:szCs w:val="22"/>
              </w:rPr>
              <w:t xml:space="preserve"> have carers? </w:t>
            </w:r>
            <w:r w:rsidR="00AB7A8E" w:rsidRPr="00DE6CC3">
              <w:rPr>
                <w:rFonts w:ascii="Calibri" w:hAnsi="Calibri" w:cs="Arial"/>
                <w:sz w:val="22"/>
                <w:szCs w:val="22"/>
              </w:rPr>
              <w:t>Yes</w:t>
            </w:r>
            <w:r w:rsidR="00AB7A8E">
              <w:rPr>
                <w:rFonts w:ascii="Calibri" w:hAnsi="Calibri" w:cs="Arial"/>
                <w:sz w:val="22"/>
                <w:szCs w:val="22"/>
              </w:rPr>
              <w:t xml:space="preserve">     </w:t>
            </w:r>
            <w:sdt>
              <w:sdtPr>
                <w:rPr>
                  <w:rFonts w:ascii="Calibri" w:hAnsi="Calibri" w:cs="Arial"/>
                  <w:sz w:val="22"/>
                  <w:szCs w:val="22"/>
                </w:rPr>
                <w:id w:val="-2128990825"/>
                <w14:checkbox>
                  <w14:checked w14:val="0"/>
                  <w14:checkedState w14:val="2612" w14:font="MS Gothic"/>
                  <w14:uncheckedState w14:val="2610" w14:font="MS Gothic"/>
                </w14:checkbox>
              </w:sdtPr>
              <w:sdtEndPr/>
              <w:sdtContent>
                <w:r w:rsidR="00AB7A8E">
                  <w:rPr>
                    <w:rFonts w:ascii="MS Gothic" w:eastAsia="MS Gothic" w:hAnsi="MS Gothic" w:cs="Arial" w:hint="eastAsia"/>
                    <w:sz w:val="22"/>
                    <w:szCs w:val="22"/>
                  </w:rPr>
                  <w:t>☐</w:t>
                </w:r>
              </w:sdtContent>
            </w:sdt>
            <w:r w:rsidR="00AB7A8E" w:rsidRPr="00DE6CC3">
              <w:rPr>
                <w:rFonts w:ascii="Calibri" w:hAnsi="Calibri" w:cs="Arial"/>
                <w:sz w:val="22"/>
                <w:szCs w:val="22"/>
              </w:rPr>
              <w:t xml:space="preserve">    No    </w:t>
            </w:r>
            <w:sdt>
              <w:sdtPr>
                <w:rPr>
                  <w:rFonts w:ascii="Calibri" w:hAnsi="Calibri" w:cs="Arial"/>
                  <w:sz w:val="22"/>
                  <w:szCs w:val="22"/>
                </w:rPr>
                <w:id w:val="1026749410"/>
                <w14:checkbox>
                  <w14:checked w14:val="0"/>
                  <w14:checkedState w14:val="2612" w14:font="MS Gothic"/>
                  <w14:uncheckedState w14:val="2610" w14:font="MS Gothic"/>
                </w14:checkbox>
              </w:sdtPr>
              <w:sdtEndPr/>
              <w:sdtContent>
                <w:r w:rsidR="00AB7A8E">
                  <w:rPr>
                    <w:rFonts w:ascii="MS Gothic" w:eastAsia="MS Gothic" w:hAnsi="MS Gothic" w:cs="Arial" w:hint="eastAsia"/>
                    <w:sz w:val="22"/>
                    <w:szCs w:val="22"/>
                  </w:rPr>
                  <w:t>☐</w:t>
                </w:r>
              </w:sdtContent>
            </w:sdt>
            <w:r w:rsidR="00AB7A8E" w:rsidRPr="00DE6CC3">
              <w:rPr>
                <w:rFonts w:ascii="Calibri" w:hAnsi="Calibri" w:cs="Arial"/>
                <w:sz w:val="22"/>
                <w:szCs w:val="22"/>
              </w:rPr>
              <w:t xml:space="preserve">    </w:t>
            </w:r>
          </w:p>
        </w:tc>
      </w:tr>
      <w:tr w:rsidR="00573EC3" w:rsidRPr="00DE6CC3" w14:paraId="03712B06" w14:textId="77777777" w:rsidTr="00AE5A7F">
        <w:tc>
          <w:tcPr>
            <w:tcW w:w="4622" w:type="dxa"/>
            <w:shd w:val="clear" w:color="auto" w:fill="auto"/>
          </w:tcPr>
          <w:p w14:paraId="161AF2F5" w14:textId="77777777" w:rsidR="00AA4207" w:rsidRDefault="00AA4207" w:rsidP="00AA4207">
            <w:pPr>
              <w:rPr>
                <w:rFonts w:ascii="Calibri" w:hAnsi="Calibri" w:cs="Arial"/>
                <w:b/>
                <w:sz w:val="22"/>
                <w:szCs w:val="22"/>
              </w:rPr>
            </w:pPr>
          </w:p>
          <w:p w14:paraId="07E0C3E1" w14:textId="77777777" w:rsidR="00C01E85" w:rsidRPr="00DE6CC3" w:rsidRDefault="00C01E85" w:rsidP="00C01E85">
            <w:pPr>
              <w:rPr>
                <w:rFonts w:ascii="Calibri" w:hAnsi="Calibri" w:cs="Arial"/>
                <w:b/>
                <w:sz w:val="22"/>
                <w:szCs w:val="22"/>
              </w:rPr>
            </w:pPr>
            <w:r w:rsidRPr="00DE6CC3">
              <w:rPr>
                <w:rFonts w:ascii="Calibri" w:hAnsi="Calibri" w:cs="Arial"/>
                <w:b/>
                <w:sz w:val="22"/>
                <w:szCs w:val="22"/>
              </w:rPr>
              <w:t>Has the patient consented to referral?</w:t>
            </w:r>
          </w:p>
          <w:p w14:paraId="54C74356" w14:textId="77777777" w:rsidR="00C01E85" w:rsidRDefault="00C01E85" w:rsidP="00C01E85">
            <w:pPr>
              <w:rPr>
                <w:rFonts w:ascii="Calibri" w:hAnsi="Calibri" w:cs="Arial"/>
                <w:sz w:val="22"/>
                <w:szCs w:val="22"/>
              </w:rPr>
            </w:pPr>
            <w:r w:rsidRPr="00DE6CC3">
              <w:rPr>
                <w:rFonts w:ascii="Calibri" w:hAnsi="Calibri" w:cs="Arial"/>
                <w:sz w:val="22"/>
                <w:szCs w:val="22"/>
              </w:rPr>
              <w:t>Yes</w:t>
            </w:r>
            <w:r>
              <w:rPr>
                <w:rFonts w:ascii="Calibri" w:hAnsi="Calibri" w:cs="Arial"/>
                <w:sz w:val="22"/>
                <w:szCs w:val="22"/>
              </w:rPr>
              <w:t xml:space="preserve">     </w:t>
            </w:r>
            <w:sdt>
              <w:sdtPr>
                <w:rPr>
                  <w:rFonts w:ascii="Calibri" w:hAnsi="Calibri" w:cs="Arial"/>
                  <w:sz w:val="22"/>
                  <w:szCs w:val="22"/>
                </w:rPr>
                <w:id w:val="809286330"/>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sidRPr="00DE6CC3">
              <w:rPr>
                <w:rFonts w:ascii="Calibri" w:hAnsi="Calibri" w:cs="Arial"/>
                <w:sz w:val="22"/>
                <w:szCs w:val="22"/>
              </w:rPr>
              <w:t xml:space="preserve">    No    </w:t>
            </w:r>
            <w:sdt>
              <w:sdtPr>
                <w:rPr>
                  <w:rFonts w:ascii="Calibri" w:hAnsi="Calibri" w:cs="Arial"/>
                  <w:sz w:val="22"/>
                  <w:szCs w:val="22"/>
                </w:rPr>
                <w:id w:val="-803309239"/>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sidRPr="00DE6CC3">
              <w:rPr>
                <w:rFonts w:ascii="Calibri" w:hAnsi="Calibri" w:cs="Arial"/>
                <w:sz w:val="22"/>
                <w:szCs w:val="22"/>
              </w:rPr>
              <w:t xml:space="preserve">    Best interest    </w:t>
            </w:r>
            <w:sdt>
              <w:sdtPr>
                <w:rPr>
                  <w:rFonts w:ascii="Calibri" w:hAnsi="Calibri" w:cs="Arial"/>
                  <w:sz w:val="22"/>
                  <w:szCs w:val="22"/>
                </w:rPr>
                <w:id w:val="-952323521"/>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sidRPr="00DE6CC3">
              <w:rPr>
                <w:rFonts w:ascii="Calibri" w:hAnsi="Calibri" w:cs="Arial"/>
                <w:sz w:val="22"/>
                <w:szCs w:val="22"/>
              </w:rPr>
              <w:t xml:space="preserve">     </w:t>
            </w:r>
          </w:p>
          <w:p w14:paraId="1F9DE47D" w14:textId="77777777" w:rsidR="00AA4207" w:rsidRDefault="00AA4207" w:rsidP="00AA4207">
            <w:pPr>
              <w:rPr>
                <w:rFonts w:ascii="Calibri" w:hAnsi="Calibri" w:cs="Arial"/>
                <w:b/>
                <w:sz w:val="22"/>
                <w:szCs w:val="22"/>
              </w:rPr>
            </w:pPr>
          </w:p>
          <w:p w14:paraId="7C30DFD4" w14:textId="77777777" w:rsidR="00573EC3" w:rsidRPr="00DE6CC3" w:rsidRDefault="00573EC3" w:rsidP="0078571F">
            <w:pPr>
              <w:rPr>
                <w:rFonts w:ascii="Calibri" w:hAnsi="Calibri" w:cs="Arial"/>
                <w:b/>
                <w:sz w:val="22"/>
                <w:szCs w:val="22"/>
              </w:rPr>
            </w:pPr>
          </w:p>
        </w:tc>
        <w:tc>
          <w:tcPr>
            <w:tcW w:w="5149" w:type="dxa"/>
            <w:shd w:val="clear" w:color="auto" w:fill="auto"/>
          </w:tcPr>
          <w:p w14:paraId="7A07D507" w14:textId="22BDFB1D" w:rsidR="00573EC3" w:rsidRDefault="00573EC3" w:rsidP="0078571F">
            <w:pPr>
              <w:rPr>
                <w:rFonts w:ascii="Calibri" w:hAnsi="Calibri" w:cs="Arial"/>
                <w:b/>
                <w:sz w:val="22"/>
                <w:szCs w:val="22"/>
              </w:rPr>
            </w:pPr>
            <w:r w:rsidRPr="00DE6CC3">
              <w:rPr>
                <w:rFonts w:ascii="Calibri" w:hAnsi="Calibri" w:cs="Arial"/>
                <w:b/>
                <w:sz w:val="22"/>
                <w:szCs w:val="22"/>
              </w:rPr>
              <w:t xml:space="preserve">Are there safeguarding concerns?  </w:t>
            </w:r>
            <w:r w:rsidR="00AB7A8E" w:rsidRPr="00DE6CC3">
              <w:rPr>
                <w:rFonts w:ascii="Calibri" w:hAnsi="Calibri" w:cs="Arial"/>
                <w:sz w:val="22"/>
                <w:szCs w:val="22"/>
              </w:rPr>
              <w:t>Yes</w:t>
            </w:r>
            <w:r w:rsidR="00AB7A8E">
              <w:rPr>
                <w:rFonts w:ascii="Calibri" w:hAnsi="Calibri" w:cs="Arial"/>
                <w:sz w:val="22"/>
                <w:szCs w:val="22"/>
              </w:rPr>
              <w:t xml:space="preserve">     </w:t>
            </w:r>
            <w:sdt>
              <w:sdtPr>
                <w:rPr>
                  <w:rFonts w:ascii="Calibri" w:hAnsi="Calibri" w:cs="Arial"/>
                  <w:sz w:val="22"/>
                  <w:szCs w:val="22"/>
                </w:rPr>
                <w:id w:val="153110916"/>
                <w14:checkbox>
                  <w14:checked w14:val="0"/>
                  <w14:checkedState w14:val="2612" w14:font="MS Gothic"/>
                  <w14:uncheckedState w14:val="2610" w14:font="MS Gothic"/>
                </w14:checkbox>
              </w:sdtPr>
              <w:sdtEndPr/>
              <w:sdtContent>
                <w:r w:rsidR="00AB7A8E">
                  <w:rPr>
                    <w:rFonts w:ascii="MS Gothic" w:eastAsia="MS Gothic" w:hAnsi="MS Gothic" w:cs="Arial" w:hint="eastAsia"/>
                    <w:sz w:val="22"/>
                    <w:szCs w:val="22"/>
                  </w:rPr>
                  <w:t>☐</w:t>
                </w:r>
              </w:sdtContent>
            </w:sdt>
            <w:r w:rsidR="00AB7A8E" w:rsidRPr="00DE6CC3">
              <w:rPr>
                <w:rFonts w:ascii="Calibri" w:hAnsi="Calibri" w:cs="Arial"/>
                <w:sz w:val="22"/>
                <w:szCs w:val="22"/>
              </w:rPr>
              <w:t xml:space="preserve">    No    </w:t>
            </w:r>
            <w:sdt>
              <w:sdtPr>
                <w:rPr>
                  <w:rFonts w:ascii="Calibri" w:hAnsi="Calibri" w:cs="Arial"/>
                  <w:sz w:val="22"/>
                  <w:szCs w:val="22"/>
                </w:rPr>
                <w:id w:val="-1752505493"/>
                <w14:checkbox>
                  <w14:checked w14:val="0"/>
                  <w14:checkedState w14:val="2612" w14:font="MS Gothic"/>
                  <w14:uncheckedState w14:val="2610" w14:font="MS Gothic"/>
                </w14:checkbox>
              </w:sdtPr>
              <w:sdtEndPr/>
              <w:sdtContent>
                <w:r w:rsidR="00AA4207">
                  <w:rPr>
                    <w:rFonts w:ascii="MS Gothic" w:eastAsia="MS Gothic" w:hAnsi="MS Gothic" w:cs="Arial" w:hint="eastAsia"/>
                    <w:sz w:val="22"/>
                    <w:szCs w:val="22"/>
                  </w:rPr>
                  <w:t>☐</w:t>
                </w:r>
              </w:sdtContent>
            </w:sdt>
            <w:r w:rsidR="00AB7A8E" w:rsidRPr="00DE6CC3">
              <w:rPr>
                <w:rFonts w:ascii="Calibri" w:hAnsi="Calibri" w:cs="Arial"/>
                <w:sz w:val="22"/>
                <w:szCs w:val="22"/>
              </w:rPr>
              <w:t xml:space="preserve">    </w:t>
            </w:r>
          </w:p>
          <w:p w14:paraId="1984680E" w14:textId="77777777" w:rsidR="00573EC3" w:rsidRDefault="00573EC3" w:rsidP="0078571F">
            <w:pPr>
              <w:rPr>
                <w:rFonts w:ascii="Calibri" w:hAnsi="Calibri" w:cs="Arial"/>
                <w:b/>
                <w:sz w:val="22"/>
                <w:szCs w:val="22"/>
              </w:rPr>
            </w:pPr>
            <w:r w:rsidRPr="00DE6CC3">
              <w:rPr>
                <w:rFonts w:ascii="Calibri" w:hAnsi="Calibri" w:cs="Arial"/>
                <w:b/>
                <w:sz w:val="22"/>
                <w:szCs w:val="22"/>
              </w:rPr>
              <w:t>If so, please provide further information</w:t>
            </w:r>
            <w:r>
              <w:rPr>
                <w:rFonts w:ascii="Calibri" w:hAnsi="Calibri" w:cs="Arial"/>
                <w:b/>
                <w:sz w:val="22"/>
                <w:szCs w:val="22"/>
              </w:rPr>
              <w:t xml:space="preserve"> below.</w:t>
            </w:r>
          </w:p>
          <w:p w14:paraId="4C79E8D6" w14:textId="77777777" w:rsidR="00573EC3" w:rsidRDefault="00573EC3" w:rsidP="0078571F">
            <w:pPr>
              <w:rPr>
                <w:rFonts w:cs="Arial"/>
                <w:sz w:val="28"/>
                <w:szCs w:val="28"/>
              </w:rPr>
            </w:pPr>
          </w:p>
          <w:p w14:paraId="4C6C293C" w14:textId="77777777" w:rsidR="00C01E85" w:rsidRDefault="00C01E85" w:rsidP="0078571F">
            <w:pPr>
              <w:rPr>
                <w:rFonts w:cs="Arial"/>
                <w:sz w:val="28"/>
                <w:szCs w:val="28"/>
              </w:rPr>
            </w:pPr>
          </w:p>
          <w:p w14:paraId="079893F7" w14:textId="77777777" w:rsidR="00C01E85" w:rsidRPr="00DE6CC3" w:rsidRDefault="00C01E85" w:rsidP="0078571F">
            <w:pPr>
              <w:rPr>
                <w:rFonts w:cs="Arial"/>
                <w:sz w:val="28"/>
                <w:szCs w:val="28"/>
              </w:rPr>
            </w:pPr>
          </w:p>
        </w:tc>
      </w:tr>
      <w:tr w:rsidR="00AA4207" w:rsidRPr="00DE6CC3" w14:paraId="0ECF65D6" w14:textId="77777777" w:rsidTr="00A24817">
        <w:trPr>
          <w:trHeight w:val="2702"/>
        </w:trPr>
        <w:tc>
          <w:tcPr>
            <w:tcW w:w="4622" w:type="dxa"/>
            <w:shd w:val="clear" w:color="auto" w:fill="auto"/>
          </w:tcPr>
          <w:p w14:paraId="7037BBC5" w14:textId="77777777" w:rsidR="00C01E85" w:rsidRDefault="00C01E85" w:rsidP="00C01E85">
            <w:pPr>
              <w:rPr>
                <w:rFonts w:ascii="Calibri" w:hAnsi="Calibri" w:cs="Arial"/>
                <w:b/>
                <w:sz w:val="22"/>
                <w:szCs w:val="22"/>
              </w:rPr>
            </w:pPr>
            <w:r w:rsidRPr="00DE6CC3">
              <w:rPr>
                <w:rFonts w:ascii="Calibri" w:hAnsi="Calibri" w:cs="Arial"/>
                <w:b/>
                <w:sz w:val="22"/>
                <w:szCs w:val="22"/>
              </w:rPr>
              <w:t xml:space="preserve">Does the </w:t>
            </w:r>
            <w:r>
              <w:rPr>
                <w:rFonts w:ascii="Calibri" w:hAnsi="Calibri" w:cs="Arial"/>
                <w:b/>
                <w:sz w:val="22"/>
                <w:szCs w:val="22"/>
              </w:rPr>
              <w:t>patient</w:t>
            </w:r>
            <w:r w:rsidRPr="00DE6CC3">
              <w:rPr>
                <w:rFonts w:ascii="Calibri" w:hAnsi="Calibri" w:cs="Arial"/>
                <w:b/>
                <w:sz w:val="22"/>
                <w:szCs w:val="22"/>
              </w:rPr>
              <w:t xml:space="preserve"> require a home visit? </w:t>
            </w:r>
          </w:p>
          <w:p w14:paraId="252B70F3" w14:textId="77777777" w:rsidR="00C01E85" w:rsidRPr="00DE6CC3" w:rsidRDefault="00C01E85" w:rsidP="00C01E85">
            <w:pPr>
              <w:rPr>
                <w:rFonts w:ascii="Calibri" w:hAnsi="Calibri" w:cs="Arial"/>
                <w:b/>
                <w:sz w:val="22"/>
                <w:szCs w:val="22"/>
              </w:rPr>
            </w:pPr>
            <w:r w:rsidRPr="00DE6CC3">
              <w:rPr>
                <w:rFonts w:ascii="Calibri" w:hAnsi="Calibri" w:cs="Arial"/>
                <w:sz w:val="22"/>
                <w:szCs w:val="22"/>
              </w:rPr>
              <w:t>Yes</w:t>
            </w:r>
            <w:r>
              <w:rPr>
                <w:rFonts w:ascii="Calibri" w:hAnsi="Calibri" w:cs="Arial"/>
                <w:sz w:val="22"/>
                <w:szCs w:val="22"/>
              </w:rPr>
              <w:t xml:space="preserve">     </w:t>
            </w:r>
            <w:sdt>
              <w:sdtPr>
                <w:rPr>
                  <w:rFonts w:ascii="Calibri" w:hAnsi="Calibri" w:cs="Arial"/>
                  <w:sz w:val="22"/>
                  <w:szCs w:val="22"/>
                </w:rPr>
                <w:id w:val="1273902816"/>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sidRPr="00DE6CC3">
              <w:rPr>
                <w:rFonts w:ascii="Calibri" w:hAnsi="Calibri" w:cs="Arial"/>
                <w:sz w:val="22"/>
                <w:szCs w:val="22"/>
              </w:rPr>
              <w:t xml:space="preserve">    No    </w:t>
            </w:r>
            <w:sdt>
              <w:sdtPr>
                <w:rPr>
                  <w:rFonts w:ascii="Calibri" w:hAnsi="Calibri" w:cs="Arial"/>
                  <w:sz w:val="22"/>
                  <w:szCs w:val="22"/>
                </w:rPr>
                <w:id w:val="1862698141"/>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sidRPr="00DE6CC3">
              <w:rPr>
                <w:rFonts w:ascii="Calibri" w:hAnsi="Calibri" w:cs="Arial"/>
                <w:sz w:val="22"/>
                <w:szCs w:val="22"/>
              </w:rPr>
              <w:t xml:space="preserve">    </w:t>
            </w:r>
          </w:p>
          <w:p w14:paraId="0E98E1D6" w14:textId="77777777" w:rsidR="00C01E85" w:rsidRPr="00DE6CC3" w:rsidRDefault="00C01E85" w:rsidP="00C01E85">
            <w:pPr>
              <w:rPr>
                <w:rFonts w:ascii="Calibri" w:hAnsi="Calibri" w:cs="Arial"/>
                <w:b/>
                <w:sz w:val="22"/>
                <w:szCs w:val="22"/>
              </w:rPr>
            </w:pPr>
            <w:r w:rsidRPr="00DE6CC3">
              <w:rPr>
                <w:rFonts w:ascii="Calibri" w:hAnsi="Calibri" w:cs="Arial"/>
                <w:b/>
                <w:sz w:val="22"/>
                <w:szCs w:val="22"/>
              </w:rPr>
              <w:t>If so, why?</w:t>
            </w:r>
          </w:p>
          <w:p w14:paraId="1A1C9421" w14:textId="77777777" w:rsidR="00C01E85" w:rsidRDefault="00C01E85" w:rsidP="00C01E85">
            <w:pPr>
              <w:rPr>
                <w:rFonts w:ascii="Calibri" w:hAnsi="Calibri" w:cs="Arial"/>
                <w:b/>
                <w:sz w:val="22"/>
                <w:szCs w:val="22"/>
              </w:rPr>
            </w:pPr>
          </w:p>
          <w:p w14:paraId="556B711B" w14:textId="77777777" w:rsidR="00C01E85" w:rsidRPr="00DE6CC3" w:rsidRDefault="00C01E85" w:rsidP="00C01E85">
            <w:pPr>
              <w:rPr>
                <w:rFonts w:ascii="Calibri" w:hAnsi="Calibri" w:cs="Arial"/>
                <w:b/>
                <w:sz w:val="22"/>
                <w:szCs w:val="22"/>
              </w:rPr>
            </w:pPr>
          </w:p>
          <w:p w14:paraId="15DEFEB7" w14:textId="77777777" w:rsidR="00C01E85" w:rsidRDefault="00C01E85" w:rsidP="00C01E85">
            <w:pPr>
              <w:rPr>
                <w:rFonts w:ascii="Calibri" w:hAnsi="Calibri" w:cs="Arial"/>
                <w:b/>
                <w:sz w:val="22"/>
                <w:szCs w:val="22"/>
              </w:rPr>
            </w:pPr>
            <w:r>
              <w:rPr>
                <w:rFonts w:ascii="Calibri" w:hAnsi="Calibri" w:cs="Arial"/>
                <w:b/>
                <w:sz w:val="22"/>
                <w:szCs w:val="22"/>
              </w:rPr>
              <w:t xml:space="preserve">Are there any lone working risks? </w:t>
            </w:r>
          </w:p>
          <w:p w14:paraId="26DE6728" w14:textId="77777777" w:rsidR="00C01E85" w:rsidRDefault="00C01E85" w:rsidP="00C01E85">
            <w:pPr>
              <w:rPr>
                <w:rFonts w:ascii="Calibri" w:hAnsi="Calibri" w:cs="Arial"/>
                <w:b/>
                <w:sz w:val="22"/>
                <w:szCs w:val="22"/>
              </w:rPr>
            </w:pPr>
            <w:r w:rsidRPr="00DE6CC3">
              <w:rPr>
                <w:rFonts w:ascii="Calibri" w:hAnsi="Calibri" w:cs="Arial"/>
                <w:sz w:val="22"/>
                <w:szCs w:val="22"/>
              </w:rPr>
              <w:t>Yes</w:t>
            </w:r>
            <w:r>
              <w:rPr>
                <w:rFonts w:ascii="Calibri" w:hAnsi="Calibri" w:cs="Arial"/>
                <w:sz w:val="22"/>
                <w:szCs w:val="22"/>
              </w:rPr>
              <w:t xml:space="preserve">     </w:t>
            </w:r>
            <w:sdt>
              <w:sdtPr>
                <w:rPr>
                  <w:rFonts w:ascii="Calibri" w:hAnsi="Calibri" w:cs="Arial"/>
                  <w:sz w:val="22"/>
                  <w:szCs w:val="22"/>
                </w:rPr>
                <w:id w:val="-744484284"/>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sidRPr="00DE6CC3">
              <w:rPr>
                <w:rFonts w:ascii="Calibri" w:hAnsi="Calibri" w:cs="Arial"/>
                <w:sz w:val="22"/>
                <w:szCs w:val="22"/>
              </w:rPr>
              <w:t xml:space="preserve">    No    </w:t>
            </w:r>
            <w:sdt>
              <w:sdtPr>
                <w:rPr>
                  <w:rFonts w:ascii="Calibri" w:hAnsi="Calibri" w:cs="Arial"/>
                  <w:sz w:val="22"/>
                  <w:szCs w:val="22"/>
                </w:rPr>
                <w:id w:val="-10534695"/>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p>
          <w:p w14:paraId="3D28379B" w14:textId="77777777" w:rsidR="00C01E85" w:rsidRDefault="00C01E85" w:rsidP="00C01E85">
            <w:pPr>
              <w:rPr>
                <w:rFonts w:ascii="Calibri" w:hAnsi="Calibri" w:cs="Arial"/>
                <w:b/>
                <w:sz w:val="22"/>
                <w:szCs w:val="22"/>
              </w:rPr>
            </w:pPr>
            <w:r w:rsidRPr="00DE6CC3">
              <w:rPr>
                <w:rFonts w:ascii="Calibri" w:hAnsi="Calibri" w:cs="Arial"/>
                <w:b/>
                <w:sz w:val="22"/>
                <w:szCs w:val="22"/>
              </w:rPr>
              <w:t>If so, please provide further information</w:t>
            </w:r>
            <w:r>
              <w:rPr>
                <w:rFonts w:ascii="Calibri" w:hAnsi="Calibri" w:cs="Arial"/>
                <w:b/>
                <w:sz w:val="22"/>
                <w:szCs w:val="22"/>
              </w:rPr>
              <w:t xml:space="preserve"> below.</w:t>
            </w:r>
          </w:p>
          <w:p w14:paraId="488620CA" w14:textId="77777777" w:rsidR="00AA4207" w:rsidRPr="00421118" w:rsidRDefault="00AA4207" w:rsidP="0078571F">
            <w:pPr>
              <w:rPr>
                <w:rFonts w:ascii="Calibri" w:hAnsi="Calibri" w:cs="Arial"/>
                <w:sz w:val="22"/>
                <w:szCs w:val="22"/>
              </w:rPr>
            </w:pPr>
          </w:p>
        </w:tc>
        <w:tc>
          <w:tcPr>
            <w:tcW w:w="5149" w:type="dxa"/>
            <w:shd w:val="clear" w:color="auto" w:fill="auto"/>
          </w:tcPr>
          <w:p w14:paraId="25A00BEA" w14:textId="77777777" w:rsidR="00AA4207" w:rsidRPr="00DE6CC3" w:rsidRDefault="00AA4207" w:rsidP="00AA4207">
            <w:pPr>
              <w:rPr>
                <w:rFonts w:ascii="Calibri" w:hAnsi="Calibri" w:cs="Arial"/>
                <w:b/>
                <w:sz w:val="22"/>
                <w:szCs w:val="22"/>
              </w:rPr>
            </w:pPr>
            <w:r>
              <w:rPr>
                <w:rFonts w:ascii="Calibri" w:hAnsi="Calibri" w:cs="Arial"/>
                <w:b/>
                <w:sz w:val="22"/>
                <w:szCs w:val="22"/>
              </w:rPr>
              <w:t>Do you anticipate that SLT intervention is required to support with mental</w:t>
            </w:r>
            <w:r w:rsidRPr="00DE6CC3">
              <w:rPr>
                <w:rFonts w:ascii="Calibri" w:hAnsi="Calibri" w:cs="Arial"/>
                <w:b/>
                <w:sz w:val="22"/>
                <w:szCs w:val="22"/>
              </w:rPr>
              <w:t xml:space="preserve"> capacity </w:t>
            </w:r>
            <w:r>
              <w:rPr>
                <w:rFonts w:ascii="Calibri" w:hAnsi="Calibri" w:cs="Arial"/>
                <w:b/>
                <w:sz w:val="22"/>
                <w:szCs w:val="22"/>
              </w:rPr>
              <w:t>related to swallowing or communication?</w:t>
            </w:r>
          </w:p>
          <w:p w14:paraId="07F5E4D5" w14:textId="77777777" w:rsidR="00AA4207" w:rsidRDefault="00AA4207" w:rsidP="00AA4207">
            <w:pPr>
              <w:rPr>
                <w:rFonts w:ascii="Calibri" w:hAnsi="Calibri" w:cs="Arial"/>
                <w:sz w:val="22"/>
                <w:szCs w:val="22"/>
              </w:rPr>
            </w:pPr>
            <w:r w:rsidRPr="00DE6CC3">
              <w:rPr>
                <w:rFonts w:ascii="Calibri" w:hAnsi="Calibri" w:cs="Arial"/>
                <w:sz w:val="22"/>
                <w:szCs w:val="22"/>
              </w:rPr>
              <w:t>Yes</w:t>
            </w:r>
            <w:r>
              <w:rPr>
                <w:rFonts w:ascii="Calibri" w:hAnsi="Calibri" w:cs="Arial"/>
                <w:sz w:val="22"/>
                <w:szCs w:val="22"/>
              </w:rPr>
              <w:t xml:space="preserve">    </w:t>
            </w:r>
            <w:sdt>
              <w:sdtPr>
                <w:rPr>
                  <w:rFonts w:ascii="Calibri" w:hAnsi="Calibri" w:cs="Arial"/>
                  <w:sz w:val="22"/>
                  <w:szCs w:val="22"/>
                </w:rPr>
                <w:id w:val="-1283878758"/>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Calibri" w:hAnsi="Calibri" w:cs="Arial"/>
                <w:sz w:val="22"/>
                <w:szCs w:val="22"/>
              </w:rPr>
              <w:t xml:space="preserve">    </w:t>
            </w:r>
            <w:r w:rsidRPr="00DE6CC3">
              <w:rPr>
                <w:rFonts w:ascii="Calibri" w:hAnsi="Calibri" w:cs="Arial"/>
                <w:sz w:val="22"/>
                <w:szCs w:val="22"/>
              </w:rPr>
              <w:t>No</w:t>
            </w:r>
            <w:r>
              <w:rPr>
                <w:rFonts w:ascii="Calibri" w:hAnsi="Calibri" w:cs="Arial"/>
                <w:sz w:val="22"/>
                <w:szCs w:val="22"/>
              </w:rPr>
              <w:t xml:space="preserve">    </w:t>
            </w:r>
            <w:sdt>
              <w:sdtPr>
                <w:rPr>
                  <w:rFonts w:ascii="Calibri" w:hAnsi="Calibri" w:cs="Arial"/>
                  <w:sz w:val="22"/>
                  <w:szCs w:val="22"/>
                </w:rPr>
                <w:id w:val="922844131"/>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Calibri" w:hAnsi="Calibri" w:cs="Arial"/>
                <w:sz w:val="22"/>
                <w:szCs w:val="22"/>
              </w:rPr>
              <w:t xml:space="preserve">    </w:t>
            </w:r>
            <w:r w:rsidRPr="00DE6CC3">
              <w:rPr>
                <w:rFonts w:ascii="Calibri" w:hAnsi="Calibri" w:cs="Arial"/>
                <w:sz w:val="22"/>
                <w:szCs w:val="22"/>
              </w:rPr>
              <w:t>Don’t Know</w:t>
            </w:r>
            <w:r>
              <w:rPr>
                <w:rFonts w:ascii="Calibri" w:hAnsi="Calibri" w:cs="Arial"/>
                <w:sz w:val="22"/>
                <w:szCs w:val="22"/>
              </w:rPr>
              <w:t xml:space="preserve">    </w:t>
            </w:r>
            <w:sdt>
              <w:sdtPr>
                <w:rPr>
                  <w:rFonts w:ascii="Calibri" w:hAnsi="Calibri" w:cs="Arial"/>
                  <w:sz w:val="22"/>
                  <w:szCs w:val="22"/>
                </w:rPr>
                <w:id w:val="-2129924796"/>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sidRPr="00DE6CC3">
              <w:rPr>
                <w:rFonts w:ascii="Calibri" w:hAnsi="Calibri" w:cs="Arial"/>
                <w:sz w:val="22"/>
                <w:szCs w:val="22"/>
              </w:rPr>
              <w:t xml:space="preserve">     </w:t>
            </w:r>
            <w:r>
              <w:rPr>
                <w:rFonts w:ascii="Calibri" w:hAnsi="Calibri" w:cs="Arial"/>
                <w:sz w:val="22"/>
                <w:szCs w:val="22"/>
              </w:rPr>
              <w:t xml:space="preserve"> </w:t>
            </w:r>
          </w:p>
          <w:p w14:paraId="7F58642A" w14:textId="77777777" w:rsidR="00AA4207" w:rsidRDefault="00AA4207" w:rsidP="00AA4207">
            <w:pPr>
              <w:rPr>
                <w:rFonts w:ascii="Calibri" w:hAnsi="Calibri" w:cs="Arial"/>
                <w:sz w:val="22"/>
                <w:szCs w:val="22"/>
              </w:rPr>
            </w:pPr>
          </w:p>
          <w:p w14:paraId="78988912" w14:textId="1AC7AC81" w:rsidR="00AA4207" w:rsidRPr="00AA4207" w:rsidRDefault="00AA4207" w:rsidP="0078571F">
            <w:pPr>
              <w:rPr>
                <w:rFonts w:ascii="Calibri" w:hAnsi="Calibri" w:cs="Arial"/>
                <w:sz w:val="22"/>
                <w:szCs w:val="22"/>
              </w:rPr>
            </w:pPr>
            <w:r>
              <w:rPr>
                <w:rFonts w:ascii="Calibri" w:hAnsi="Calibri" w:cs="Arial"/>
                <w:sz w:val="22"/>
                <w:szCs w:val="22"/>
              </w:rPr>
              <w:t>Please comment if Yes:</w:t>
            </w:r>
          </w:p>
        </w:tc>
      </w:tr>
      <w:tr w:rsidR="00573EC3" w:rsidRPr="00DE6CC3" w14:paraId="62615FB8" w14:textId="77777777" w:rsidTr="00AE5A7F">
        <w:tc>
          <w:tcPr>
            <w:tcW w:w="9771" w:type="dxa"/>
            <w:gridSpan w:val="2"/>
            <w:shd w:val="clear" w:color="auto" w:fill="D9D9D9"/>
          </w:tcPr>
          <w:p w14:paraId="36DD49B4" w14:textId="77777777" w:rsidR="00573EC3" w:rsidRPr="00DE6CC3" w:rsidRDefault="00573EC3" w:rsidP="0078571F">
            <w:pPr>
              <w:rPr>
                <w:rFonts w:ascii="Calibri" w:hAnsi="Calibri" w:cs="Arial"/>
                <w:b/>
                <w:sz w:val="22"/>
                <w:szCs w:val="22"/>
              </w:rPr>
            </w:pPr>
            <w:r w:rsidRPr="00DE6CC3">
              <w:rPr>
                <w:rFonts w:ascii="Calibri" w:hAnsi="Calibri" w:cs="Arial"/>
                <w:b/>
                <w:sz w:val="22"/>
                <w:szCs w:val="22"/>
              </w:rPr>
              <w:t xml:space="preserve">                                                                             CLINICAL INFORMATION</w:t>
            </w:r>
          </w:p>
        </w:tc>
      </w:tr>
      <w:tr w:rsidR="00573EC3" w:rsidRPr="00DE6CC3" w14:paraId="0ED3662E" w14:textId="77777777" w:rsidTr="00AE5A7F">
        <w:tc>
          <w:tcPr>
            <w:tcW w:w="4622" w:type="dxa"/>
            <w:shd w:val="clear" w:color="auto" w:fill="auto"/>
          </w:tcPr>
          <w:p w14:paraId="00ECBF45" w14:textId="63175E73" w:rsidR="00573EC3" w:rsidRPr="00AA4207" w:rsidRDefault="00573EC3" w:rsidP="0078571F">
            <w:pPr>
              <w:rPr>
                <w:rFonts w:ascii="Calibri" w:hAnsi="Calibri" w:cs="Arial"/>
                <w:sz w:val="22"/>
                <w:szCs w:val="22"/>
              </w:rPr>
            </w:pPr>
            <w:r w:rsidRPr="00DE6CC3">
              <w:rPr>
                <w:rFonts w:ascii="Calibri" w:hAnsi="Calibri" w:cs="Arial"/>
                <w:b/>
                <w:sz w:val="22"/>
                <w:szCs w:val="22"/>
              </w:rPr>
              <w:t>Reason for referral</w:t>
            </w:r>
          </w:p>
          <w:p w14:paraId="15726108" w14:textId="77777777" w:rsidR="00573EC3" w:rsidRPr="00DE6CC3" w:rsidRDefault="00573EC3" w:rsidP="0078571F">
            <w:pPr>
              <w:contextualSpacing/>
              <w:rPr>
                <w:rFonts w:ascii="Calibri" w:hAnsi="Calibri" w:cs="Arial"/>
                <w:sz w:val="22"/>
                <w:szCs w:val="22"/>
              </w:rPr>
            </w:pPr>
            <w:r w:rsidRPr="00DE6CC3">
              <w:rPr>
                <w:rFonts w:ascii="Calibri" w:hAnsi="Calibri" w:cs="Arial"/>
                <w:b/>
                <w:sz w:val="22"/>
                <w:szCs w:val="22"/>
              </w:rPr>
              <w:t xml:space="preserve">Swallowing </w:t>
            </w:r>
            <w:r w:rsidRPr="00DE6CC3">
              <w:rPr>
                <w:rFonts w:ascii="Calibri" w:hAnsi="Calibri" w:cs="Arial"/>
                <w:noProof/>
                <w:sz w:val="22"/>
                <w:szCs w:val="22"/>
              </w:rPr>
              <w:t xml:space="preserve">           </w:t>
            </w:r>
            <w:sdt>
              <w:sdtPr>
                <w:rPr>
                  <w:rFonts w:ascii="Calibri" w:hAnsi="Calibri" w:cs="Arial"/>
                  <w:noProof/>
                  <w:sz w:val="22"/>
                  <w:szCs w:val="22"/>
                </w:rPr>
                <w:id w:val="-1701859481"/>
                <w14:checkbox>
                  <w14:checked w14:val="0"/>
                  <w14:checkedState w14:val="2612" w14:font="MS Gothic"/>
                  <w14:uncheckedState w14:val="2610" w14:font="MS Gothic"/>
                </w14:checkbox>
              </w:sdtPr>
              <w:sdtEndPr/>
              <w:sdtContent>
                <w:r>
                  <w:rPr>
                    <w:rFonts w:ascii="MS Gothic" w:eastAsia="MS Gothic" w:hAnsi="MS Gothic" w:cs="Arial" w:hint="eastAsia"/>
                    <w:noProof/>
                    <w:sz w:val="22"/>
                    <w:szCs w:val="22"/>
                  </w:rPr>
                  <w:t>☐</w:t>
                </w:r>
              </w:sdtContent>
            </w:sdt>
          </w:p>
          <w:p w14:paraId="600134C4" w14:textId="77777777" w:rsidR="00573EC3" w:rsidRDefault="00573EC3" w:rsidP="0078571F">
            <w:pPr>
              <w:contextualSpacing/>
              <w:rPr>
                <w:rFonts w:ascii="Calibri" w:hAnsi="Calibri" w:cs="Arial"/>
                <w:i/>
                <w:sz w:val="20"/>
              </w:rPr>
            </w:pPr>
            <w:r>
              <w:rPr>
                <w:rFonts w:ascii="Calibri" w:hAnsi="Calibri" w:cs="Arial"/>
                <w:i/>
                <w:sz w:val="20"/>
              </w:rPr>
              <w:t>(see inclusion/exclusion criteria attached)</w:t>
            </w:r>
          </w:p>
          <w:p w14:paraId="295225C6" w14:textId="77777777" w:rsidR="00573EC3" w:rsidRPr="00DE6CC3" w:rsidRDefault="00573EC3" w:rsidP="0078571F">
            <w:pPr>
              <w:contextualSpacing/>
              <w:rPr>
                <w:rFonts w:ascii="Calibri" w:hAnsi="Calibri" w:cs="Arial"/>
                <w:i/>
                <w:sz w:val="20"/>
              </w:rPr>
            </w:pPr>
          </w:p>
          <w:p w14:paraId="4F7FE190" w14:textId="77777777" w:rsidR="00573EC3" w:rsidRDefault="00573EC3" w:rsidP="0078571F">
            <w:pPr>
              <w:contextualSpacing/>
              <w:rPr>
                <w:rFonts w:ascii="Calibri" w:hAnsi="Calibri" w:cs="Arial"/>
                <w:sz w:val="22"/>
                <w:szCs w:val="22"/>
              </w:rPr>
            </w:pPr>
            <w:r w:rsidRPr="00DE6CC3">
              <w:rPr>
                <w:rFonts w:ascii="Calibri" w:hAnsi="Calibri" w:cs="Arial"/>
                <w:b/>
                <w:sz w:val="22"/>
                <w:szCs w:val="22"/>
              </w:rPr>
              <w:t>Communication</w:t>
            </w:r>
            <w:r w:rsidRPr="00DE6CC3">
              <w:rPr>
                <w:rFonts w:ascii="Calibri" w:hAnsi="Calibri" w:cs="Arial"/>
                <w:sz w:val="22"/>
                <w:szCs w:val="22"/>
              </w:rPr>
              <w:t xml:space="preserve">   </w:t>
            </w:r>
            <w:sdt>
              <w:sdtPr>
                <w:rPr>
                  <w:rFonts w:ascii="Calibri" w:hAnsi="Calibri" w:cs="Arial"/>
                  <w:sz w:val="22"/>
                  <w:szCs w:val="22"/>
                </w:rPr>
                <w:id w:val="1295412186"/>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sidRPr="00DE6CC3">
              <w:rPr>
                <w:rFonts w:ascii="Calibri" w:hAnsi="Calibri" w:cs="Arial"/>
                <w:sz w:val="22"/>
                <w:szCs w:val="22"/>
              </w:rPr>
              <w:t xml:space="preserve">                                </w:t>
            </w:r>
          </w:p>
          <w:p w14:paraId="57794C37" w14:textId="36A6E41E" w:rsidR="00573EC3" w:rsidRPr="00AA4207" w:rsidRDefault="00573EC3" w:rsidP="0078571F">
            <w:pPr>
              <w:contextualSpacing/>
              <w:rPr>
                <w:rFonts w:ascii="Calibri" w:hAnsi="Calibri" w:cs="Arial"/>
                <w:i/>
                <w:sz w:val="20"/>
              </w:rPr>
            </w:pPr>
            <w:r>
              <w:rPr>
                <w:rFonts w:ascii="Calibri" w:hAnsi="Calibri" w:cs="Arial"/>
                <w:i/>
                <w:sz w:val="20"/>
              </w:rPr>
              <w:t xml:space="preserve">(see inclusion/exclusion criteria </w:t>
            </w:r>
            <w:proofErr w:type="gramStart"/>
            <w:r>
              <w:rPr>
                <w:rFonts w:ascii="Calibri" w:hAnsi="Calibri" w:cs="Arial"/>
                <w:i/>
                <w:sz w:val="20"/>
              </w:rPr>
              <w:t>attached)</w:t>
            </w:r>
            <w:r w:rsidRPr="00DE6CC3">
              <w:rPr>
                <w:rFonts w:ascii="Calibri" w:hAnsi="Calibri" w:cs="Arial"/>
                <w:sz w:val="22"/>
                <w:szCs w:val="22"/>
              </w:rPr>
              <w:t xml:space="preserve">   </w:t>
            </w:r>
            <w:proofErr w:type="gramEnd"/>
            <w:r w:rsidRPr="00DE6CC3">
              <w:rPr>
                <w:rFonts w:ascii="Calibri" w:hAnsi="Calibri" w:cs="Arial"/>
                <w:sz w:val="22"/>
                <w:szCs w:val="22"/>
              </w:rPr>
              <w:t xml:space="preserve">                                                                         </w:t>
            </w:r>
          </w:p>
        </w:tc>
        <w:tc>
          <w:tcPr>
            <w:tcW w:w="5149" w:type="dxa"/>
            <w:shd w:val="clear" w:color="auto" w:fill="auto"/>
          </w:tcPr>
          <w:p w14:paraId="636DB2D8" w14:textId="1634DC6C" w:rsidR="00573EC3" w:rsidRDefault="00573EC3" w:rsidP="0078571F">
            <w:pPr>
              <w:rPr>
                <w:rFonts w:ascii="Calibri" w:hAnsi="Calibri" w:cs="Arial"/>
                <w:b/>
                <w:sz w:val="22"/>
                <w:szCs w:val="22"/>
              </w:rPr>
            </w:pPr>
            <w:r w:rsidRPr="00DE6CC3">
              <w:rPr>
                <w:rFonts w:ascii="Calibri" w:hAnsi="Calibri" w:cs="Arial"/>
                <w:b/>
                <w:sz w:val="22"/>
                <w:szCs w:val="22"/>
              </w:rPr>
              <w:t>Brief history</w:t>
            </w:r>
            <w:r w:rsidR="00C01E85">
              <w:rPr>
                <w:rFonts w:ascii="Calibri" w:hAnsi="Calibri" w:cs="Arial"/>
                <w:b/>
                <w:sz w:val="22"/>
                <w:szCs w:val="22"/>
              </w:rPr>
              <w:t xml:space="preserve">, </w:t>
            </w:r>
            <w:r w:rsidRPr="00DE6CC3">
              <w:rPr>
                <w:rFonts w:ascii="Calibri" w:hAnsi="Calibri" w:cs="Arial"/>
                <w:b/>
                <w:sz w:val="22"/>
                <w:szCs w:val="22"/>
              </w:rPr>
              <w:t>duration of present condition</w:t>
            </w:r>
            <w:r w:rsidR="009672D7">
              <w:rPr>
                <w:rFonts w:ascii="Calibri" w:hAnsi="Calibri" w:cs="Arial"/>
                <w:b/>
                <w:sz w:val="22"/>
                <w:szCs w:val="22"/>
              </w:rPr>
              <w:t xml:space="preserve"> and any identified goals</w:t>
            </w:r>
            <w:r w:rsidRPr="00DE6CC3">
              <w:rPr>
                <w:rFonts w:ascii="Calibri" w:hAnsi="Calibri" w:cs="Arial"/>
                <w:b/>
                <w:sz w:val="22"/>
                <w:szCs w:val="22"/>
              </w:rPr>
              <w:t>:</w:t>
            </w:r>
          </w:p>
          <w:p w14:paraId="24C4AD25" w14:textId="77777777" w:rsidR="00573EC3" w:rsidRDefault="00573EC3" w:rsidP="0078571F">
            <w:pPr>
              <w:rPr>
                <w:rFonts w:ascii="Calibri" w:hAnsi="Calibri" w:cs="Arial"/>
                <w:bCs/>
                <w:sz w:val="22"/>
                <w:szCs w:val="22"/>
              </w:rPr>
            </w:pPr>
          </w:p>
          <w:p w14:paraId="4CC7516B" w14:textId="77777777" w:rsidR="00C01E85" w:rsidRDefault="00C01E85" w:rsidP="0078571F">
            <w:pPr>
              <w:rPr>
                <w:rFonts w:ascii="Calibri" w:hAnsi="Calibri" w:cs="Arial"/>
                <w:bCs/>
                <w:sz w:val="22"/>
                <w:szCs w:val="22"/>
              </w:rPr>
            </w:pPr>
          </w:p>
          <w:p w14:paraId="1F7A6864" w14:textId="77777777" w:rsidR="00C01E85" w:rsidRDefault="00C01E85" w:rsidP="0078571F">
            <w:pPr>
              <w:rPr>
                <w:rFonts w:ascii="Calibri" w:hAnsi="Calibri" w:cs="Arial"/>
                <w:bCs/>
                <w:sz w:val="22"/>
                <w:szCs w:val="22"/>
              </w:rPr>
            </w:pPr>
          </w:p>
          <w:p w14:paraId="40795017" w14:textId="77777777" w:rsidR="00C01E85" w:rsidRDefault="00C01E85" w:rsidP="0078571F">
            <w:pPr>
              <w:rPr>
                <w:rFonts w:ascii="Calibri" w:hAnsi="Calibri" w:cs="Arial"/>
                <w:bCs/>
                <w:sz w:val="22"/>
                <w:szCs w:val="22"/>
              </w:rPr>
            </w:pPr>
          </w:p>
          <w:p w14:paraId="3BD3ED9C" w14:textId="77777777" w:rsidR="00C01E85" w:rsidRDefault="00C01E85" w:rsidP="0078571F">
            <w:pPr>
              <w:rPr>
                <w:rFonts w:ascii="Calibri" w:hAnsi="Calibri" w:cs="Arial"/>
                <w:bCs/>
                <w:sz w:val="22"/>
                <w:szCs w:val="22"/>
              </w:rPr>
            </w:pPr>
          </w:p>
          <w:p w14:paraId="0272F2A5" w14:textId="77777777" w:rsidR="00C01E85" w:rsidRPr="00D84476" w:rsidRDefault="00C01E85" w:rsidP="0078571F">
            <w:pPr>
              <w:rPr>
                <w:rFonts w:ascii="Calibri" w:hAnsi="Calibri" w:cs="Arial"/>
                <w:bCs/>
                <w:sz w:val="22"/>
                <w:szCs w:val="22"/>
              </w:rPr>
            </w:pPr>
          </w:p>
        </w:tc>
      </w:tr>
      <w:tr w:rsidR="00573EC3" w:rsidRPr="00DE6CC3" w14:paraId="29D6FEB6" w14:textId="77777777" w:rsidTr="00AE5A7F">
        <w:trPr>
          <w:trHeight w:val="3676"/>
        </w:trPr>
        <w:tc>
          <w:tcPr>
            <w:tcW w:w="4622" w:type="dxa"/>
            <w:shd w:val="clear" w:color="auto" w:fill="auto"/>
          </w:tcPr>
          <w:p w14:paraId="5F03BC11" w14:textId="77777777" w:rsidR="00573EC3" w:rsidRPr="00DE6CC3" w:rsidRDefault="00573EC3" w:rsidP="0078571F">
            <w:pPr>
              <w:rPr>
                <w:rFonts w:ascii="Calibri" w:hAnsi="Calibri" w:cs="Arial"/>
                <w:bCs/>
                <w:i/>
                <w:iCs/>
                <w:sz w:val="22"/>
                <w:szCs w:val="22"/>
              </w:rPr>
            </w:pPr>
            <w:r w:rsidRPr="00DE6CC3">
              <w:rPr>
                <w:rFonts w:ascii="Calibri" w:hAnsi="Calibri" w:cs="Arial"/>
                <w:b/>
                <w:sz w:val="22"/>
                <w:szCs w:val="22"/>
              </w:rPr>
              <w:lastRenderedPageBreak/>
              <w:t xml:space="preserve">Past medical history </w:t>
            </w:r>
            <w:r w:rsidRPr="00DE6CC3">
              <w:rPr>
                <w:rFonts w:ascii="Calibri" w:hAnsi="Calibri" w:cs="Arial"/>
                <w:bCs/>
                <w:i/>
                <w:iCs/>
                <w:sz w:val="22"/>
                <w:szCs w:val="22"/>
              </w:rPr>
              <w:t>(including any sensory impairment e.g. hearing/visual)</w:t>
            </w:r>
          </w:p>
          <w:p w14:paraId="2D52C25A" w14:textId="77777777" w:rsidR="00573EC3" w:rsidRPr="00DE6CC3" w:rsidRDefault="00573EC3" w:rsidP="0078571F">
            <w:pPr>
              <w:rPr>
                <w:rFonts w:ascii="Calibri" w:hAnsi="Calibri" w:cs="Arial"/>
                <w:bCs/>
                <w:i/>
                <w:iCs/>
                <w:sz w:val="22"/>
                <w:szCs w:val="22"/>
              </w:rPr>
            </w:pPr>
          </w:p>
          <w:p w14:paraId="5AF6B8EE" w14:textId="77777777" w:rsidR="00573EC3" w:rsidRPr="00DE6CC3" w:rsidRDefault="00573EC3" w:rsidP="0078571F">
            <w:pPr>
              <w:rPr>
                <w:rFonts w:ascii="Calibri" w:hAnsi="Calibri" w:cs="Arial"/>
                <w:bCs/>
                <w:i/>
                <w:iCs/>
                <w:sz w:val="22"/>
                <w:szCs w:val="22"/>
              </w:rPr>
            </w:pPr>
          </w:p>
          <w:p w14:paraId="4621722E" w14:textId="77777777" w:rsidR="00573EC3" w:rsidRPr="00DE6CC3" w:rsidRDefault="00573EC3" w:rsidP="0078571F">
            <w:pPr>
              <w:rPr>
                <w:rFonts w:ascii="Calibri" w:hAnsi="Calibri" w:cs="Arial"/>
                <w:bCs/>
                <w:i/>
                <w:iCs/>
                <w:sz w:val="22"/>
                <w:szCs w:val="22"/>
              </w:rPr>
            </w:pPr>
          </w:p>
          <w:p w14:paraId="0C2621E3" w14:textId="77777777" w:rsidR="00573EC3" w:rsidRPr="00DE6CC3" w:rsidRDefault="00573EC3" w:rsidP="0078571F">
            <w:pPr>
              <w:rPr>
                <w:rFonts w:ascii="Calibri" w:hAnsi="Calibri" w:cs="Arial"/>
                <w:b/>
                <w:sz w:val="22"/>
                <w:szCs w:val="22"/>
              </w:rPr>
            </w:pPr>
          </w:p>
        </w:tc>
        <w:tc>
          <w:tcPr>
            <w:tcW w:w="5149" w:type="dxa"/>
            <w:shd w:val="clear" w:color="auto" w:fill="auto"/>
          </w:tcPr>
          <w:p w14:paraId="2DEEA668" w14:textId="77777777" w:rsidR="00573EC3" w:rsidRDefault="00573EC3" w:rsidP="0078571F">
            <w:pPr>
              <w:rPr>
                <w:rFonts w:ascii="Calibri" w:hAnsi="Calibri" w:cs="Calibri"/>
                <w:sz w:val="22"/>
                <w:szCs w:val="22"/>
              </w:rPr>
            </w:pPr>
            <w:r w:rsidRPr="00DE6CC3">
              <w:rPr>
                <w:rFonts w:ascii="Calibri" w:hAnsi="Calibri" w:cs="Calibri"/>
                <w:b/>
                <w:sz w:val="22"/>
                <w:szCs w:val="22"/>
              </w:rPr>
              <w:t xml:space="preserve">Does this person have any of the following? </w:t>
            </w:r>
            <w:r w:rsidRPr="00DE6CC3">
              <w:rPr>
                <w:rFonts w:ascii="Calibri" w:hAnsi="Calibri" w:cs="Calibri"/>
                <w:sz w:val="22"/>
                <w:szCs w:val="22"/>
              </w:rPr>
              <w:t xml:space="preserve">  </w:t>
            </w:r>
          </w:p>
          <w:p w14:paraId="3772AC50" w14:textId="77777777" w:rsidR="00573EC3" w:rsidRDefault="00896AF7" w:rsidP="0078571F">
            <w:pPr>
              <w:rPr>
                <w:rFonts w:asciiTheme="minorHAnsi" w:hAnsiTheme="minorHAnsi" w:cstheme="minorHAnsi"/>
                <w:sz w:val="22"/>
                <w:szCs w:val="22"/>
              </w:rPr>
            </w:pPr>
            <w:sdt>
              <w:sdtPr>
                <w:rPr>
                  <w:rFonts w:ascii="Calibri" w:hAnsi="Calibri" w:cs="Calibri"/>
                  <w:sz w:val="22"/>
                  <w:szCs w:val="22"/>
                </w:rPr>
                <w:id w:val="573863180"/>
                <w14:checkbox>
                  <w14:checked w14:val="0"/>
                  <w14:checkedState w14:val="2612" w14:font="MS Gothic"/>
                  <w14:uncheckedState w14:val="2610" w14:font="MS Gothic"/>
                </w14:checkbox>
              </w:sdtPr>
              <w:sdtEndPr/>
              <w:sdtContent>
                <w:r w:rsidR="00573EC3">
                  <w:rPr>
                    <w:rFonts w:ascii="MS Gothic" w:eastAsia="MS Gothic" w:hAnsi="MS Gothic" w:cs="Calibri" w:hint="eastAsia"/>
                    <w:sz w:val="22"/>
                    <w:szCs w:val="22"/>
                  </w:rPr>
                  <w:t>☐</w:t>
                </w:r>
              </w:sdtContent>
            </w:sdt>
            <w:r w:rsidR="00573EC3">
              <w:rPr>
                <w:rFonts w:ascii="Calibri" w:hAnsi="Calibri" w:cs="Calibri"/>
                <w:sz w:val="22"/>
                <w:szCs w:val="22"/>
              </w:rPr>
              <w:t xml:space="preserve">   </w:t>
            </w:r>
            <w:r w:rsidR="00573EC3" w:rsidRPr="00A97521">
              <w:rPr>
                <w:rFonts w:asciiTheme="minorHAnsi" w:hAnsiTheme="minorHAnsi" w:cstheme="minorHAnsi"/>
                <w:sz w:val="22"/>
                <w:szCs w:val="22"/>
              </w:rPr>
              <w:t xml:space="preserve">Significant weight loss / Malnutrition     </w:t>
            </w:r>
          </w:p>
          <w:p w14:paraId="45494C4F" w14:textId="77777777" w:rsidR="00573EC3" w:rsidRPr="00A97521" w:rsidRDefault="00896AF7" w:rsidP="0078571F">
            <w:pPr>
              <w:contextualSpacing/>
              <w:rPr>
                <w:rFonts w:asciiTheme="minorHAnsi" w:hAnsiTheme="minorHAnsi" w:cstheme="minorHAnsi"/>
                <w:sz w:val="22"/>
                <w:szCs w:val="22"/>
              </w:rPr>
            </w:pPr>
            <w:sdt>
              <w:sdtPr>
                <w:rPr>
                  <w:rFonts w:asciiTheme="minorHAnsi" w:hAnsiTheme="minorHAnsi" w:cstheme="minorHAnsi"/>
                  <w:sz w:val="22"/>
                  <w:szCs w:val="22"/>
                </w:rPr>
                <w:id w:val="1005333610"/>
                <w14:checkbox>
                  <w14:checked w14:val="0"/>
                  <w14:checkedState w14:val="2612" w14:font="MS Gothic"/>
                  <w14:uncheckedState w14:val="2610" w14:font="MS Gothic"/>
                </w14:checkbox>
              </w:sdtPr>
              <w:sdtEndPr/>
              <w:sdtContent>
                <w:r w:rsidR="00573EC3">
                  <w:rPr>
                    <w:rFonts w:ascii="MS Gothic" w:eastAsia="MS Gothic" w:hAnsi="MS Gothic" w:cstheme="minorHAnsi" w:hint="eastAsia"/>
                    <w:sz w:val="22"/>
                    <w:szCs w:val="22"/>
                  </w:rPr>
                  <w:t>☐</w:t>
                </w:r>
              </w:sdtContent>
            </w:sdt>
            <w:r w:rsidR="00573EC3">
              <w:rPr>
                <w:rFonts w:asciiTheme="minorHAnsi" w:hAnsiTheme="minorHAnsi" w:cstheme="minorHAnsi"/>
                <w:sz w:val="22"/>
                <w:szCs w:val="22"/>
              </w:rPr>
              <w:t xml:space="preserve">   Occasional coughing with oral intake </w:t>
            </w:r>
          </w:p>
          <w:p w14:paraId="280144F9" w14:textId="77777777" w:rsidR="00573EC3" w:rsidRPr="00A97521" w:rsidRDefault="00896AF7" w:rsidP="0078571F">
            <w:pPr>
              <w:contextualSpacing/>
              <w:rPr>
                <w:rFonts w:asciiTheme="minorHAnsi" w:hAnsiTheme="minorHAnsi" w:cstheme="minorHAnsi"/>
                <w:sz w:val="22"/>
                <w:szCs w:val="22"/>
              </w:rPr>
            </w:pPr>
            <w:sdt>
              <w:sdtPr>
                <w:rPr>
                  <w:rFonts w:asciiTheme="minorHAnsi" w:hAnsiTheme="minorHAnsi" w:cstheme="minorHAnsi"/>
                  <w:sz w:val="22"/>
                  <w:szCs w:val="22"/>
                </w:rPr>
                <w:id w:val="-916790552"/>
                <w14:checkbox>
                  <w14:checked w14:val="0"/>
                  <w14:checkedState w14:val="2612" w14:font="MS Gothic"/>
                  <w14:uncheckedState w14:val="2610" w14:font="MS Gothic"/>
                </w14:checkbox>
              </w:sdtPr>
              <w:sdtEndPr/>
              <w:sdtContent>
                <w:r w:rsidR="00573EC3" w:rsidRPr="00A97521">
                  <w:rPr>
                    <w:rFonts w:ascii="Segoe UI Symbol" w:eastAsia="MS Gothic" w:hAnsi="Segoe UI Symbol" w:cs="Segoe UI Symbol"/>
                    <w:sz w:val="22"/>
                    <w:szCs w:val="22"/>
                  </w:rPr>
                  <w:t>☐</w:t>
                </w:r>
              </w:sdtContent>
            </w:sdt>
            <w:r w:rsidR="00573EC3" w:rsidRPr="00A97521">
              <w:rPr>
                <w:rFonts w:asciiTheme="minorHAnsi" w:hAnsiTheme="minorHAnsi" w:cstheme="minorHAnsi"/>
                <w:sz w:val="22"/>
                <w:szCs w:val="22"/>
              </w:rPr>
              <w:t xml:space="preserve">    Persistent coughing with oral intake</w:t>
            </w:r>
          </w:p>
          <w:p w14:paraId="0644B53E" w14:textId="77777777" w:rsidR="00A17C73" w:rsidRDefault="00896AF7" w:rsidP="0078571F">
            <w:pPr>
              <w:contextualSpacing/>
              <w:rPr>
                <w:rFonts w:asciiTheme="minorHAnsi" w:hAnsiTheme="minorHAnsi" w:cstheme="minorHAnsi"/>
                <w:sz w:val="22"/>
                <w:szCs w:val="22"/>
              </w:rPr>
            </w:pPr>
            <w:sdt>
              <w:sdtPr>
                <w:rPr>
                  <w:rFonts w:asciiTheme="minorHAnsi" w:hAnsiTheme="minorHAnsi" w:cstheme="minorHAnsi"/>
                  <w:sz w:val="22"/>
                  <w:szCs w:val="22"/>
                </w:rPr>
                <w:id w:val="2018492238"/>
                <w14:checkbox>
                  <w14:checked w14:val="0"/>
                  <w14:checkedState w14:val="2612" w14:font="MS Gothic"/>
                  <w14:uncheckedState w14:val="2610" w14:font="MS Gothic"/>
                </w14:checkbox>
              </w:sdtPr>
              <w:sdtEndPr/>
              <w:sdtContent>
                <w:r w:rsidR="00573EC3" w:rsidRPr="00A97521">
                  <w:rPr>
                    <w:rFonts w:ascii="Segoe UI Symbol" w:eastAsia="MS Gothic" w:hAnsi="Segoe UI Symbol" w:cs="Segoe UI Symbol"/>
                    <w:sz w:val="22"/>
                    <w:szCs w:val="22"/>
                  </w:rPr>
                  <w:t>☐</w:t>
                </w:r>
              </w:sdtContent>
            </w:sdt>
            <w:r w:rsidR="00573EC3" w:rsidRPr="00A97521">
              <w:rPr>
                <w:rFonts w:asciiTheme="minorHAnsi" w:hAnsiTheme="minorHAnsi" w:cstheme="minorHAnsi"/>
                <w:sz w:val="22"/>
                <w:szCs w:val="22"/>
              </w:rPr>
              <w:t xml:space="preserve">    UTI / Dehydration   </w:t>
            </w:r>
          </w:p>
          <w:p w14:paraId="53BFC8DE" w14:textId="7C68154C" w:rsidR="00573EC3" w:rsidRPr="00A97521" w:rsidRDefault="00896AF7" w:rsidP="0078571F">
            <w:pPr>
              <w:contextualSpacing/>
              <w:rPr>
                <w:rFonts w:asciiTheme="minorHAnsi" w:hAnsiTheme="minorHAnsi" w:cstheme="minorHAnsi"/>
                <w:sz w:val="22"/>
                <w:szCs w:val="22"/>
              </w:rPr>
            </w:pPr>
            <w:sdt>
              <w:sdtPr>
                <w:rPr>
                  <w:rFonts w:asciiTheme="minorHAnsi" w:hAnsiTheme="minorHAnsi" w:cstheme="minorHAnsi"/>
                  <w:sz w:val="22"/>
                  <w:szCs w:val="22"/>
                </w:rPr>
                <w:id w:val="764429285"/>
                <w14:checkbox>
                  <w14:checked w14:val="0"/>
                  <w14:checkedState w14:val="2612" w14:font="MS Gothic"/>
                  <w14:uncheckedState w14:val="2610" w14:font="MS Gothic"/>
                </w14:checkbox>
              </w:sdtPr>
              <w:sdtEndPr/>
              <w:sdtContent>
                <w:r w:rsidR="00A17C73" w:rsidRPr="00A97521">
                  <w:rPr>
                    <w:rFonts w:ascii="Segoe UI Symbol" w:eastAsia="MS Gothic" w:hAnsi="Segoe UI Symbol" w:cs="Segoe UI Symbol"/>
                    <w:sz w:val="22"/>
                    <w:szCs w:val="22"/>
                  </w:rPr>
                  <w:t>☐</w:t>
                </w:r>
              </w:sdtContent>
            </w:sdt>
            <w:r w:rsidR="00A17C73" w:rsidRPr="00A97521">
              <w:rPr>
                <w:rFonts w:asciiTheme="minorHAnsi" w:hAnsiTheme="minorHAnsi" w:cstheme="minorHAnsi"/>
                <w:sz w:val="22"/>
                <w:szCs w:val="22"/>
              </w:rPr>
              <w:t xml:space="preserve">    </w:t>
            </w:r>
            <w:r w:rsidR="00A17C73">
              <w:rPr>
                <w:rFonts w:asciiTheme="minorHAnsi" w:hAnsiTheme="minorHAnsi" w:cstheme="minorHAnsi"/>
                <w:sz w:val="22"/>
                <w:szCs w:val="22"/>
              </w:rPr>
              <w:t>Recent chest infection</w:t>
            </w:r>
            <w:r w:rsidR="00573EC3" w:rsidRPr="00A97521">
              <w:rPr>
                <w:rFonts w:asciiTheme="minorHAnsi" w:hAnsiTheme="minorHAnsi" w:cstheme="minorHAnsi"/>
                <w:sz w:val="22"/>
                <w:szCs w:val="22"/>
              </w:rPr>
              <w:t xml:space="preserve">                                     </w:t>
            </w:r>
          </w:p>
          <w:p w14:paraId="7F89C044" w14:textId="4005F7A0" w:rsidR="00573EC3" w:rsidRPr="00A97521" w:rsidRDefault="00896AF7" w:rsidP="0078571F">
            <w:pPr>
              <w:contextualSpacing/>
              <w:rPr>
                <w:rFonts w:asciiTheme="minorHAnsi" w:hAnsiTheme="minorHAnsi" w:cstheme="minorHAnsi"/>
                <w:sz w:val="22"/>
                <w:szCs w:val="22"/>
              </w:rPr>
            </w:pPr>
            <w:sdt>
              <w:sdtPr>
                <w:rPr>
                  <w:rFonts w:asciiTheme="minorHAnsi" w:hAnsiTheme="minorHAnsi" w:cstheme="minorHAnsi"/>
                  <w:sz w:val="22"/>
                  <w:szCs w:val="22"/>
                </w:rPr>
                <w:id w:val="-1717887475"/>
                <w14:checkbox>
                  <w14:checked w14:val="0"/>
                  <w14:checkedState w14:val="2612" w14:font="MS Gothic"/>
                  <w14:uncheckedState w14:val="2610" w14:font="MS Gothic"/>
                </w14:checkbox>
              </w:sdtPr>
              <w:sdtEndPr/>
              <w:sdtContent>
                <w:r w:rsidR="00573EC3" w:rsidRPr="00A97521">
                  <w:rPr>
                    <w:rFonts w:ascii="Segoe UI Symbol" w:eastAsia="MS Gothic" w:hAnsi="Segoe UI Symbol" w:cs="Segoe UI Symbol"/>
                    <w:sz w:val="22"/>
                    <w:szCs w:val="22"/>
                  </w:rPr>
                  <w:t>☐</w:t>
                </w:r>
              </w:sdtContent>
            </w:sdt>
            <w:r w:rsidR="00573EC3" w:rsidRPr="00A97521">
              <w:rPr>
                <w:rFonts w:asciiTheme="minorHAnsi" w:hAnsiTheme="minorHAnsi" w:cstheme="minorHAnsi"/>
                <w:sz w:val="22"/>
                <w:szCs w:val="22"/>
              </w:rPr>
              <w:t xml:space="preserve">    Recurrent chest infections                               </w:t>
            </w:r>
          </w:p>
          <w:p w14:paraId="62A1E5D0" w14:textId="77777777" w:rsidR="00573EC3" w:rsidRPr="00A97521" w:rsidRDefault="00896AF7" w:rsidP="0078571F">
            <w:pPr>
              <w:contextualSpacing/>
              <w:rPr>
                <w:rFonts w:asciiTheme="minorHAnsi" w:hAnsiTheme="minorHAnsi" w:cstheme="minorHAnsi"/>
                <w:sz w:val="22"/>
                <w:szCs w:val="22"/>
              </w:rPr>
            </w:pPr>
            <w:sdt>
              <w:sdtPr>
                <w:rPr>
                  <w:rFonts w:asciiTheme="minorHAnsi" w:hAnsiTheme="minorHAnsi" w:cstheme="minorHAnsi"/>
                  <w:sz w:val="22"/>
                  <w:szCs w:val="22"/>
                </w:rPr>
                <w:id w:val="-791754814"/>
                <w14:checkbox>
                  <w14:checked w14:val="0"/>
                  <w14:checkedState w14:val="2612" w14:font="MS Gothic"/>
                  <w14:uncheckedState w14:val="2610" w14:font="MS Gothic"/>
                </w14:checkbox>
              </w:sdtPr>
              <w:sdtEndPr/>
              <w:sdtContent>
                <w:r w:rsidR="00573EC3" w:rsidRPr="00A97521">
                  <w:rPr>
                    <w:rFonts w:ascii="Segoe UI Symbol" w:eastAsia="MS Gothic" w:hAnsi="Segoe UI Symbol" w:cs="Segoe UI Symbol"/>
                    <w:sz w:val="22"/>
                    <w:szCs w:val="22"/>
                  </w:rPr>
                  <w:t>☐</w:t>
                </w:r>
              </w:sdtContent>
            </w:sdt>
            <w:r w:rsidR="00573EC3" w:rsidRPr="00A97521">
              <w:rPr>
                <w:rFonts w:asciiTheme="minorHAnsi" w:hAnsiTheme="minorHAnsi" w:cstheme="minorHAnsi"/>
                <w:sz w:val="22"/>
                <w:szCs w:val="22"/>
              </w:rPr>
              <w:t xml:space="preserve">    Choking Episodes (</w:t>
            </w:r>
            <w:r w:rsidR="00573EC3" w:rsidRPr="00A97521">
              <w:rPr>
                <w:rFonts w:asciiTheme="minorHAnsi" w:hAnsiTheme="minorHAnsi" w:cstheme="minorHAnsi"/>
                <w:b/>
                <w:bCs/>
                <w:sz w:val="22"/>
                <w:szCs w:val="22"/>
              </w:rPr>
              <w:t>severe</w:t>
            </w:r>
            <w:r w:rsidR="00573EC3" w:rsidRPr="00A97521">
              <w:rPr>
                <w:rFonts w:asciiTheme="minorHAnsi" w:hAnsiTheme="minorHAnsi" w:cstheme="minorHAnsi"/>
                <w:sz w:val="22"/>
                <w:szCs w:val="22"/>
              </w:rPr>
              <w:t xml:space="preserve"> difficulty in breathing </w:t>
            </w:r>
          </w:p>
          <w:p w14:paraId="77FA592A" w14:textId="59B285A1" w:rsidR="00573EC3" w:rsidRPr="00A97521" w:rsidRDefault="00573EC3" w:rsidP="0078571F">
            <w:pPr>
              <w:contextualSpacing/>
              <w:rPr>
                <w:rFonts w:asciiTheme="minorHAnsi" w:hAnsiTheme="minorHAnsi" w:cstheme="minorHAnsi"/>
                <w:sz w:val="22"/>
                <w:szCs w:val="22"/>
              </w:rPr>
            </w:pPr>
            <w:r w:rsidRPr="00A97521">
              <w:rPr>
                <w:rFonts w:asciiTheme="minorHAnsi" w:hAnsiTheme="minorHAnsi" w:cstheme="minorHAnsi"/>
                <w:sz w:val="22"/>
                <w:szCs w:val="22"/>
              </w:rPr>
              <w:t xml:space="preserve">        because of food/drink </w:t>
            </w:r>
            <w:r w:rsidRPr="00A97521">
              <w:rPr>
                <w:rFonts w:asciiTheme="minorHAnsi" w:hAnsiTheme="minorHAnsi" w:cstheme="minorHAnsi"/>
                <w:b/>
                <w:bCs/>
                <w:sz w:val="22"/>
                <w:szCs w:val="22"/>
              </w:rPr>
              <w:t>obstructing</w:t>
            </w:r>
            <w:r w:rsidRPr="00A97521">
              <w:rPr>
                <w:rFonts w:asciiTheme="minorHAnsi" w:hAnsiTheme="minorHAnsi" w:cstheme="minorHAnsi"/>
                <w:sz w:val="22"/>
                <w:szCs w:val="22"/>
              </w:rPr>
              <w:t xml:space="preserve"> airway</w:t>
            </w:r>
            <w:r w:rsidR="00AA4207">
              <w:rPr>
                <w:rFonts w:asciiTheme="minorHAnsi" w:hAnsiTheme="minorHAnsi" w:cstheme="minorHAnsi"/>
                <w:sz w:val="22"/>
                <w:szCs w:val="22"/>
              </w:rPr>
              <w:t>)</w:t>
            </w:r>
          </w:p>
          <w:p w14:paraId="5A3BA315" w14:textId="77777777" w:rsidR="00573EC3" w:rsidRPr="00A97521" w:rsidRDefault="00896AF7" w:rsidP="0078571F">
            <w:pPr>
              <w:contextualSpacing/>
              <w:rPr>
                <w:rFonts w:asciiTheme="minorHAnsi" w:hAnsiTheme="minorHAnsi" w:cstheme="minorHAnsi"/>
                <w:sz w:val="22"/>
                <w:szCs w:val="22"/>
              </w:rPr>
            </w:pPr>
            <w:sdt>
              <w:sdtPr>
                <w:rPr>
                  <w:rFonts w:asciiTheme="minorHAnsi" w:hAnsiTheme="minorHAnsi" w:cstheme="minorHAnsi"/>
                  <w:sz w:val="22"/>
                  <w:szCs w:val="22"/>
                  <w:lang w:val="en-AU"/>
                </w:rPr>
                <w:id w:val="2044016594"/>
                <w14:checkbox>
                  <w14:checked w14:val="0"/>
                  <w14:checkedState w14:val="2612" w14:font="MS Gothic"/>
                  <w14:uncheckedState w14:val="2610" w14:font="MS Gothic"/>
                </w14:checkbox>
              </w:sdtPr>
              <w:sdtEndPr/>
              <w:sdtContent>
                <w:r w:rsidR="00573EC3" w:rsidRPr="00A97521">
                  <w:rPr>
                    <w:rFonts w:ascii="Segoe UI Symbol" w:eastAsia="MS Gothic" w:hAnsi="Segoe UI Symbol" w:cs="Segoe UI Symbol"/>
                    <w:sz w:val="22"/>
                    <w:szCs w:val="22"/>
                    <w:lang w:val="en-AU"/>
                  </w:rPr>
                  <w:t>☐</w:t>
                </w:r>
              </w:sdtContent>
            </w:sdt>
            <w:r w:rsidR="00573EC3" w:rsidRPr="00A97521">
              <w:rPr>
                <w:rFonts w:asciiTheme="minorHAnsi" w:hAnsiTheme="minorHAnsi" w:cstheme="minorHAnsi"/>
                <w:sz w:val="22"/>
                <w:szCs w:val="22"/>
                <w:lang w:val="en-AU"/>
              </w:rPr>
              <w:t xml:space="preserve">    Other (Please specify</w:t>
            </w:r>
          </w:p>
          <w:p w14:paraId="3CEC3C2A" w14:textId="77777777" w:rsidR="00573EC3" w:rsidRPr="00A97521" w:rsidRDefault="00573EC3" w:rsidP="0078571F">
            <w:pPr>
              <w:contextualSpacing/>
              <w:rPr>
                <w:rFonts w:asciiTheme="minorHAnsi" w:hAnsiTheme="minorHAnsi" w:cstheme="minorHAnsi"/>
                <w:sz w:val="22"/>
                <w:szCs w:val="22"/>
                <w:lang w:val="en-AU"/>
              </w:rPr>
            </w:pPr>
            <w:r w:rsidRPr="00A97521">
              <w:rPr>
                <w:rFonts w:asciiTheme="minorHAnsi" w:hAnsiTheme="minorHAnsi" w:cstheme="minorHAnsi"/>
                <w:sz w:val="22"/>
                <w:szCs w:val="22"/>
                <w:lang w:val="en-AU"/>
              </w:rPr>
              <w:t xml:space="preserve">      …………………………………</w:t>
            </w:r>
          </w:p>
          <w:p w14:paraId="4DCCE170" w14:textId="77777777" w:rsidR="00573EC3" w:rsidRPr="00A97521" w:rsidRDefault="00896AF7" w:rsidP="0078571F">
            <w:pPr>
              <w:pStyle w:val="NoSpacing"/>
              <w:contextualSpacing/>
              <w:rPr>
                <w:rFonts w:asciiTheme="minorHAnsi" w:hAnsiTheme="minorHAnsi" w:cstheme="minorHAnsi"/>
                <w:lang w:val="en-AU"/>
              </w:rPr>
            </w:pPr>
            <w:sdt>
              <w:sdtPr>
                <w:rPr>
                  <w:rFonts w:asciiTheme="minorHAnsi" w:hAnsiTheme="minorHAnsi" w:cstheme="minorHAnsi"/>
                  <w:lang w:val="en-AU"/>
                </w:rPr>
                <w:id w:val="1843891591"/>
                <w14:checkbox>
                  <w14:checked w14:val="0"/>
                  <w14:checkedState w14:val="2612" w14:font="MS Gothic"/>
                  <w14:uncheckedState w14:val="2610" w14:font="MS Gothic"/>
                </w14:checkbox>
              </w:sdtPr>
              <w:sdtEndPr/>
              <w:sdtContent>
                <w:r w:rsidR="00573EC3" w:rsidRPr="00A97521">
                  <w:rPr>
                    <w:rFonts w:ascii="Segoe UI Symbol" w:eastAsia="MS Gothic" w:hAnsi="Segoe UI Symbol" w:cs="Segoe UI Symbol"/>
                    <w:lang w:val="en-AU"/>
                  </w:rPr>
                  <w:t>☐</w:t>
                </w:r>
              </w:sdtContent>
            </w:sdt>
            <w:r w:rsidR="00573EC3" w:rsidRPr="00A97521">
              <w:rPr>
                <w:rFonts w:asciiTheme="minorHAnsi" w:hAnsiTheme="minorHAnsi" w:cstheme="minorHAnsi"/>
                <w:lang w:val="en-AU"/>
              </w:rPr>
              <w:t xml:space="preserve">    None of the above </w:t>
            </w:r>
          </w:p>
          <w:p w14:paraId="10E7DB5B" w14:textId="02AAE2A0" w:rsidR="00573EC3" w:rsidRPr="00421118" w:rsidRDefault="00573EC3" w:rsidP="0078571F">
            <w:pPr>
              <w:pStyle w:val="NoSpacing"/>
              <w:rPr>
                <w:rFonts w:cs="Arial"/>
                <w:lang w:val="en-AU"/>
              </w:rPr>
            </w:pPr>
            <w:r w:rsidRPr="00DE6CC3">
              <w:rPr>
                <w:rFonts w:cs="Arial"/>
                <w:lang w:val="en-AU"/>
              </w:rPr>
              <w:t xml:space="preserve">            </w:t>
            </w:r>
          </w:p>
        </w:tc>
      </w:tr>
      <w:tr w:rsidR="00573EC3" w:rsidRPr="00DE6CC3" w14:paraId="7AC70367" w14:textId="77777777" w:rsidTr="00AE5A7F">
        <w:tc>
          <w:tcPr>
            <w:tcW w:w="4622" w:type="dxa"/>
            <w:shd w:val="clear" w:color="auto" w:fill="D9D9D9"/>
          </w:tcPr>
          <w:p w14:paraId="37F65EFD" w14:textId="77777777" w:rsidR="00573EC3" w:rsidRPr="00DE6CC3" w:rsidRDefault="00573EC3" w:rsidP="0078571F">
            <w:pPr>
              <w:rPr>
                <w:rFonts w:ascii="Calibri" w:hAnsi="Calibri" w:cs="Calibri"/>
                <w:b/>
                <w:sz w:val="22"/>
                <w:szCs w:val="22"/>
              </w:rPr>
            </w:pPr>
            <w:r w:rsidRPr="00DE6CC3">
              <w:rPr>
                <w:rFonts w:ascii="Calibri" w:hAnsi="Calibri" w:cs="Calibri"/>
                <w:b/>
                <w:sz w:val="22"/>
                <w:szCs w:val="22"/>
              </w:rPr>
              <w:t xml:space="preserve">EATING &amp; DRINKING – </w:t>
            </w:r>
            <w:r w:rsidRPr="00DE6CC3">
              <w:rPr>
                <w:rFonts w:ascii="Calibri" w:hAnsi="Calibri" w:cs="Calibri"/>
                <w:bCs/>
                <w:sz w:val="22"/>
                <w:szCs w:val="22"/>
              </w:rPr>
              <w:t>only complete this section if referring for difficulties with eating and drinking</w:t>
            </w:r>
          </w:p>
        </w:tc>
        <w:tc>
          <w:tcPr>
            <w:tcW w:w="5149" w:type="dxa"/>
            <w:shd w:val="clear" w:color="auto" w:fill="D9D9D9"/>
          </w:tcPr>
          <w:p w14:paraId="01A6E5B5" w14:textId="77777777" w:rsidR="00573EC3" w:rsidRPr="00DE6CC3" w:rsidRDefault="00573EC3" w:rsidP="0078571F">
            <w:pPr>
              <w:rPr>
                <w:rFonts w:ascii="Calibri" w:hAnsi="Calibri" w:cs="Arial"/>
                <w:b/>
                <w:sz w:val="22"/>
                <w:szCs w:val="22"/>
              </w:rPr>
            </w:pPr>
            <w:r w:rsidRPr="00DE6CC3">
              <w:rPr>
                <w:rFonts w:ascii="Calibri" w:hAnsi="Calibri" w:cs="Arial"/>
                <w:b/>
                <w:sz w:val="22"/>
                <w:szCs w:val="22"/>
              </w:rPr>
              <w:t xml:space="preserve">COMMUNICATION - </w:t>
            </w:r>
            <w:r w:rsidRPr="00DE6CC3">
              <w:rPr>
                <w:rFonts w:ascii="Calibri" w:hAnsi="Calibri" w:cs="Arial"/>
                <w:bCs/>
                <w:sz w:val="22"/>
                <w:szCs w:val="22"/>
              </w:rPr>
              <w:t>only complete this section if referring for difficulties with communication</w:t>
            </w:r>
          </w:p>
        </w:tc>
      </w:tr>
      <w:tr w:rsidR="00573EC3" w:rsidRPr="00DE6CC3" w14:paraId="3C8BF192" w14:textId="77777777" w:rsidTr="00AE5A7F">
        <w:tc>
          <w:tcPr>
            <w:tcW w:w="4622" w:type="dxa"/>
            <w:shd w:val="clear" w:color="auto" w:fill="auto"/>
          </w:tcPr>
          <w:p w14:paraId="3FDA7E88" w14:textId="77777777" w:rsidR="00573EC3" w:rsidRPr="00DE6CC3" w:rsidRDefault="00573EC3" w:rsidP="0078571F">
            <w:pPr>
              <w:rPr>
                <w:rFonts w:ascii="Calibri" w:hAnsi="Calibri" w:cs="Arial"/>
                <w:b/>
                <w:sz w:val="22"/>
                <w:szCs w:val="22"/>
              </w:rPr>
            </w:pPr>
            <w:r w:rsidRPr="00DE6CC3">
              <w:rPr>
                <w:rFonts w:ascii="Calibri" w:hAnsi="Calibri" w:cs="Arial"/>
                <w:b/>
                <w:sz w:val="22"/>
                <w:szCs w:val="22"/>
              </w:rPr>
              <w:t>If referring for swallowing difficulties:</w:t>
            </w:r>
          </w:p>
          <w:p w14:paraId="5575827A" w14:textId="4D0699BE" w:rsidR="00573EC3" w:rsidRPr="00DE6CC3" w:rsidRDefault="00573EC3" w:rsidP="0078571F">
            <w:pPr>
              <w:rPr>
                <w:rFonts w:ascii="Calibri" w:hAnsi="Calibri" w:cs="Arial"/>
                <w:b/>
                <w:sz w:val="22"/>
                <w:szCs w:val="22"/>
              </w:rPr>
            </w:pPr>
            <w:r w:rsidRPr="00DE6CC3">
              <w:rPr>
                <w:rFonts w:ascii="Calibri" w:hAnsi="Calibri" w:cs="Arial"/>
                <w:b/>
                <w:sz w:val="22"/>
                <w:szCs w:val="22"/>
              </w:rPr>
              <w:t>What FOOD is the person currently having?</w:t>
            </w:r>
          </w:p>
          <w:p w14:paraId="6C9FE315" w14:textId="60CAD904" w:rsidR="00573EC3" w:rsidRPr="00BF5A05" w:rsidRDefault="00573EC3" w:rsidP="0078571F">
            <w:pPr>
              <w:rPr>
                <w:rFonts w:ascii="Calibri" w:hAnsi="Calibri" w:cs="Arial"/>
                <w:bCs/>
                <w:sz w:val="22"/>
                <w:szCs w:val="22"/>
              </w:rPr>
            </w:pPr>
            <w:r w:rsidRPr="00BF5A05">
              <w:rPr>
                <w:rFonts w:ascii="Calibri" w:hAnsi="Calibri" w:cs="Arial"/>
                <w:bCs/>
                <w:sz w:val="22"/>
                <w:szCs w:val="22"/>
              </w:rPr>
              <w:t xml:space="preserve">Regular food textures                                                     </w:t>
            </w:r>
            <w:sdt>
              <w:sdtPr>
                <w:rPr>
                  <w:rFonts w:ascii="Calibri" w:hAnsi="Calibri" w:cs="Arial"/>
                  <w:bCs/>
                  <w:sz w:val="22"/>
                  <w:szCs w:val="22"/>
                </w:rPr>
                <w:id w:val="-1290428950"/>
                <w14:checkbox>
                  <w14:checked w14:val="0"/>
                  <w14:checkedState w14:val="2612" w14:font="MS Gothic"/>
                  <w14:uncheckedState w14:val="2610" w14:font="MS Gothic"/>
                </w14:checkbox>
              </w:sdtPr>
              <w:sdtEndPr/>
              <w:sdtContent>
                <w:r w:rsidRPr="00BF5A05">
                  <w:rPr>
                    <w:rFonts w:ascii="MS Gothic" w:eastAsia="MS Gothic" w:hAnsi="MS Gothic" w:cs="Arial" w:hint="eastAsia"/>
                    <w:bCs/>
                    <w:sz w:val="22"/>
                    <w:szCs w:val="22"/>
                  </w:rPr>
                  <w:t>☐</w:t>
                </w:r>
              </w:sdtContent>
            </w:sdt>
          </w:p>
          <w:p w14:paraId="034FCFAB" w14:textId="3FF98812" w:rsidR="00573EC3" w:rsidRPr="00DE6CC3" w:rsidRDefault="00573EC3" w:rsidP="0078571F">
            <w:pPr>
              <w:rPr>
                <w:rFonts w:ascii="Calibri" w:hAnsi="Calibri" w:cs="Arial"/>
                <w:sz w:val="22"/>
                <w:szCs w:val="22"/>
              </w:rPr>
            </w:pPr>
            <w:r w:rsidRPr="00BF5A05">
              <w:rPr>
                <w:rFonts w:ascii="Calibri" w:hAnsi="Calibri" w:cs="Arial"/>
                <w:sz w:val="22"/>
                <w:szCs w:val="22"/>
              </w:rPr>
              <w:t>Modified food textures</w:t>
            </w:r>
            <w:r w:rsidRPr="00DE6CC3">
              <w:rPr>
                <w:rFonts w:ascii="Calibri" w:hAnsi="Calibri" w:cs="Arial"/>
                <w:sz w:val="22"/>
                <w:szCs w:val="22"/>
              </w:rPr>
              <w:t xml:space="preserve">                            </w:t>
            </w:r>
            <w:r>
              <w:rPr>
                <w:rFonts w:ascii="Calibri" w:hAnsi="Calibri" w:cs="Arial"/>
                <w:sz w:val="22"/>
                <w:szCs w:val="22"/>
              </w:rPr>
              <w:t xml:space="preserve"> </w:t>
            </w:r>
            <w:r w:rsidRPr="00DE6CC3">
              <w:rPr>
                <w:rFonts w:ascii="Calibri" w:hAnsi="Calibri" w:cs="Arial"/>
                <w:sz w:val="22"/>
                <w:szCs w:val="22"/>
              </w:rPr>
              <w:t xml:space="preserve">                </w:t>
            </w:r>
            <w:sdt>
              <w:sdtPr>
                <w:rPr>
                  <w:rFonts w:ascii="Calibri" w:hAnsi="Calibri" w:cs="Arial"/>
                  <w:sz w:val="22"/>
                  <w:szCs w:val="22"/>
                </w:rPr>
                <w:id w:val="2136366644"/>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p>
          <w:p w14:paraId="27DE8D91" w14:textId="77777777" w:rsidR="00573EC3" w:rsidRDefault="00573EC3" w:rsidP="0078571F">
            <w:pPr>
              <w:rPr>
                <w:rFonts w:ascii="Calibri" w:hAnsi="Calibri" w:cs="Arial"/>
                <w:sz w:val="22"/>
                <w:szCs w:val="22"/>
              </w:rPr>
            </w:pPr>
            <w:r w:rsidRPr="00DE6CC3">
              <w:rPr>
                <w:rFonts w:ascii="Calibri" w:hAnsi="Calibri" w:cs="Arial"/>
                <w:sz w:val="22"/>
                <w:szCs w:val="22"/>
              </w:rPr>
              <w:t>If so, what texture</w:t>
            </w:r>
            <w:r>
              <w:rPr>
                <w:rFonts w:ascii="Calibri" w:hAnsi="Calibri" w:cs="Arial"/>
                <w:sz w:val="22"/>
                <w:szCs w:val="22"/>
              </w:rPr>
              <w:t xml:space="preserve"> (e.g. pureed/blended, mashed, soft/lumpy)?</w:t>
            </w:r>
          </w:p>
          <w:p w14:paraId="1FE9C13B" w14:textId="77777777" w:rsidR="00573EC3" w:rsidRPr="00DE6CC3" w:rsidRDefault="00573EC3" w:rsidP="0078571F">
            <w:pPr>
              <w:rPr>
                <w:rFonts w:ascii="Calibri" w:hAnsi="Calibri" w:cs="Arial"/>
                <w:sz w:val="22"/>
                <w:szCs w:val="22"/>
              </w:rPr>
            </w:pPr>
          </w:p>
          <w:p w14:paraId="65A6BED6" w14:textId="18DB3A1F" w:rsidR="00573EC3" w:rsidRDefault="00573EC3" w:rsidP="0078571F">
            <w:pPr>
              <w:rPr>
                <w:rFonts w:ascii="Calibri" w:hAnsi="Calibri" w:cs="Arial"/>
                <w:sz w:val="22"/>
                <w:szCs w:val="22"/>
              </w:rPr>
            </w:pPr>
          </w:p>
          <w:p w14:paraId="53A6FA5B" w14:textId="19EA4FDD" w:rsidR="00573EC3" w:rsidRPr="00DE6CC3" w:rsidRDefault="00573EC3" w:rsidP="0078571F">
            <w:pPr>
              <w:rPr>
                <w:rFonts w:ascii="Calibri" w:hAnsi="Calibri" w:cs="Arial"/>
                <w:b/>
                <w:sz w:val="22"/>
                <w:szCs w:val="22"/>
              </w:rPr>
            </w:pPr>
            <w:r w:rsidRPr="00DE6CC3">
              <w:rPr>
                <w:rFonts w:ascii="Calibri" w:hAnsi="Calibri" w:cs="Arial"/>
                <w:b/>
                <w:sz w:val="22"/>
                <w:szCs w:val="22"/>
              </w:rPr>
              <w:t xml:space="preserve">What DRINKS is the person currently having? </w:t>
            </w:r>
          </w:p>
          <w:p w14:paraId="47DF6933" w14:textId="77777777" w:rsidR="00573EC3" w:rsidRPr="00BF5A05" w:rsidRDefault="00573EC3" w:rsidP="0078571F">
            <w:pPr>
              <w:rPr>
                <w:rFonts w:ascii="Calibri" w:hAnsi="Calibri" w:cs="Arial"/>
                <w:sz w:val="22"/>
                <w:szCs w:val="22"/>
              </w:rPr>
            </w:pPr>
            <w:r w:rsidRPr="00BF5A05">
              <w:rPr>
                <w:rFonts w:ascii="Calibri" w:hAnsi="Calibri" w:cs="Arial"/>
                <w:sz w:val="22"/>
                <w:szCs w:val="22"/>
              </w:rPr>
              <w:t xml:space="preserve">Thin                                                                 </w:t>
            </w:r>
            <w:r>
              <w:rPr>
                <w:rFonts w:ascii="Calibri" w:hAnsi="Calibri" w:cs="Arial"/>
                <w:sz w:val="22"/>
                <w:szCs w:val="22"/>
              </w:rPr>
              <w:t xml:space="preserve">        </w:t>
            </w:r>
            <w:r w:rsidRPr="00BF5A05">
              <w:rPr>
                <w:rFonts w:ascii="Calibri" w:hAnsi="Calibri" w:cs="Arial"/>
                <w:sz w:val="22"/>
                <w:szCs w:val="22"/>
              </w:rPr>
              <w:t xml:space="preserve"> </w:t>
            </w:r>
            <w:r>
              <w:rPr>
                <w:rFonts w:ascii="Calibri" w:hAnsi="Calibri" w:cs="Arial"/>
                <w:sz w:val="22"/>
                <w:szCs w:val="22"/>
              </w:rPr>
              <w:t xml:space="preserve"> </w:t>
            </w:r>
            <w:r w:rsidRPr="00BF5A05">
              <w:rPr>
                <w:rFonts w:ascii="MS Gothic" w:eastAsia="MS Gothic" w:hAnsi="MS Gothic" w:cs="Arial" w:hint="eastAsia"/>
                <w:sz w:val="22"/>
                <w:szCs w:val="22"/>
              </w:rPr>
              <w:t xml:space="preserve"> </w:t>
            </w:r>
            <w:sdt>
              <w:sdtPr>
                <w:rPr>
                  <w:rFonts w:ascii="MS Gothic" w:eastAsia="MS Gothic" w:hAnsi="MS Gothic" w:cs="Arial" w:hint="eastAsia"/>
                  <w:sz w:val="22"/>
                  <w:szCs w:val="22"/>
                </w:rPr>
                <w:id w:val="854305278"/>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p>
          <w:p w14:paraId="60D391D5" w14:textId="77777777" w:rsidR="00573EC3" w:rsidRPr="00BF5A05" w:rsidRDefault="00573EC3" w:rsidP="0078571F">
            <w:pPr>
              <w:rPr>
                <w:rFonts w:ascii="Calibri" w:hAnsi="Calibri" w:cs="Arial"/>
                <w:sz w:val="22"/>
                <w:szCs w:val="22"/>
              </w:rPr>
            </w:pPr>
            <w:r w:rsidRPr="00BF5A05">
              <w:rPr>
                <w:rFonts w:ascii="Calibri" w:hAnsi="Calibri" w:cs="Arial"/>
                <w:sz w:val="22"/>
                <w:szCs w:val="22"/>
              </w:rPr>
              <w:t xml:space="preserve">Naturally thickened drinks (E.G smoothies, </w:t>
            </w:r>
            <w:proofErr w:type="gramStart"/>
            <w:r w:rsidRPr="00BF5A05">
              <w:rPr>
                <w:rFonts w:ascii="Calibri" w:hAnsi="Calibri" w:cs="Arial"/>
                <w:sz w:val="22"/>
                <w:szCs w:val="22"/>
              </w:rPr>
              <w:t xml:space="preserve">milkshakes)   </w:t>
            </w:r>
            <w:proofErr w:type="gramEnd"/>
            <w:r w:rsidRPr="00BF5A05">
              <w:rPr>
                <w:rFonts w:ascii="Calibri" w:hAnsi="Calibri" w:cs="Arial"/>
                <w:sz w:val="22"/>
                <w:szCs w:val="22"/>
              </w:rPr>
              <w:t xml:space="preserve">                                            </w:t>
            </w:r>
            <w:r>
              <w:rPr>
                <w:rFonts w:ascii="Calibri" w:hAnsi="Calibri" w:cs="Arial"/>
                <w:sz w:val="22"/>
                <w:szCs w:val="22"/>
              </w:rPr>
              <w:t xml:space="preserve"> </w:t>
            </w:r>
            <w:r>
              <w:t xml:space="preserve">      </w:t>
            </w:r>
            <w:r w:rsidRPr="00BF5A05">
              <w:rPr>
                <w:rFonts w:ascii="Calibri" w:hAnsi="Calibri" w:cs="Arial"/>
                <w:sz w:val="22"/>
                <w:szCs w:val="22"/>
              </w:rPr>
              <w:t xml:space="preserve">    </w:t>
            </w:r>
            <w:r>
              <w:rPr>
                <w:rFonts w:ascii="Calibri" w:hAnsi="Calibri" w:cs="Arial"/>
                <w:sz w:val="22"/>
                <w:szCs w:val="22"/>
              </w:rPr>
              <w:t xml:space="preserve">  </w:t>
            </w:r>
            <w:r w:rsidRPr="00BF5A05">
              <w:rPr>
                <w:rFonts w:ascii="MS Gothic" w:eastAsia="MS Gothic" w:hAnsi="MS Gothic" w:cs="Arial"/>
                <w:sz w:val="22"/>
                <w:szCs w:val="22"/>
              </w:rPr>
              <w:t xml:space="preserve"> </w:t>
            </w:r>
            <w:sdt>
              <w:sdtPr>
                <w:rPr>
                  <w:rFonts w:ascii="MS Gothic" w:eastAsia="MS Gothic" w:hAnsi="MS Gothic" w:cs="Arial"/>
                  <w:sz w:val="22"/>
                  <w:szCs w:val="22"/>
                </w:rPr>
                <w:id w:val="135310074"/>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p>
          <w:p w14:paraId="2F8E7D15" w14:textId="77777777" w:rsidR="00573EC3" w:rsidRDefault="00573EC3" w:rsidP="0078571F">
            <w:pPr>
              <w:rPr>
                <w:rFonts w:ascii="Calibri" w:hAnsi="Calibri" w:cs="Arial"/>
                <w:sz w:val="22"/>
                <w:szCs w:val="22"/>
              </w:rPr>
            </w:pPr>
            <w:r w:rsidRPr="00BF5A05">
              <w:rPr>
                <w:rFonts w:ascii="Calibri" w:hAnsi="Calibri" w:cs="Arial"/>
                <w:sz w:val="22"/>
                <w:szCs w:val="22"/>
              </w:rPr>
              <w:t>Thickened drinks using prescribed thickener</w:t>
            </w:r>
            <w:r>
              <w:rPr>
                <w:rFonts w:ascii="Calibri" w:hAnsi="Calibri" w:cs="Arial"/>
                <w:sz w:val="22"/>
                <w:szCs w:val="22"/>
              </w:rPr>
              <w:t xml:space="preserve">     </w:t>
            </w:r>
            <w:r w:rsidRPr="00BF5A05">
              <w:rPr>
                <w:rFonts w:ascii="Calibri" w:hAnsi="Calibri" w:cs="Arial"/>
                <w:sz w:val="22"/>
                <w:szCs w:val="22"/>
              </w:rPr>
              <w:t xml:space="preserve"> </w:t>
            </w:r>
            <w:sdt>
              <w:sdtPr>
                <w:rPr>
                  <w:rFonts w:ascii="MS Gothic" w:eastAsia="MS Gothic" w:hAnsi="MS Gothic" w:cs="Arial" w:hint="eastAsia"/>
                  <w:sz w:val="22"/>
                  <w:szCs w:val="22"/>
                </w:rPr>
                <w:id w:val="671992546"/>
                <w14:checkbox>
                  <w14:checked w14:val="0"/>
                  <w14:checkedState w14:val="2612" w14:font="MS Gothic"/>
                  <w14:uncheckedState w14:val="2610" w14:font="MS Gothic"/>
                </w14:checkbox>
              </w:sdtPr>
              <w:sdtEndPr/>
              <w:sdtContent>
                <w:r w:rsidRPr="00BF5A05">
                  <w:rPr>
                    <w:rFonts w:ascii="MS Gothic" w:eastAsia="MS Gothic" w:hAnsi="MS Gothic" w:cs="Arial" w:hint="eastAsia"/>
                    <w:sz w:val="22"/>
                    <w:szCs w:val="22"/>
                  </w:rPr>
                  <w:t>☐</w:t>
                </w:r>
              </w:sdtContent>
            </w:sdt>
          </w:p>
          <w:p w14:paraId="08616D44" w14:textId="77777777" w:rsidR="00573EC3" w:rsidRPr="00DE6CC3" w:rsidRDefault="00573EC3" w:rsidP="0078571F">
            <w:pPr>
              <w:rPr>
                <w:rFonts w:ascii="Calibri" w:hAnsi="Calibri" w:cs="Arial"/>
                <w:sz w:val="22"/>
                <w:szCs w:val="22"/>
              </w:rPr>
            </w:pPr>
          </w:p>
          <w:p w14:paraId="4A97151B" w14:textId="77777777" w:rsidR="00AB7A8E" w:rsidRDefault="00573EC3" w:rsidP="0078571F">
            <w:pPr>
              <w:rPr>
                <w:rFonts w:ascii="Calibri" w:hAnsi="Calibri" w:cs="Arial"/>
                <w:b/>
                <w:bCs/>
                <w:sz w:val="22"/>
                <w:szCs w:val="22"/>
              </w:rPr>
            </w:pPr>
            <w:r w:rsidRPr="00DE6CC3">
              <w:rPr>
                <w:rFonts w:ascii="Calibri" w:hAnsi="Calibri" w:cs="Arial"/>
                <w:b/>
                <w:bCs/>
                <w:sz w:val="22"/>
                <w:szCs w:val="22"/>
              </w:rPr>
              <w:t xml:space="preserve">Are they Nil by mouth? </w:t>
            </w:r>
          </w:p>
          <w:p w14:paraId="1CA98CFE" w14:textId="0D8BE32E" w:rsidR="00573EC3" w:rsidRDefault="00AB7A8E" w:rsidP="0078571F">
            <w:pPr>
              <w:rPr>
                <w:rFonts w:ascii="Calibri" w:hAnsi="Calibri" w:cs="Arial"/>
                <w:sz w:val="22"/>
                <w:szCs w:val="22"/>
              </w:rPr>
            </w:pPr>
            <w:r w:rsidRPr="00DE6CC3">
              <w:rPr>
                <w:rFonts w:ascii="Calibri" w:hAnsi="Calibri" w:cs="Arial"/>
                <w:sz w:val="22"/>
                <w:szCs w:val="22"/>
              </w:rPr>
              <w:t>Yes</w:t>
            </w:r>
            <w:r>
              <w:rPr>
                <w:rFonts w:ascii="Calibri" w:hAnsi="Calibri" w:cs="Arial"/>
                <w:sz w:val="22"/>
                <w:szCs w:val="22"/>
              </w:rPr>
              <w:t xml:space="preserve">     </w:t>
            </w:r>
            <w:sdt>
              <w:sdtPr>
                <w:rPr>
                  <w:rFonts w:ascii="Calibri" w:hAnsi="Calibri" w:cs="Arial"/>
                  <w:sz w:val="22"/>
                  <w:szCs w:val="22"/>
                </w:rPr>
                <w:id w:val="1656034348"/>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sidRPr="00DE6CC3">
              <w:rPr>
                <w:rFonts w:ascii="Calibri" w:hAnsi="Calibri" w:cs="Arial"/>
                <w:sz w:val="22"/>
                <w:szCs w:val="22"/>
              </w:rPr>
              <w:t xml:space="preserve">    No    </w:t>
            </w:r>
            <w:sdt>
              <w:sdtPr>
                <w:rPr>
                  <w:rFonts w:ascii="Calibri" w:hAnsi="Calibri" w:cs="Arial"/>
                  <w:sz w:val="22"/>
                  <w:szCs w:val="22"/>
                </w:rPr>
                <w:id w:val="712228717"/>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sidRPr="00DE6CC3">
              <w:rPr>
                <w:rFonts w:ascii="Calibri" w:hAnsi="Calibri" w:cs="Arial"/>
                <w:sz w:val="22"/>
                <w:szCs w:val="22"/>
              </w:rPr>
              <w:t xml:space="preserve">    </w:t>
            </w:r>
          </w:p>
          <w:p w14:paraId="2F92A419" w14:textId="77777777" w:rsidR="00573EC3" w:rsidRPr="00DE6CC3" w:rsidRDefault="00573EC3" w:rsidP="0078571F">
            <w:pPr>
              <w:rPr>
                <w:rFonts w:ascii="Calibri" w:hAnsi="Calibri" w:cs="Arial"/>
                <w:b/>
                <w:bCs/>
                <w:sz w:val="22"/>
                <w:szCs w:val="22"/>
              </w:rPr>
            </w:pPr>
            <w:r w:rsidRPr="00DE6CC3">
              <w:rPr>
                <w:rFonts w:ascii="Calibri" w:hAnsi="Calibri" w:cs="Arial"/>
                <w:sz w:val="22"/>
                <w:szCs w:val="22"/>
              </w:rPr>
              <w:t xml:space="preserve">             </w:t>
            </w:r>
          </w:p>
          <w:p w14:paraId="28061CCE" w14:textId="77777777" w:rsidR="00AB7A8E" w:rsidRDefault="00573EC3" w:rsidP="0078571F">
            <w:pPr>
              <w:rPr>
                <w:rFonts w:ascii="Calibri" w:hAnsi="Calibri" w:cs="Arial"/>
                <w:b/>
                <w:bCs/>
                <w:sz w:val="22"/>
                <w:szCs w:val="22"/>
              </w:rPr>
            </w:pPr>
            <w:r w:rsidRPr="00DE6CC3">
              <w:rPr>
                <w:rFonts w:ascii="Calibri" w:hAnsi="Calibri" w:cs="Arial"/>
                <w:b/>
                <w:bCs/>
                <w:sz w:val="22"/>
                <w:szCs w:val="22"/>
              </w:rPr>
              <w:t xml:space="preserve">Are they having alternative feeding? </w:t>
            </w:r>
          </w:p>
          <w:p w14:paraId="5C18B848" w14:textId="1B408EE2" w:rsidR="00573EC3" w:rsidRDefault="00AB7A8E" w:rsidP="0078571F">
            <w:pPr>
              <w:rPr>
                <w:rFonts w:ascii="Calibri" w:hAnsi="Calibri" w:cs="Arial"/>
                <w:b/>
                <w:bCs/>
                <w:sz w:val="22"/>
                <w:szCs w:val="22"/>
              </w:rPr>
            </w:pPr>
            <w:r w:rsidRPr="00DE6CC3">
              <w:rPr>
                <w:rFonts w:ascii="Calibri" w:hAnsi="Calibri" w:cs="Arial"/>
                <w:sz w:val="22"/>
                <w:szCs w:val="22"/>
              </w:rPr>
              <w:t>Yes</w:t>
            </w:r>
            <w:r>
              <w:rPr>
                <w:rFonts w:ascii="Calibri" w:hAnsi="Calibri" w:cs="Arial"/>
                <w:sz w:val="22"/>
                <w:szCs w:val="22"/>
              </w:rPr>
              <w:t xml:space="preserve">     </w:t>
            </w:r>
            <w:sdt>
              <w:sdtPr>
                <w:rPr>
                  <w:rFonts w:ascii="Calibri" w:hAnsi="Calibri" w:cs="Arial"/>
                  <w:sz w:val="22"/>
                  <w:szCs w:val="22"/>
                </w:rPr>
                <w:id w:val="631756122"/>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sidRPr="00DE6CC3">
              <w:rPr>
                <w:rFonts w:ascii="Calibri" w:hAnsi="Calibri" w:cs="Arial"/>
                <w:sz w:val="22"/>
                <w:szCs w:val="22"/>
              </w:rPr>
              <w:t xml:space="preserve">    No    </w:t>
            </w:r>
            <w:sdt>
              <w:sdtPr>
                <w:rPr>
                  <w:rFonts w:ascii="Calibri" w:hAnsi="Calibri" w:cs="Arial"/>
                  <w:sz w:val="22"/>
                  <w:szCs w:val="22"/>
                </w:rPr>
                <w:id w:val="947040166"/>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sidRPr="00DE6CC3">
              <w:rPr>
                <w:rFonts w:ascii="Calibri" w:hAnsi="Calibri" w:cs="Arial"/>
                <w:sz w:val="22"/>
                <w:szCs w:val="22"/>
              </w:rPr>
              <w:t xml:space="preserve">    </w:t>
            </w:r>
          </w:p>
          <w:p w14:paraId="4DBFC5D9" w14:textId="60F45EEB" w:rsidR="00573EC3" w:rsidRDefault="00896AF7" w:rsidP="0078571F">
            <w:pPr>
              <w:rPr>
                <w:rFonts w:ascii="Calibri" w:hAnsi="Calibri" w:cs="Arial"/>
                <w:b/>
                <w:bCs/>
                <w:sz w:val="22"/>
                <w:szCs w:val="22"/>
              </w:rPr>
            </w:pPr>
            <w:sdt>
              <w:sdtPr>
                <w:rPr>
                  <w:rFonts w:ascii="Calibri" w:hAnsi="Calibri" w:cs="Arial"/>
                  <w:b/>
                  <w:bCs/>
                  <w:sz w:val="22"/>
                  <w:szCs w:val="22"/>
                </w:rPr>
                <w:id w:val="-2083980668"/>
                <w14:checkbox>
                  <w14:checked w14:val="0"/>
                  <w14:checkedState w14:val="2612" w14:font="MS Gothic"/>
                  <w14:uncheckedState w14:val="2610" w14:font="MS Gothic"/>
                </w14:checkbox>
              </w:sdtPr>
              <w:sdtEndPr/>
              <w:sdtContent>
                <w:r w:rsidR="00573EC3">
                  <w:rPr>
                    <w:rFonts w:ascii="MS Gothic" w:eastAsia="MS Gothic" w:hAnsi="MS Gothic" w:cs="Arial" w:hint="eastAsia"/>
                    <w:b/>
                    <w:bCs/>
                    <w:sz w:val="22"/>
                    <w:szCs w:val="22"/>
                  </w:rPr>
                  <w:t>☐</w:t>
                </w:r>
              </w:sdtContent>
            </w:sdt>
            <w:r w:rsidR="00573EC3">
              <w:rPr>
                <w:rFonts w:ascii="Calibri" w:hAnsi="Calibri" w:cs="Arial"/>
                <w:b/>
                <w:bCs/>
                <w:sz w:val="22"/>
                <w:szCs w:val="22"/>
              </w:rPr>
              <w:t xml:space="preserve">    Nasogastric tube </w:t>
            </w:r>
          </w:p>
          <w:p w14:paraId="049CA901" w14:textId="4C4F5A1B" w:rsidR="00573EC3" w:rsidRPr="00421118" w:rsidRDefault="00896AF7" w:rsidP="0078571F">
            <w:pPr>
              <w:rPr>
                <w:rFonts w:ascii="Calibri" w:hAnsi="Calibri" w:cs="Arial"/>
                <w:b/>
                <w:bCs/>
                <w:sz w:val="22"/>
                <w:szCs w:val="22"/>
              </w:rPr>
            </w:pPr>
            <w:sdt>
              <w:sdtPr>
                <w:rPr>
                  <w:rFonts w:ascii="Calibri" w:hAnsi="Calibri" w:cs="Arial"/>
                  <w:b/>
                  <w:bCs/>
                  <w:sz w:val="22"/>
                  <w:szCs w:val="22"/>
                </w:rPr>
                <w:id w:val="-879013277"/>
                <w14:checkbox>
                  <w14:checked w14:val="0"/>
                  <w14:checkedState w14:val="2612" w14:font="MS Gothic"/>
                  <w14:uncheckedState w14:val="2610" w14:font="MS Gothic"/>
                </w14:checkbox>
              </w:sdtPr>
              <w:sdtEndPr/>
              <w:sdtContent>
                <w:r w:rsidR="00573EC3">
                  <w:rPr>
                    <w:rFonts w:ascii="MS Gothic" w:eastAsia="MS Gothic" w:hAnsi="MS Gothic" w:cs="Arial" w:hint="eastAsia"/>
                    <w:b/>
                    <w:bCs/>
                    <w:sz w:val="22"/>
                    <w:szCs w:val="22"/>
                  </w:rPr>
                  <w:t>☐</w:t>
                </w:r>
              </w:sdtContent>
            </w:sdt>
            <w:r w:rsidR="00573EC3">
              <w:rPr>
                <w:rFonts w:ascii="Calibri" w:hAnsi="Calibri" w:cs="Arial"/>
                <w:b/>
                <w:bCs/>
                <w:sz w:val="22"/>
                <w:szCs w:val="22"/>
              </w:rPr>
              <w:t xml:space="preserve">    Gastrostomy </w:t>
            </w:r>
          </w:p>
        </w:tc>
        <w:tc>
          <w:tcPr>
            <w:tcW w:w="5149" w:type="dxa"/>
            <w:shd w:val="clear" w:color="auto" w:fill="auto"/>
          </w:tcPr>
          <w:p w14:paraId="090C3AF2" w14:textId="77777777" w:rsidR="00573EC3" w:rsidRPr="00DE6CC3" w:rsidRDefault="00573EC3" w:rsidP="0078571F">
            <w:pPr>
              <w:rPr>
                <w:rFonts w:ascii="Calibri" w:hAnsi="Calibri" w:cs="Arial"/>
                <w:b/>
                <w:sz w:val="22"/>
                <w:szCs w:val="22"/>
              </w:rPr>
            </w:pPr>
            <w:r w:rsidRPr="00DE6CC3">
              <w:rPr>
                <w:rFonts w:ascii="Calibri" w:hAnsi="Calibri" w:cs="Arial"/>
                <w:b/>
                <w:sz w:val="22"/>
                <w:szCs w:val="22"/>
              </w:rPr>
              <w:t xml:space="preserve">Can they call for help if required? </w:t>
            </w:r>
          </w:p>
          <w:p w14:paraId="353E1681" w14:textId="77777777" w:rsidR="00573EC3" w:rsidRPr="00DE6CC3" w:rsidRDefault="00573EC3" w:rsidP="0078571F">
            <w:pPr>
              <w:rPr>
                <w:rFonts w:ascii="Calibri" w:hAnsi="Calibri" w:cs="Arial"/>
                <w:sz w:val="22"/>
                <w:szCs w:val="22"/>
              </w:rPr>
            </w:pPr>
            <w:r w:rsidRPr="00DE6CC3">
              <w:rPr>
                <w:rFonts w:ascii="Calibri" w:hAnsi="Calibri" w:cs="Arial"/>
                <w:sz w:val="22"/>
                <w:szCs w:val="22"/>
              </w:rPr>
              <w:t>Yes</w:t>
            </w:r>
            <w:r>
              <w:rPr>
                <w:rFonts w:ascii="Calibri" w:hAnsi="Calibri" w:cs="Arial"/>
                <w:sz w:val="22"/>
                <w:szCs w:val="22"/>
              </w:rPr>
              <w:t xml:space="preserve">    </w:t>
            </w:r>
            <w:sdt>
              <w:sdtPr>
                <w:rPr>
                  <w:rFonts w:ascii="Calibri" w:hAnsi="Calibri" w:cs="Arial"/>
                  <w:sz w:val="22"/>
                  <w:szCs w:val="22"/>
                </w:rPr>
                <w:id w:val="417144898"/>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Calibri" w:hAnsi="Calibri" w:cs="Arial"/>
                <w:sz w:val="22"/>
                <w:szCs w:val="22"/>
              </w:rPr>
              <w:t xml:space="preserve">    </w:t>
            </w:r>
            <w:r w:rsidRPr="00DE6CC3">
              <w:rPr>
                <w:rFonts w:ascii="Calibri" w:hAnsi="Calibri" w:cs="Arial"/>
                <w:sz w:val="22"/>
                <w:szCs w:val="22"/>
              </w:rPr>
              <w:t>No</w:t>
            </w:r>
            <w:r>
              <w:rPr>
                <w:rFonts w:ascii="Calibri" w:hAnsi="Calibri" w:cs="Arial"/>
                <w:sz w:val="22"/>
                <w:szCs w:val="22"/>
              </w:rPr>
              <w:t xml:space="preserve">    </w:t>
            </w:r>
            <w:sdt>
              <w:sdtPr>
                <w:rPr>
                  <w:rFonts w:ascii="Calibri" w:hAnsi="Calibri" w:cs="Arial"/>
                  <w:sz w:val="22"/>
                  <w:szCs w:val="22"/>
                </w:rPr>
                <w:id w:val="1232272083"/>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sidRPr="00DE6CC3">
              <w:rPr>
                <w:rFonts w:ascii="Calibri" w:hAnsi="Calibri" w:cs="Arial"/>
                <w:sz w:val="22"/>
                <w:szCs w:val="22"/>
              </w:rPr>
              <w:t xml:space="preserve"> </w:t>
            </w:r>
          </w:p>
          <w:p w14:paraId="29F21C5F" w14:textId="77777777" w:rsidR="00573EC3" w:rsidRPr="00DE6CC3" w:rsidRDefault="00573EC3" w:rsidP="0078571F">
            <w:pPr>
              <w:rPr>
                <w:rFonts w:ascii="Calibri" w:hAnsi="Calibri" w:cs="Arial"/>
                <w:sz w:val="22"/>
                <w:szCs w:val="22"/>
              </w:rPr>
            </w:pPr>
          </w:p>
          <w:p w14:paraId="48372341" w14:textId="77777777" w:rsidR="00573EC3" w:rsidRPr="00DE6CC3" w:rsidRDefault="00573EC3" w:rsidP="0078571F">
            <w:pPr>
              <w:rPr>
                <w:rFonts w:ascii="Calibri" w:hAnsi="Calibri" w:cs="Arial"/>
                <w:b/>
                <w:sz w:val="22"/>
                <w:szCs w:val="22"/>
              </w:rPr>
            </w:pPr>
            <w:r w:rsidRPr="00DE6CC3">
              <w:rPr>
                <w:rFonts w:ascii="Calibri" w:hAnsi="Calibri" w:cs="Arial"/>
                <w:b/>
                <w:sz w:val="22"/>
                <w:szCs w:val="22"/>
              </w:rPr>
              <w:t>Are these difficulties impacting on their ability to</w:t>
            </w:r>
            <w:r>
              <w:rPr>
                <w:rFonts w:ascii="Calibri" w:hAnsi="Calibri" w:cs="Arial"/>
                <w:b/>
                <w:sz w:val="22"/>
                <w:szCs w:val="22"/>
              </w:rPr>
              <w:t xml:space="preserve"> </w:t>
            </w:r>
            <w:r w:rsidRPr="00DE6CC3">
              <w:rPr>
                <w:rFonts w:ascii="Calibri" w:hAnsi="Calibri" w:cs="Arial"/>
                <w:b/>
                <w:sz w:val="22"/>
                <w:szCs w:val="22"/>
              </w:rPr>
              <w:t>return to work</w:t>
            </w:r>
            <w:r>
              <w:rPr>
                <w:rFonts w:ascii="Calibri" w:hAnsi="Calibri" w:cs="Arial"/>
                <w:b/>
                <w:sz w:val="22"/>
                <w:szCs w:val="22"/>
              </w:rPr>
              <w:t xml:space="preserve"> in the next 3 months</w:t>
            </w:r>
            <w:r w:rsidRPr="00DE6CC3">
              <w:rPr>
                <w:rFonts w:ascii="Calibri" w:hAnsi="Calibri" w:cs="Arial"/>
                <w:b/>
                <w:sz w:val="22"/>
                <w:szCs w:val="22"/>
              </w:rPr>
              <w:t xml:space="preserve">? </w:t>
            </w:r>
          </w:p>
          <w:p w14:paraId="06505E0B" w14:textId="77777777" w:rsidR="00573EC3" w:rsidRPr="00DE6CC3" w:rsidRDefault="00573EC3" w:rsidP="0078571F">
            <w:pPr>
              <w:rPr>
                <w:rFonts w:ascii="Calibri" w:hAnsi="Calibri" w:cs="Arial"/>
                <w:sz w:val="22"/>
                <w:szCs w:val="22"/>
              </w:rPr>
            </w:pPr>
            <w:r w:rsidRPr="00DE6CC3">
              <w:rPr>
                <w:rFonts w:ascii="Calibri" w:hAnsi="Calibri" w:cs="Arial"/>
                <w:sz w:val="22"/>
                <w:szCs w:val="22"/>
              </w:rPr>
              <w:t>Yes</w:t>
            </w:r>
            <w:r>
              <w:rPr>
                <w:rFonts w:ascii="Calibri" w:hAnsi="Calibri" w:cs="Arial"/>
                <w:sz w:val="22"/>
                <w:szCs w:val="22"/>
              </w:rPr>
              <w:t xml:space="preserve">    </w:t>
            </w:r>
            <w:sdt>
              <w:sdtPr>
                <w:rPr>
                  <w:rFonts w:ascii="Calibri" w:hAnsi="Calibri" w:cs="Arial"/>
                  <w:sz w:val="22"/>
                  <w:szCs w:val="22"/>
                </w:rPr>
                <w:id w:val="859709120"/>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Calibri" w:hAnsi="Calibri" w:cs="Arial"/>
                <w:sz w:val="22"/>
                <w:szCs w:val="22"/>
              </w:rPr>
              <w:t xml:space="preserve">    </w:t>
            </w:r>
            <w:r w:rsidRPr="00DE6CC3">
              <w:rPr>
                <w:rFonts w:ascii="Calibri" w:hAnsi="Calibri" w:cs="Arial"/>
                <w:sz w:val="22"/>
                <w:szCs w:val="22"/>
              </w:rPr>
              <w:t>No</w:t>
            </w:r>
            <w:r>
              <w:rPr>
                <w:rFonts w:ascii="Calibri" w:hAnsi="Calibri" w:cs="Arial"/>
                <w:sz w:val="22"/>
                <w:szCs w:val="22"/>
              </w:rPr>
              <w:t xml:space="preserve">    </w:t>
            </w:r>
            <w:sdt>
              <w:sdtPr>
                <w:rPr>
                  <w:rFonts w:ascii="Calibri" w:hAnsi="Calibri" w:cs="Arial"/>
                  <w:sz w:val="22"/>
                  <w:szCs w:val="22"/>
                </w:rPr>
                <w:id w:val="878672243"/>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p>
          <w:p w14:paraId="54346EE9" w14:textId="77777777" w:rsidR="00573EC3" w:rsidRPr="00DE6CC3" w:rsidRDefault="00573EC3" w:rsidP="0078571F">
            <w:pPr>
              <w:rPr>
                <w:rFonts w:ascii="Calibri" w:hAnsi="Calibri" w:cs="Arial"/>
                <w:sz w:val="22"/>
                <w:szCs w:val="22"/>
              </w:rPr>
            </w:pPr>
          </w:p>
          <w:p w14:paraId="7A8FD335" w14:textId="77777777" w:rsidR="00573EC3" w:rsidRDefault="00573EC3" w:rsidP="0078571F">
            <w:pPr>
              <w:rPr>
                <w:rFonts w:ascii="Calibri" w:hAnsi="Calibri" w:cs="Arial"/>
                <w:sz w:val="22"/>
                <w:szCs w:val="22"/>
              </w:rPr>
            </w:pPr>
            <w:r w:rsidRPr="00DE6CC3">
              <w:rPr>
                <w:rFonts w:ascii="Calibri" w:hAnsi="Calibri" w:cs="Arial"/>
                <w:sz w:val="22"/>
                <w:szCs w:val="22"/>
              </w:rPr>
              <w:t>If yes, what is return to work date?</w:t>
            </w:r>
            <w:r>
              <w:rPr>
                <w:rFonts w:ascii="Calibri" w:hAnsi="Calibri" w:cs="Arial"/>
                <w:sz w:val="22"/>
                <w:szCs w:val="22"/>
              </w:rPr>
              <w:t xml:space="preserve"> </w:t>
            </w:r>
          </w:p>
          <w:p w14:paraId="682CC700" w14:textId="77777777" w:rsidR="00C01E85" w:rsidRPr="00DE6CC3" w:rsidRDefault="00C01E85" w:rsidP="0078571F">
            <w:pPr>
              <w:rPr>
                <w:rFonts w:ascii="Calibri" w:hAnsi="Calibri" w:cs="Arial"/>
                <w:sz w:val="22"/>
                <w:szCs w:val="22"/>
              </w:rPr>
            </w:pPr>
          </w:p>
          <w:p w14:paraId="7AA68E0A" w14:textId="77777777" w:rsidR="00573EC3" w:rsidRPr="00DE6CC3" w:rsidRDefault="00573EC3" w:rsidP="0078571F">
            <w:pPr>
              <w:rPr>
                <w:rFonts w:ascii="Calibri" w:hAnsi="Calibri" w:cs="Arial"/>
                <w:b/>
                <w:bCs/>
                <w:sz w:val="22"/>
                <w:szCs w:val="22"/>
              </w:rPr>
            </w:pPr>
          </w:p>
          <w:p w14:paraId="62A40426" w14:textId="77777777" w:rsidR="00573EC3" w:rsidRDefault="00573EC3" w:rsidP="0078571F">
            <w:pPr>
              <w:rPr>
                <w:rFonts w:ascii="Calibri" w:hAnsi="Calibri" w:cs="Arial"/>
                <w:b/>
                <w:sz w:val="22"/>
                <w:szCs w:val="22"/>
              </w:rPr>
            </w:pPr>
            <w:r w:rsidRPr="00BF5A05">
              <w:rPr>
                <w:rFonts w:ascii="Calibri" w:hAnsi="Calibri" w:cs="Arial"/>
                <w:b/>
                <w:sz w:val="22"/>
                <w:szCs w:val="22"/>
              </w:rPr>
              <w:t>Any other information or risks that would be helpful for us to be aware of?</w:t>
            </w:r>
          </w:p>
          <w:p w14:paraId="49402302" w14:textId="77777777" w:rsidR="00573EC3" w:rsidRPr="000E1617" w:rsidRDefault="00573EC3" w:rsidP="0078571F">
            <w:pPr>
              <w:rPr>
                <w:rFonts w:ascii="Calibri" w:hAnsi="Calibri" w:cs="Arial"/>
                <w:sz w:val="22"/>
                <w:szCs w:val="22"/>
              </w:rPr>
            </w:pPr>
          </w:p>
        </w:tc>
      </w:tr>
      <w:tr w:rsidR="00573EC3" w:rsidRPr="00DE6CC3" w14:paraId="49D90187" w14:textId="77777777" w:rsidTr="00AE5A7F">
        <w:tc>
          <w:tcPr>
            <w:tcW w:w="9771" w:type="dxa"/>
            <w:gridSpan w:val="2"/>
            <w:shd w:val="clear" w:color="auto" w:fill="D9D9D9"/>
          </w:tcPr>
          <w:p w14:paraId="5FBF52D1" w14:textId="77777777" w:rsidR="00573EC3" w:rsidRPr="00DE6CC3" w:rsidRDefault="00573EC3" w:rsidP="0078571F">
            <w:pPr>
              <w:rPr>
                <w:rFonts w:ascii="Calibri" w:hAnsi="Calibri" w:cs="Arial"/>
                <w:b/>
                <w:sz w:val="22"/>
                <w:szCs w:val="22"/>
              </w:rPr>
            </w:pPr>
            <w:r w:rsidRPr="00DE6CC3">
              <w:rPr>
                <w:rFonts w:ascii="Calibri" w:hAnsi="Calibri" w:cs="Arial"/>
                <w:b/>
                <w:sz w:val="22"/>
                <w:szCs w:val="22"/>
              </w:rPr>
              <w:t xml:space="preserve">                                                                               REFERRER DETAILS </w:t>
            </w:r>
          </w:p>
        </w:tc>
      </w:tr>
      <w:tr w:rsidR="00573EC3" w:rsidRPr="00DE6CC3" w14:paraId="2B30DF6A" w14:textId="77777777" w:rsidTr="00AE5A7F">
        <w:tc>
          <w:tcPr>
            <w:tcW w:w="4622" w:type="dxa"/>
            <w:shd w:val="clear" w:color="auto" w:fill="auto"/>
          </w:tcPr>
          <w:p w14:paraId="510A2899" w14:textId="70C4D6F5" w:rsidR="00573EC3" w:rsidRPr="00DE6CC3" w:rsidRDefault="00573EC3" w:rsidP="0078571F">
            <w:pPr>
              <w:rPr>
                <w:rFonts w:ascii="Calibri" w:hAnsi="Calibri" w:cs="Arial"/>
                <w:b/>
                <w:sz w:val="22"/>
                <w:szCs w:val="22"/>
              </w:rPr>
            </w:pPr>
            <w:r w:rsidRPr="00DE6CC3">
              <w:rPr>
                <w:rFonts w:ascii="Calibri" w:hAnsi="Calibri" w:cs="Arial"/>
                <w:b/>
                <w:sz w:val="22"/>
                <w:szCs w:val="22"/>
              </w:rPr>
              <w:t>Name &amp; Designation:</w:t>
            </w:r>
          </w:p>
        </w:tc>
        <w:tc>
          <w:tcPr>
            <w:tcW w:w="5149" w:type="dxa"/>
            <w:shd w:val="clear" w:color="auto" w:fill="auto"/>
          </w:tcPr>
          <w:p w14:paraId="0DC45844" w14:textId="77777777" w:rsidR="00573EC3" w:rsidRPr="00DE6CC3" w:rsidRDefault="00573EC3" w:rsidP="0078571F">
            <w:pPr>
              <w:rPr>
                <w:rFonts w:ascii="Calibri" w:hAnsi="Calibri" w:cs="Arial"/>
                <w:b/>
                <w:sz w:val="22"/>
                <w:szCs w:val="22"/>
              </w:rPr>
            </w:pPr>
            <w:r w:rsidRPr="00DE6CC3">
              <w:rPr>
                <w:rFonts w:ascii="Calibri" w:hAnsi="Calibri" w:cs="Arial"/>
                <w:b/>
                <w:sz w:val="22"/>
                <w:szCs w:val="22"/>
              </w:rPr>
              <w:t>Referrer workplace address:</w:t>
            </w:r>
          </w:p>
          <w:p w14:paraId="63FAD960" w14:textId="77777777" w:rsidR="00573EC3" w:rsidRDefault="00573EC3" w:rsidP="0078571F">
            <w:pPr>
              <w:rPr>
                <w:rFonts w:ascii="Calibri" w:hAnsi="Calibri" w:cs="Arial"/>
                <w:b/>
                <w:sz w:val="22"/>
                <w:szCs w:val="22"/>
              </w:rPr>
            </w:pPr>
          </w:p>
          <w:p w14:paraId="044020A4" w14:textId="77777777" w:rsidR="00AA4207" w:rsidRPr="00DE6CC3" w:rsidRDefault="00AA4207" w:rsidP="0078571F">
            <w:pPr>
              <w:rPr>
                <w:rFonts w:ascii="Calibri" w:hAnsi="Calibri" w:cs="Arial"/>
                <w:b/>
                <w:sz w:val="22"/>
                <w:szCs w:val="22"/>
              </w:rPr>
            </w:pPr>
          </w:p>
        </w:tc>
      </w:tr>
      <w:tr w:rsidR="00573EC3" w:rsidRPr="00DE6CC3" w14:paraId="04157C83" w14:textId="77777777" w:rsidTr="00AE5A7F">
        <w:tc>
          <w:tcPr>
            <w:tcW w:w="4622" w:type="dxa"/>
            <w:shd w:val="clear" w:color="auto" w:fill="auto"/>
          </w:tcPr>
          <w:p w14:paraId="0CF7A2F4" w14:textId="77777777" w:rsidR="00573EC3" w:rsidRPr="00DE6CC3" w:rsidRDefault="00573EC3" w:rsidP="0078571F">
            <w:pPr>
              <w:rPr>
                <w:rFonts w:ascii="Calibri" w:hAnsi="Calibri" w:cs="Arial"/>
                <w:b/>
                <w:sz w:val="22"/>
                <w:szCs w:val="22"/>
              </w:rPr>
            </w:pPr>
            <w:r w:rsidRPr="00DE6CC3">
              <w:rPr>
                <w:rFonts w:ascii="Calibri" w:hAnsi="Calibri" w:cs="Arial"/>
                <w:b/>
                <w:sz w:val="22"/>
                <w:szCs w:val="22"/>
              </w:rPr>
              <w:t>Contact tel</w:t>
            </w:r>
            <w:r>
              <w:rPr>
                <w:rFonts w:ascii="Calibri" w:hAnsi="Calibri" w:cs="Arial"/>
                <w:b/>
                <w:sz w:val="22"/>
                <w:szCs w:val="22"/>
              </w:rPr>
              <w:t>ephone</w:t>
            </w:r>
            <w:r w:rsidRPr="00DE6CC3">
              <w:rPr>
                <w:rFonts w:ascii="Calibri" w:hAnsi="Calibri" w:cs="Arial"/>
                <w:b/>
                <w:sz w:val="22"/>
                <w:szCs w:val="22"/>
              </w:rPr>
              <w:t xml:space="preserve"> Number:</w:t>
            </w:r>
          </w:p>
        </w:tc>
        <w:tc>
          <w:tcPr>
            <w:tcW w:w="5149" w:type="dxa"/>
            <w:shd w:val="clear" w:color="auto" w:fill="auto"/>
          </w:tcPr>
          <w:p w14:paraId="2AC6BA31" w14:textId="584DDCA4" w:rsidR="00573EC3" w:rsidRDefault="00573EC3" w:rsidP="0078571F">
            <w:pPr>
              <w:rPr>
                <w:rFonts w:ascii="Calibri" w:hAnsi="Calibri" w:cs="Arial"/>
                <w:b/>
                <w:sz w:val="22"/>
                <w:szCs w:val="22"/>
              </w:rPr>
            </w:pPr>
            <w:r w:rsidRPr="00DE6CC3">
              <w:rPr>
                <w:rFonts w:ascii="Calibri" w:hAnsi="Calibri" w:cs="Arial"/>
                <w:b/>
                <w:sz w:val="22"/>
                <w:szCs w:val="22"/>
              </w:rPr>
              <w:t xml:space="preserve">Email address: </w:t>
            </w:r>
          </w:p>
          <w:p w14:paraId="24E1C37E" w14:textId="77777777" w:rsidR="00573EC3" w:rsidRPr="00DE6CC3" w:rsidRDefault="00573EC3" w:rsidP="0078571F">
            <w:pPr>
              <w:rPr>
                <w:rFonts w:ascii="Calibri" w:hAnsi="Calibri" w:cs="Arial"/>
                <w:b/>
                <w:sz w:val="22"/>
                <w:szCs w:val="22"/>
              </w:rPr>
            </w:pPr>
          </w:p>
        </w:tc>
      </w:tr>
      <w:tr w:rsidR="00573EC3" w:rsidRPr="00DE6CC3" w14:paraId="5AB5FE05" w14:textId="77777777" w:rsidTr="00AE5A7F">
        <w:tc>
          <w:tcPr>
            <w:tcW w:w="4622" w:type="dxa"/>
            <w:shd w:val="clear" w:color="auto" w:fill="auto"/>
          </w:tcPr>
          <w:p w14:paraId="475668DC" w14:textId="77777777" w:rsidR="00573EC3" w:rsidRPr="00DE6CC3" w:rsidRDefault="00573EC3" w:rsidP="0078571F">
            <w:pPr>
              <w:rPr>
                <w:rFonts w:ascii="Calibri" w:hAnsi="Calibri" w:cs="Arial"/>
                <w:b/>
                <w:sz w:val="22"/>
                <w:szCs w:val="22"/>
              </w:rPr>
            </w:pPr>
            <w:r w:rsidRPr="00DE6CC3">
              <w:rPr>
                <w:rFonts w:ascii="Calibri" w:hAnsi="Calibri" w:cs="Arial"/>
                <w:b/>
                <w:sz w:val="22"/>
                <w:szCs w:val="22"/>
              </w:rPr>
              <w:t xml:space="preserve">Date of referral: </w:t>
            </w:r>
          </w:p>
          <w:p w14:paraId="59018D66" w14:textId="77777777" w:rsidR="00573EC3" w:rsidRPr="00DE6CC3" w:rsidRDefault="00573EC3" w:rsidP="0078571F">
            <w:pPr>
              <w:rPr>
                <w:rFonts w:ascii="Calibri" w:hAnsi="Calibri" w:cs="Arial"/>
                <w:b/>
                <w:sz w:val="22"/>
                <w:szCs w:val="22"/>
              </w:rPr>
            </w:pPr>
          </w:p>
        </w:tc>
        <w:tc>
          <w:tcPr>
            <w:tcW w:w="5149" w:type="dxa"/>
            <w:shd w:val="clear" w:color="auto" w:fill="auto"/>
          </w:tcPr>
          <w:p w14:paraId="2B9A54DA" w14:textId="77777777" w:rsidR="00573EC3" w:rsidRPr="00DE6CC3" w:rsidRDefault="00573EC3" w:rsidP="0078571F">
            <w:pPr>
              <w:rPr>
                <w:rFonts w:ascii="Calibri" w:hAnsi="Calibri" w:cs="Arial"/>
                <w:b/>
                <w:sz w:val="22"/>
                <w:szCs w:val="22"/>
              </w:rPr>
            </w:pPr>
            <w:r w:rsidRPr="00DE6CC3">
              <w:rPr>
                <w:rFonts w:ascii="Calibri" w:hAnsi="Calibri" w:cs="Arial"/>
                <w:b/>
                <w:sz w:val="22"/>
                <w:szCs w:val="22"/>
              </w:rPr>
              <w:t>Signed by Referrer:</w:t>
            </w:r>
          </w:p>
        </w:tc>
      </w:tr>
      <w:tr w:rsidR="00573EC3" w:rsidRPr="00DE6CC3" w14:paraId="01EA76E4" w14:textId="77777777" w:rsidTr="00AE5A7F">
        <w:tc>
          <w:tcPr>
            <w:tcW w:w="4622" w:type="dxa"/>
            <w:shd w:val="clear" w:color="auto" w:fill="D9E2F3"/>
          </w:tcPr>
          <w:p w14:paraId="0BB57C04" w14:textId="29722379" w:rsidR="00573EC3" w:rsidRDefault="00573EC3" w:rsidP="0078571F">
            <w:pPr>
              <w:rPr>
                <w:rFonts w:ascii="Calibri" w:hAnsi="Calibri" w:cs="Calibri"/>
                <w:b/>
                <w:bCs/>
                <w:sz w:val="22"/>
                <w:szCs w:val="22"/>
              </w:rPr>
            </w:pPr>
            <w:r w:rsidRPr="00C01E85">
              <w:rPr>
                <w:rFonts w:ascii="Calibri" w:hAnsi="Calibri" w:cs="Calibri"/>
                <w:b/>
                <w:bCs/>
                <w:sz w:val="22"/>
                <w:szCs w:val="22"/>
              </w:rPr>
              <w:t>Please send referral as below:</w:t>
            </w:r>
          </w:p>
          <w:p w14:paraId="7AD8AAE2" w14:textId="77777777" w:rsidR="00C01E85" w:rsidRPr="00C01E85" w:rsidRDefault="00C01E85" w:rsidP="0078571F">
            <w:pPr>
              <w:rPr>
                <w:rFonts w:ascii="Calibri" w:hAnsi="Calibri" w:cs="Calibri"/>
                <w:b/>
                <w:bCs/>
                <w:sz w:val="22"/>
                <w:szCs w:val="22"/>
              </w:rPr>
            </w:pPr>
          </w:p>
          <w:p w14:paraId="4C6362F8" w14:textId="77777777" w:rsidR="00573EC3" w:rsidRPr="00C01E85" w:rsidRDefault="00573EC3" w:rsidP="0078571F">
            <w:pPr>
              <w:rPr>
                <w:rFonts w:ascii="Calibri" w:hAnsi="Calibri" w:cs="Calibri"/>
                <w:b/>
                <w:bCs/>
                <w:i/>
                <w:sz w:val="22"/>
                <w:szCs w:val="22"/>
              </w:rPr>
            </w:pPr>
            <w:r w:rsidRPr="00C01E85">
              <w:rPr>
                <w:rFonts w:ascii="Calibri" w:hAnsi="Calibri" w:cs="Calibri"/>
                <w:b/>
                <w:bCs/>
                <w:sz w:val="22"/>
                <w:szCs w:val="22"/>
              </w:rPr>
              <w:t xml:space="preserve">If using Systm1: </w:t>
            </w:r>
            <w:r w:rsidRPr="00C01E85">
              <w:rPr>
                <w:rFonts w:ascii="Calibri" w:hAnsi="Calibri" w:cs="Calibri"/>
                <w:sz w:val="22"/>
                <w:szCs w:val="22"/>
              </w:rPr>
              <w:t xml:space="preserve">Send via electronic referral, selecting the following task recipient: </w:t>
            </w:r>
            <w:r w:rsidRPr="00C01E85">
              <w:rPr>
                <w:rFonts w:ascii="Calibri" w:hAnsi="Calibri" w:cs="Calibri"/>
                <w:i/>
                <w:sz w:val="22"/>
                <w:szCs w:val="22"/>
              </w:rPr>
              <w:t xml:space="preserve">Speech &amp; Language (Adult) Referral </w:t>
            </w:r>
            <w:r w:rsidRPr="00C01E85">
              <w:rPr>
                <w:rFonts w:ascii="Calibri" w:hAnsi="Calibri" w:cs="Calibri"/>
                <w:b/>
                <w:i/>
                <w:sz w:val="22"/>
                <w:szCs w:val="22"/>
              </w:rPr>
              <w:t>(for Outpatients)</w:t>
            </w:r>
          </w:p>
          <w:p w14:paraId="1BD8A2CE" w14:textId="77777777" w:rsidR="00573EC3" w:rsidRPr="00C01E85" w:rsidRDefault="00573EC3" w:rsidP="0078571F">
            <w:pPr>
              <w:rPr>
                <w:rFonts w:ascii="Calibri" w:hAnsi="Calibri" w:cs="Calibri"/>
                <w:sz w:val="22"/>
                <w:szCs w:val="22"/>
              </w:rPr>
            </w:pPr>
          </w:p>
          <w:p w14:paraId="60EA8317" w14:textId="77777777" w:rsidR="00573EC3" w:rsidRPr="00C01E85" w:rsidRDefault="00573EC3" w:rsidP="0078571F">
            <w:pPr>
              <w:rPr>
                <w:rFonts w:ascii="Calibri" w:hAnsi="Calibri" w:cs="Calibri"/>
                <w:sz w:val="22"/>
                <w:szCs w:val="22"/>
              </w:rPr>
            </w:pPr>
            <w:r w:rsidRPr="00C01E85">
              <w:rPr>
                <w:rFonts w:ascii="Calibri" w:hAnsi="Calibri" w:cs="Calibri"/>
                <w:b/>
                <w:sz w:val="22"/>
                <w:szCs w:val="22"/>
              </w:rPr>
              <w:t xml:space="preserve">If not using Systm1:  </w:t>
            </w:r>
            <w:r w:rsidRPr="00C01E85">
              <w:rPr>
                <w:rFonts w:ascii="Calibri" w:hAnsi="Calibri" w:cs="Calibri"/>
                <w:bCs/>
                <w:sz w:val="22"/>
                <w:szCs w:val="22"/>
              </w:rPr>
              <w:t>Email to</w:t>
            </w:r>
            <w:r w:rsidRPr="00C01E85">
              <w:rPr>
                <w:rFonts w:ascii="Calibri" w:hAnsi="Calibri" w:cs="Calibri"/>
                <w:b/>
                <w:sz w:val="22"/>
                <w:szCs w:val="22"/>
              </w:rPr>
              <w:t xml:space="preserve"> </w:t>
            </w:r>
            <w:hyperlink r:id="rId10" w:history="1">
              <w:r w:rsidRPr="00C01E85">
                <w:rPr>
                  <w:rStyle w:val="Hyperlink"/>
                  <w:rFonts w:ascii="Calibri" w:hAnsi="Calibri" w:cs="Calibri"/>
                  <w:sz w:val="22"/>
                  <w:szCs w:val="22"/>
                </w:rPr>
                <w:t>adultcommunitysalt@solent.nhs.uk</w:t>
              </w:r>
            </w:hyperlink>
          </w:p>
          <w:p w14:paraId="1FB3E36C" w14:textId="77777777" w:rsidR="00573EC3" w:rsidRPr="00C01E85" w:rsidRDefault="00573EC3" w:rsidP="0078571F">
            <w:pPr>
              <w:rPr>
                <w:rFonts w:ascii="Calibri" w:hAnsi="Calibri" w:cs="Arial"/>
                <w:b/>
                <w:sz w:val="22"/>
                <w:szCs w:val="22"/>
              </w:rPr>
            </w:pPr>
          </w:p>
        </w:tc>
        <w:tc>
          <w:tcPr>
            <w:tcW w:w="5149" w:type="dxa"/>
            <w:shd w:val="clear" w:color="auto" w:fill="D9E2F3"/>
          </w:tcPr>
          <w:p w14:paraId="4FEF16CE" w14:textId="77777777" w:rsidR="00573EC3" w:rsidRPr="00C01E85" w:rsidRDefault="00573EC3" w:rsidP="00C01E85">
            <w:pPr>
              <w:tabs>
                <w:tab w:val="left" w:pos="1155"/>
              </w:tabs>
              <w:jc w:val="center"/>
              <w:rPr>
                <w:rFonts w:ascii="Calibri" w:hAnsi="Calibri" w:cs="Calibri"/>
                <w:sz w:val="22"/>
                <w:szCs w:val="22"/>
              </w:rPr>
            </w:pPr>
            <w:r w:rsidRPr="00C01E85">
              <w:rPr>
                <w:rFonts w:ascii="Calibri" w:hAnsi="Calibri" w:cs="Calibri"/>
                <w:sz w:val="22"/>
                <w:szCs w:val="22"/>
              </w:rPr>
              <w:t>Adult Community Speech &amp; Language Therapy</w:t>
            </w:r>
          </w:p>
          <w:p w14:paraId="224AAC30" w14:textId="77777777" w:rsidR="00573EC3" w:rsidRPr="00C01E85" w:rsidRDefault="00573EC3" w:rsidP="0078571F">
            <w:pPr>
              <w:tabs>
                <w:tab w:val="left" w:pos="1155"/>
              </w:tabs>
              <w:jc w:val="center"/>
              <w:rPr>
                <w:rFonts w:ascii="Calibri" w:hAnsi="Calibri" w:cs="Calibri"/>
                <w:sz w:val="22"/>
                <w:szCs w:val="22"/>
              </w:rPr>
            </w:pPr>
            <w:r w:rsidRPr="00C01E85">
              <w:rPr>
                <w:rFonts w:ascii="Calibri" w:hAnsi="Calibri" w:cs="Calibri"/>
                <w:sz w:val="22"/>
                <w:szCs w:val="22"/>
              </w:rPr>
              <w:t>Western Community Hospital</w:t>
            </w:r>
          </w:p>
          <w:p w14:paraId="25BC6EA1" w14:textId="77777777" w:rsidR="00573EC3" w:rsidRPr="00C01E85" w:rsidRDefault="00573EC3" w:rsidP="0078571F">
            <w:pPr>
              <w:tabs>
                <w:tab w:val="left" w:pos="1155"/>
              </w:tabs>
              <w:jc w:val="center"/>
              <w:rPr>
                <w:rFonts w:ascii="Calibri" w:hAnsi="Calibri" w:cs="Calibri"/>
                <w:sz w:val="22"/>
                <w:szCs w:val="22"/>
              </w:rPr>
            </w:pPr>
            <w:r w:rsidRPr="00C01E85">
              <w:rPr>
                <w:rFonts w:ascii="Calibri" w:hAnsi="Calibri" w:cs="Calibri"/>
                <w:sz w:val="22"/>
                <w:szCs w:val="22"/>
              </w:rPr>
              <w:t>William Macleod Way</w:t>
            </w:r>
          </w:p>
          <w:p w14:paraId="48ECCB03" w14:textId="77777777" w:rsidR="00573EC3" w:rsidRPr="00C01E85" w:rsidRDefault="00573EC3" w:rsidP="0078571F">
            <w:pPr>
              <w:tabs>
                <w:tab w:val="left" w:pos="1155"/>
              </w:tabs>
              <w:jc w:val="center"/>
              <w:rPr>
                <w:rFonts w:ascii="Calibri" w:hAnsi="Calibri" w:cs="Calibri"/>
                <w:sz w:val="22"/>
                <w:szCs w:val="22"/>
              </w:rPr>
            </w:pPr>
            <w:r w:rsidRPr="00C01E85">
              <w:rPr>
                <w:rFonts w:ascii="Calibri" w:hAnsi="Calibri" w:cs="Calibri"/>
                <w:sz w:val="22"/>
                <w:szCs w:val="22"/>
              </w:rPr>
              <w:t xml:space="preserve">Southampton </w:t>
            </w:r>
          </w:p>
          <w:p w14:paraId="3F351898" w14:textId="77777777" w:rsidR="00573EC3" w:rsidRPr="00C01E85" w:rsidRDefault="00573EC3" w:rsidP="0078571F">
            <w:pPr>
              <w:tabs>
                <w:tab w:val="left" w:pos="1155"/>
              </w:tabs>
              <w:jc w:val="center"/>
              <w:rPr>
                <w:rFonts w:ascii="Calibri" w:hAnsi="Calibri" w:cs="Calibri"/>
                <w:sz w:val="22"/>
                <w:szCs w:val="22"/>
              </w:rPr>
            </w:pPr>
            <w:r w:rsidRPr="00C01E85">
              <w:rPr>
                <w:rFonts w:ascii="Calibri" w:hAnsi="Calibri" w:cs="Calibri"/>
                <w:sz w:val="22"/>
                <w:szCs w:val="22"/>
              </w:rPr>
              <w:t>SO16 4XE</w:t>
            </w:r>
          </w:p>
          <w:p w14:paraId="72FD4546" w14:textId="77777777" w:rsidR="00573EC3" w:rsidRPr="00C01E85" w:rsidRDefault="00573EC3" w:rsidP="0078571F">
            <w:pPr>
              <w:tabs>
                <w:tab w:val="left" w:pos="1155"/>
              </w:tabs>
              <w:jc w:val="center"/>
              <w:rPr>
                <w:rFonts w:ascii="Calibri" w:hAnsi="Calibri" w:cs="Calibri"/>
                <w:sz w:val="22"/>
                <w:szCs w:val="22"/>
              </w:rPr>
            </w:pPr>
          </w:p>
          <w:p w14:paraId="79578843" w14:textId="77777777" w:rsidR="00573EC3" w:rsidRPr="00C01E85" w:rsidRDefault="00573EC3" w:rsidP="0078571F">
            <w:pPr>
              <w:tabs>
                <w:tab w:val="left" w:pos="1155"/>
              </w:tabs>
              <w:jc w:val="center"/>
              <w:rPr>
                <w:rFonts w:ascii="Calibri" w:hAnsi="Calibri" w:cs="Calibri"/>
                <w:sz w:val="22"/>
                <w:szCs w:val="22"/>
              </w:rPr>
            </w:pPr>
            <w:r w:rsidRPr="00C01E85">
              <w:rPr>
                <w:rFonts w:ascii="Calibri" w:hAnsi="Calibri" w:cs="Calibri"/>
                <w:sz w:val="22"/>
                <w:szCs w:val="22"/>
              </w:rPr>
              <w:t>Tel: 0300 123 3948</w:t>
            </w:r>
          </w:p>
          <w:p w14:paraId="0810A72F" w14:textId="73672D9D" w:rsidR="00573EC3" w:rsidRPr="00C01E85" w:rsidRDefault="00573EC3" w:rsidP="00C01E85">
            <w:pPr>
              <w:tabs>
                <w:tab w:val="left" w:pos="1155"/>
              </w:tabs>
              <w:jc w:val="center"/>
              <w:rPr>
                <w:rFonts w:ascii="Calibri" w:hAnsi="Calibri" w:cs="Calibri"/>
                <w:sz w:val="22"/>
                <w:szCs w:val="22"/>
              </w:rPr>
            </w:pPr>
            <w:r w:rsidRPr="00C01E85">
              <w:rPr>
                <w:rFonts w:ascii="Calibri" w:hAnsi="Calibri" w:cs="Calibri"/>
                <w:sz w:val="22"/>
                <w:szCs w:val="22"/>
              </w:rPr>
              <w:t xml:space="preserve">Email: </w:t>
            </w:r>
            <w:hyperlink r:id="rId11" w:history="1">
              <w:hyperlink r:id="rId12" w:history="1">
                <w:r w:rsidRPr="00C01E85">
                  <w:rPr>
                    <w:rStyle w:val="Hyperlink"/>
                    <w:rFonts w:ascii="Calibri" w:hAnsi="Calibri" w:cs="Calibri"/>
                    <w:sz w:val="22"/>
                    <w:szCs w:val="22"/>
                  </w:rPr>
                  <w:t>adultcommunitysalt@solent.nhs.uk</w:t>
                </w:r>
              </w:hyperlink>
            </w:hyperlink>
            <w:r w:rsidRPr="00C01E85">
              <w:rPr>
                <w:rFonts w:ascii="Calibri" w:hAnsi="Calibri" w:cs="Calibri"/>
                <w:sz w:val="22"/>
                <w:szCs w:val="22"/>
              </w:rPr>
              <w:t xml:space="preserve"> </w:t>
            </w:r>
          </w:p>
        </w:tc>
      </w:tr>
    </w:tbl>
    <w:p w14:paraId="1ADFC0E1" w14:textId="28660971" w:rsidR="00573EC3" w:rsidRPr="0079464A" w:rsidRDefault="00573EC3" w:rsidP="00573EC3">
      <w:pPr>
        <w:rPr>
          <w:rFonts w:cs="Arial"/>
          <w:sz w:val="28"/>
          <w:szCs w:val="28"/>
        </w:rPr>
      </w:pPr>
    </w:p>
    <w:p w14:paraId="14F72620" w14:textId="7D57CB30" w:rsidR="00573EC3" w:rsidRDefault="00896AF7" w:rsidP="00573EC3">
      <w:r>
        <w:rPr>
          <w:rFonts w:cs="Arial"/>
          <w:noProof/>
          <w:sz w:val="28"/>
          <w:szCs w:val="28"/>
        </w:rPr>
        <w:lastRenderedPageBreak/>
        <w:drawing>
          <wp:anchor distT="0" distB="0" distL="114300" distR="114300" simplePos="0" relativeHeight="251769856" behindDoc="1" locked="1" layoutInCell="1" allowOverlap="1" wp14:anchorId="2C1AFBA8" wp14:editId="798C1EEB">
            <wp:simplePos x="0" y="0"/>
            <wp:positionH relativeFrom="page">
              <wp:posOffset>-84455</wp:posOffset>
            </wp:positionH>
            <wp:positionV relativeFrom="page">
              <wp:posOffset>41910</wp:posOffset>
            </wp:positionV>
            <wp:extent cx="7653020" cy="1998345"/>
            <wp:effectExtent l="0" t="0" r="5080" b="1905"/>
            <wp:wrapNone/>
            <wp:docPr id="101941543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3">
                      <a:extLst>
                        <a:ext uri="{28A0092B-C50C-407E-A947-70E740481C1C}">
                          <a14:useLocalDpi xmlns:a14="http://schemas.microsoft.com/office/drawing/2010/main" val="0"/>
                        </a:ext>
                      </a:extLst>
                    </a:blip>
                    <a:srcRect t="2722" b="81287"/>
                    <a:stretch/>
                  </pic:blipFill>
                  <pic:spPr bwMode="auto">
                    <a:xfrm>
                      <a:off x="0" y="0"/>
                      <a:ext cx="7653020" cy="199834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D161CB2" w14:textId="77777777" w:rsidR="00C01E85" w:rsidRDefault="00C01E85" w:rsidP="00C01E85"/>
    <w:p w14:paraId="1457A313" w14:textId="77777777" w:rsidR="00C01E85" w:rsidRDefault="00C01E85" w:rsidP="00C01E85"/>
    <w:p w14:paraId="0117C22F" w14:textId="77777777" w:rsidR="00C01E85" w:rsidRDefault="00C01E85" w:rsidP="00C01E85"/>
    <w:p w14:paraId="078133FC" w14:textId="77777777" w:rsidR="00C01E85" w:rsidRDefault="00C01E85" w:rsidP="00C01E85"/>
    <w:p w14:paraId="02B3F2CA" w14:textId="0009ABD4" w:rsidR="00C01E85" w:rsidRDefault="00C01E85" w:rsidP="00C01E85"/>
    <w:p w14:paraId="4C75DCC0" w14:textId="6D58C87D" w:rsidR="00C01E85" w:rsidRDefault="00C01E85" w:rsidP="00C01E85"/>
    <w:p w14:paraId="60A29E22" w14:textId="0E119C84" w:rsidR="00C01E85" w:rsidRDefault="00C01E85" w:rsidP="00C01E85">
      <w:r>
        <w:rPr>
          <w:noProof/>
        </w:rPr>
        <w:drawing>
          <wp:anchor distT="36576" distB="36576" distL="36576" distR="36576" simplePos="0" relativeHeight="251766784" behindDoc="0" locked="0" layoutInCell="1" allowOverlap="1" wp14:anchorId="3C1163B4" wp14:editId="7DD41113">
            <wp:simplePos x="0" y="0"/>
            <wp:positionH relativeFrom="column">
              <wp:posOffset>-657860</wp:posOffset>
            </wp:positionH>
            <wp:positionV relativeFrom="paragraph">
              <wp:posOffset>208945</wp:posOffset>
            </wp:positionV>
            <wp:extent cx="2249805" cy="579120"/>
            <wp:effectExtent l="0" t="0" r="0" b="0"/>
            <wp:wrapNone/>
            <wp:docPr id="166445487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249805" cy="57912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5999787C" w14:textId="1FE29C61" w:rsidR="00C01E85" w:rsidRPr="00C01E85" w:rsidRDefault="00C01E85" w:rsidP="00C01E85">
      <w:pPr>
        <w:rPr>
          <w:rFonts w:ascii="Arial" w:hAnsi="Arial" w:cs="Arial"/>
        </w:rPr>
      </w:pPr>
    </w:p>
    <w:p w14:paraId="6FB009BB" w14:textId="77777777" w:rsidR="00C01E85" w:rsidRPr="00C01E85" w:rsidRDefault="00C01E85" w:rsidP="00C01E85">
      <w:pPr>
        <w:rPr>
          <w:rFonts w:ascii="Arial" w:hAnsi="Arial" w:cs="Arial"/>
        </w:rPr>
      </w:pPr>
    </w:p>
    <w:p w14:paraId="586B9DBD" w14:textId="77777777" w:rsidR="00C01E85" w:rsidRPr="00C01E85" w:rsidRDefault="00C01E85" w:rsidP="00C01E85">
      <w:pPr>
        <w:rPr>
          <w:rFonts w:ascii="Arial" w:hAnsi="Arial" w:cs="Arial"/>
          <w:b/>
          <w:bCs/>
          <w:sz w:val="36"/>
          <w:szCs w:val="36"/>
          <w:u w:val="single"/>
        </w:rPr>
      </w:pPr>
    </w:p>
    <w:p w14:paraId="338F3B32" w14:textId="77777777" w:rsidR="00C01E85" w:rsidRPr="00C01E85" w:rsidRDefault="00C01E85" w:rsidP="00C01E85">
      <w:pPr>
        <w:jc w:val="center"/>
        <w:rPr>
          <w:rFonts w:asciiTheme="minorHAnsi" w:hAnsiTheme="minorHAnsi" w:cstheme="minorHAnsi"/>
          <w:b/>
          <w:bCs/>
          <w:sz w:val="36"/>
          <w:szCs w:val="36"/>
          <w:u w:val="single"/>
        </w:rPr>
      </w:pPr>
      <w:r w:rsidRPr="00C01E85">
        <w:rPr>
          <w:rFonts w:asciiTheme="minorHAnsi" w:hAnsiTheme="minorHAnsi" w:cstheme="minorHAnsi"/>
          <w:b/>
          <w:bCs/>
          <w:sz w:val="36"/>
          <w:szCs w:val="36"/>
          <w:u w:val="single"/>
        </w:rPr>
        <w:t>Inappropriate Referral Signposting Document</w:t>
      </w:r>
    </w:p>
    <w:p w14:paraId="18DEB759" w14:textId="77777777" w:rsidR="00C01E85" w:rsidRPr="00C01E85" w:rsidRDefault="00C01E85" w:rsidP="00C01E85">
      <w:pPr>
        <w:jc w:val="center"/>
        <w:rPr>
          <w:rFonts w:asciiTheme="minorHAnsi" w:hAnsiTheme="minorHAnsi" w:cstheme="minorHAnsi"/>
          <w:b/>
          <w:bCs/>
        </w:rPr>
      </w:pPr>
    </w:p>
    <w:p w14:paraId="332C7E11" w14:textId="77777777" w:rsidR="00C01E85" w:rsidRPr="00C01E85" w:rsidRDefault="00C01E85" w:rsidP="00C01E85">
      <w:pPr>
        <w:ind w:right="-41"/>
        <w:rPr>
          <w:rFonts w:asciiTheme="minorHAnsi" w:hAnsiTheme="minorHAnsi" w:cstheme="minorHAnsi"/>
          <w:sz w:val="28"/>
        </w:rPr>
      </w:pPr>
    </w:p>
    <w:p w14:paraId="4CED1683" w14:textId="77777777" w:rsidR="00C01E85" w:rsidRPr="00C01E85" w:rsidRDefault="00C01E85" w:rsidP="00C01E85">
      <w:pPr>
        <w:spacing w:after="160" w:line="256" w:lineRule="auto"/>
        <w:rPr>
          <w:rFonts w:asciiTheme="minorHAnsi" w:hAnsiTheme="minorHAnsi" w:cstheme="minorHAnsi"/>
        </w:rPr>
      </w:pPr>
      <w:r w:rsidRPr="00C01E85">
        <w:rPr>
          <w:rFonts w:asciiTheme="minorHAnsi" w:hAnsiTheme="minorHAnsi" w:cstheme="minorHAnsi"/>
        </w:rPr>
        <w:t xml:space="preserve">Our service covers adults (aged 16+) with a Southampton City GP with an acquired or progressive neurological diagnosis.  We cover a small proportion of patients with a West Hants GP with a progressive neurological diagnosis, who are under 65 and require a home </w:t>
      </w:r>
      <w:proofErr w:type="gramStart"/>
      <w:r w:rsidRPr="00C01E85">
        <w:rPr>
          <w:rFonts w:asciiTheme="minorHAnsi" w:hAnsiTheme="minorHAnsi" w:cstheme="minorHAnsi"/>
        </w:rPr>
        <w:t>visit.*</w:t>
      </w:r>
      <w:proofErr w:type="gramEnd"/>
    </w:p>
    <w:p w14:paraId="3E856C3E" w14:textId="77777777" w:rsidR="00C01E85" w:rsidRPr="00C01E85" w:rsidRDefault="00C01E85" w:rsidP="00C01E85">
      <w:pPr>
        <w:spacing w:after="160" w:line="256" w:lineRule="auto"/>
        <w:rPr>
          <w:rFonts w:asciiTheme="minorHAnsi" w:hAnsiTheme="minorHAnsi" w:cstheme="minorHAnsi"/>
          <w:i/>
          <w:iCs/>
        </w:rPr>
      </w:pPr>
      <w:r w:rsidRPr="00C01E85">
        <w:rPr>
          <w:rFonts w:asciiTheme="minorHAnsi" w:hAnsiTheme="minorHAnsi" w:cstheme="minorHAnsi"/>
          <w:i/>
          <w:iCs/>
        </w:rPr>
        <w:t>*</w:t>
      </w:r>
      <w:proofErr w:type="gramStart"/>
      <w:r w:rsidRPr="00C01E85">
        <w:rPr>
          <w:rFonts w:asciiTheme="minorHAnsi" w:hAnsiTheme="minorHAnsi" w:cstheme="minorHAnsi"/>
          <w:i/>
          <w:iCs/>
          <w:sz w:val="22"/>
          <w:szCs w:val="22"/>
        </w:rPr>
        <w:t>please</w:t>
      </w:r>
      <w:proofErr w:type="gramEnd"/>
      <w:r w:rsidRPr="00C01E85">
        <w:rPr>
          <w:rFonts w:asciiTheme="minorHAnsi" w:hAnsiTheme="minorHAnsi" w:cstheme="minorHAnsi"/>
          <w:i/>
          <w:iCs/>
          <w:sz w:val="22"/>
          <w:szCs w:val="22"/>
        </w:rPr>
        <w:t xml:space="preserve"> note we see patients with a diagnosis of Motor Neurone Disease regardless of their age and home visit requirements.</w:t>
      </w:r>
      <w:r w:rsidRPr="00C01E85">
        <w:rPr>
          <w:rFonts w:asciiTheme="minorHAnsi" w:hAnsiTheme="minorHAnsi" w:cstheme="minorHAnsi"/>
          <w:i/>
          <w:iCs/>
        </w:rPr>
        <w:t xml:space="preserve">  </w:t>
      </w:r>
    </w:p>
    <w:p w14:paraId="1F965965" w14:textId="77777777" w:rsidR="00C01E85" w:rsidRPr="00C01E85" w:rsidRDefault="00C01E85" w:rsidP="00C01E85">
      <w:pPr>
        <w:widowControl w:val="0"/>
        <w:jc w:val="center"/>
        <w:rPr>
          <w:rFonts w:asciiTheme="minorHAnsi" w:hAnsiTheme="minorHAnsi" w:cstheme="minorHAnsi"/>
          <w:sz w:val="20"/>
          <w:szCs w:val="20"/>
        </w:rPr>
      </w:pPr>
    </w:p>
    <w:p w14:paraId="65F04D7B" w14:textId="77777777" w:rsidR="00C01E85" w:rsidRPr="00C01E85" w:rsidRDefault="00C01E85" w:rsidP="00C01E85">
      <w:pPr>
        <w:widowControl w:val="0"/>
        <w:jc w:val="center"/>
        <w:rPr>
          <w:rFonts w:asciiTheme="minorHAnsi" w:hAnsiTheme="minorHAnsi" w:cstheme="minorHAnsi"/>
          <w:b/>
          <w:bCs/>
          <w:sz w:val="28"/>
          <w:szCs w:val="28"/>
          <w:u w:val="single"/>
        </w:rPr>
      </w:pPr>
      <w:r w:rsidRPr="00C01E85">
        <w:rPr>
          <w:rFonts w:asciiTheme="minorHAnsi" w:hAnsiTheme="minorHAnsi" w:cstheme="minorHAnsi"/>
          <w:b/>
          <w:bCs/>
          <w:sz w:val="28"/>
          <w:szCs w:val="28"/>
          <w:u w:val="single"/>
        </w:rPr>
        <w:t>Our exclusion criteria include (</w:t>
      </w:r>
      <w:r w:rsidRPr="00C01E85">
        <w:rPr>
          <w:rFonts w:asciiTheme="minorHAnsi" w:hAnsiTheme="minorHAnsi" w:cstheme="minorHAnsi"/>
          <w:b/>
          <w:bCs/>
          <w:i/>
          <w:iCs/>
          <w:sz w:val="28"/>
          <w:szCs w:val="28"/>
          <w:u w:val="single"/>
        </w:rPr>
        <w:t>but is not limited to</w:t>
      </w:r>
      <w:r w:rsidRPr="00C01E85">
        <w:rPr>
          <w:rFonts w:asciiTheme="minorHAnsi" w:hAnsiTheme="minorHAnsi" w:cstheme="minorHAnsi"/>
          <w:b/>
          <w:bCs/>
          <w:sz w:val="28"/>
          <w:szCs w:val="28"/>
          <w:u w:val="single"/>
        </w:rPr>
        <w:t>)</w:t>
      </w:r>
    </w:p>
    <w:p w14:paraId="4ED96710" w14:textId="77777777" w:rsidR="00C01E85" w:rsidRPr="00C01E85" w:rsidRDefault="00C01E85" w:rsidP="00C01E85">
      <w:pPr>
        <w:widowControl w:val="0"/>
        <w:rPr>
          <w:rFonts w:asciiTheme="minorHAnsi" w:hAnsiTheme="minorHAnsi" w:cstheme="minorHAnsi"/>
          <w:b/>
          <w:bCs/>
          <w:sz w:val="28"/>
          <w:szCs w:val="28"/>
          <w:u w:val="single"/>
        </w:rPr>
      </w:pPr>
    </w:p>
    <w:p w14:paraId="0553A290" w14:textId="77777777" w:rsidR="00C01E85" w:rsidRPr="00C01E85" w:rsidRDefault="00C01E85" w:rsidP="00C01E85">
      <w:pPr>
        <w:widowControl w:val="0"/>
        <w:numPr>
          <w:ilvl w:val="0"/>
          <w:numId w:val="22"/>
        </w:numPr>
        <w:spacing w:line="276" w:lineRule="auto"/>
        <w:jc w:val="left"/>
        <w:rPr>
          <w:rFonts w:asciiTheme="minorHAnsi" w:hAnsiTheme="minorHAnsi" w:cstheme="minorHAnsi"/>
          <w:iCs/>
        </w:rPr>
      </w:pPr>
      <w:r w:rsidRPr="00C01E85">
        <w:rPr>
          <w:rFonts w:asciiTheme="minorHAnsi" w:hAnsiTheme="minorHAnsi" w:cstheme="minorHAnsi"/>
        </w:rPr>
        <w:t>Voice difficulties</w:t>
      </w:r>
    </w:p>
    <w:p w14:paraId="7490284E" w14:textId="77777777" w:rsidR="00C01E85" w:rsidRPr="00C01E85" w:rsidRDefault="00C01E85" w:rsidP="00C01E85">
      <w:pPr>
        <w:widowControl w:val="0"/>
        <w:numPr>
          <w:ilvl w:val="0"/>
          <w:numId w:val="22"/>
        </w:numPr>
        <w:spacing w:line="276" w:lineRule="auto"/>
        <w:jc w:val="left"/>
        <w:rPr>
          <w:rFonts w:asciiTheme="minorHAnsi" w:hAnsiTheme="minorHAnsi" w:cstheme="minorHAnsi"/>
          <w:iCs/>
        </w:rPr>
      </w:pPr>
      <w:r w:rsidRPr="00C01E85">
        <w:rPr>
          <w:rFonts w:asciiTheme="minorHAnsi" w:hAnsiTheme="minorHAnsi" w:cstheme="minorHAnsi"/>
        </w:rPr>
        <w:t>Hearing impairment adults with learning difficulties</w:t>
      </w:r>
    </w:p>
    <w:p w14:paraId="596728CD" w14:textId="77777777" w:rsidR="00C01E85" w:rsidRPr="00C01E85" w:rsidRDefault="00C01E85" w:rsidP="00C01E85">
      <w:pPr>
        <w:widowControl w:val="0"/>
        <w:numPr>
          <w:ilvl w:val="0"/>
          <w:numId w:val="22"/>
        </w:numPr>
        <w:spacing w:line="276" w:lineRule="auto"/>
        <w:jc w:val="left"/>
        <w:rPr>
          <w:rFonts w:asciiTheme="minorHAnsi" w:hAnsiTheme="minorHAnsi" w:cstheme="minorHAnsi"/>
          <w:iCs/>
        </w:rPr>
      </w:pPr>
      <w:r w:rsidRPr="00C01E85">
        <w:rPr>
          <w:rFonts w:asciiTheme="minorHAnsi" w:hAnsiTheme="minorHAnsi" w:cstheme="minorHAnsi"/>
        </w:rPr>
        <w:t>Adults with learning difficulties (ALD)</w:t>
      </w:r>
    </w:p>
    <w:p w14:paraId="65953309" w14:textId="77777777" w:rsidR="00C01E85" w:rsidRPr="00C01E85" w:rsidRDefault="00C01E85" w:rsidP="00C01E85">
      <w:pPr>
        <w:widowControl w:val="0"/>
        <w:numPr>
          <w:ilvl w:val="0"/>
          <w:numId w:val="22"/>
        </w:numPr>
        <w:spacing w:line="276" w:lineRule="auto"/>
        <w:jc w:val="left"/>
        <w:rPr>
          <w:rFonts w:asciiTheme="minorHAnsi" w:hAnsiTheme="minorHAnsi" w:cstheme="minorHAnsi"/>
          <w:iCs/>
        </w:rPr>
      </w:pPr>
      <w:r w:rsidRPr="00C01E85">
        <w:rPr>
          <w:rFonts w:asciiTheme="minorHAnsi" w:hAnsiTheme="minorHAnsi" w:cstheme="minorHAnsi"/>
        </w:rPr>
        <w:t xml:space="preserve">Dysfluency / Stammering </w:t>
      </w:r>
    </w:p>
    <w:p w14:paraId="27D3D60F" w14:textId="77777777" w:rsidR="00C01E85" w:rsidRPr="00C01E85" w:rsidRDefault="00C01E85" w:rsidP="00C01E85">
      <w:pPr>
        <w:widowControl w:val="0"/>
        <w:numPr>
          <w:ilvl w:val="0"/>
          <w:numId w:val="22"/>
        </w:numPr>
        <w:spacing w:line="276" w:lineRule="auto"/>
        <w:jc w:val="left"/>
        <w:rPr>
          <w:rFonts w:asciiTheme="minorHAnsi" w:hAnsiTheme="minorHAnsi" w:cstheme="minorHAnsi"/>
        </w:rPr>
      </w:pPr>
      <w:r w:rsidRPr="00C01E85">
        <w:rPr>
          <w:rFonts w:asciiTheme="minorHAnsi" w:hAnsiTheme="minorHAnsi" w:cstheme="minorHAnsi"/>
        </w:rPr>
        <w:t xml:space="preserve">Developmental disorders and mental health disorders. </w:t>
      </w:r>
    </w:p>
    <w:p w14:paraId="04C7C59C" w14:textId="77777777" w:rsidR="00C01E85" w:rsidRPr="00C01E85" w:rsidRDefault="00C01E85" w:rsidP="00C01E85">
      <w:pPr>
        <w:widowControl w:val="0"/>
        <w:numPr>
          <w:ilvl w:val="0"/>
          <w:numId w:val="22"/>
        </w:numPr>
        <w:spacing w:after="200" w:line="276" w:lineRule="auto"/>
        <w:jc w:val="left"/>
        <w:rPr>
          <w:rFonts w:asciiTheme="minorHAnsi" w:hAnsiTheme="minorHAnsi" w:cstheme="minorHAnsi"/>
          <w:iCs/>
        </w:rPr>
      </w:pPr>
      <w:r w:rsidRPr="00C01E85">
        <w:rPr>
          <w:rFonts w:asciiTheme="minorHAnsi" w:hAnsiTheme="minorHAnsi" w:cstheme="minorHAnsi"/>
        </w:rPr>
        <w:t>End of Life (</w:t>
      </w:r>
      <w:proofErr w:type="spellStart"/>
      <w:r w:rsidRPr="00C01E85">
        <w:rPr>
          <w:rFonts w:asciiTheme="minorHAnsi" w:hAnsiTheme="minorHAnsi" w:cstheme="minorHAnsi"/>
        </w:rPr>
        <w:t>EoL</w:t>
      </w:r>
      <w:proofErr w:type="spellEnd"/>
      <w:r w:rsidRPr="00C01E85">
        <w:rPr>
          <w:rFonts w:asciiTheme="minorHAnsi" w:hAnsiTheme="minorHAnsi" w:cstheme="minorHAnsi"/>
        </w:rPr>
        <w:t xml:space="preserve">) patients </w:t>
      </w:r>
      <w:r w:rsidRPr="00C01E85">
        <w:rPr>
          <w:rFonts w:asciiTheme="minorHAnsi" w:hAnsiTheme="minorHAnsi" w:cstheme="minorHAnsi"/>
          <w:iCs/>
        </w:rPr>
        <w:t xml:space="preserve">where there is no clinical indication for SLT intervention e.g.   intervention will not add value, in final days of life or not eating and drinking as natural part of dying process.  </w:t>
      </w:r>
    </w:p>
    <w:p w14:paraId="7EF4A212" w14:textId="77777777" w:rsidR="00C01E85" w:rsidRPr="00C01E85" w:rsidRDefault="00C01E85" w:rsidP="00C01E85">
      <w:pPr>
        <w:spacing w:after="160" w:line="256" w:lineRule="auto"/>
        <w:jc w:val="center"/>
        <w:rPr>
          <w:rFonts w:asciiTheme="minorHAnsi" w:hAnsiTheme="minorHAnsi" w:cstheme="minorHAnsi"/>
          <w:b/>
          <w:bCs/>
          <w:iCs/>
          <w:sz w:val="28"/>
          <w:szCs w:val="28"/>
          <w:u w:val="single"/>
        </w:rPr>
      </w:pPr>
    </w:p>
    <w:p w14:paraId="09FA99C8" w14:textId="77777777" w:rsidR="00C01E85" w:rsidRPr="00C01E85" w:rsidRDefault="00C01E85" w:rsidP="00C01E85">
      <w:pPr>
        <w:spacing w:after="160" w:line="256" w:lineRule="auto"/>
        <w:jc w:val="center"/>
        <w:rPr>
          <w:rFonts w:asciiTheme="minorHAnsi" w:hAnsiTheme="minorHAnsi" w:cstheme="minorHAnsi"/>
          <w:b/>
          <w:bCs/>
          <w:iCs/>
          <w:sz w:val="28"/>
          <w:szCs w:val="28"/>
          <w:u w:val="single"/>
        </w:rPr>
      </w:pPr>
      <w:r w:rsidRPr="00C01E85">
        <w:rPr>
          <w:rFonts w:asciiTheme="minorHAnsi" w:hAnsiTheme="minorHAnsi" w:cstheme="minorHAnsi"/>
          <w:b/>
          <w:bCs/>
          <w:iCs/>
          <w:sz w:val="28"/>
          <w:szCs w:val="28"/>
          <w:u w:val="single"/>
        </w:rPr>
        <w:t xml:space="preserve">Other services that you may wish to consider referring your patient on to are: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60"/>
        <w:gridCol w:w="4911"/>
      </w:tblGrid>
      <w:tr w:rsidR="00C01E85" w:rsidRPr="00C01E85" w14:paraId="5FE05A39" w14:textId="77777777" w:rsidTr="00C76602">
        <w:tc>
          <w:tcPr>
            <w:tcW w:w="4978" w:type="dxa"/>
            <w:shd w:val="clear" w:color="auto" w:fill="auto"/>
          </w:tcPr>
          <w:p w14:paraId="6DEA5044" w14:textId="77777777" w:rsidR="00C01E85" w:rsidRPr="00C01E85" w:rsidRDefault="00C01E85" w:rsidP="00C76602">
            <w:pPr>
              <w:autoSpaceDE w:val="0"/>
              <w:autoSpaceDN w:val="0"/>
              <w:adjustRightInd w:val="0"/>
              <w:jc w:val="center"/>
              <w:rPr>
                <w:rFonts w:asciiTheme="minorHAnsi" w:hAnsiTheme="minorHAnsi" w:cstheme="minorHAnsi"/>
                <w:b/>
                <w:sz w:val="28"/>
                <w:szCs w:val="28"/>
                <w:u w:val="single"/>
              </w:rPr>
            </w:pPr>
            <w:r w:rsidRPr="00C01E85">
              <w:rPr>
                <w:rFonts w:asciiTheme="minorHAnsi" w:hAnsiTheme="minorHAnsi" w:cstheme="minorHAnsi"/>
                <w:b/>
                <w:sz w:val="28"/>
                <w:szCs w:val="28"/>
                <w:u w:val="single"/>
              </w:rPr>
              <w:t>Client Group</w:t>
            </w:r>
          </w:p>
          <w:p w14:paraId="51162CE6" w14:textId="77777777" w:rsidR="00C01E85" w:rsidRPr="00C01E85" w:rsidRDefault="00C01E85" w:rsidP="00C76602">
            <w:pPr>
              <w:autoSpaceDE w:val="0"/>
              <w:autoSpaceDN w:val="0"/>
              <w:adjustRightInd w:val="0"/>
              <w:jc w:val="center"/>
              <w:rPr>
                <w:rFonts w:asciiTheme="minorHAnsi" w:hAnsiTheme="minorHAnsi" w:cstheme="minorHAnsi"/>
                <w:b/>
                <w:sz w:val="28"/>
                <w:szCs w:val="28"/>
                <w:u w:val="single"/>
              </w:rPr>
            </w:pPr>
          </w:p>
        </w:tc>
        <w:tc>
          <w:tcPr>
            <w:tcW w:w="4978" w:type="dxa"/>
            <w:shd w:val="clear" w:color="auto" w:fill="auto"/>
          </w:tcPr>
          <w:p w14:paraId="5AC5587B" w14:textId="77777777" w:rsidR="00C01E85" w:rsidRPr="00C01E85" w:rsidRDefault="00C01E85" w:rsidP="00C76602">
            <w:pPr>
              <w:autoSpaceDE w:val="0"/>
              <w:autoSpaceDN w:val="0"/>
              <w:adjustRightInd w:val="0"/>
              <w:rPr>
                <w:rFonts w:asciiTheme="minorHAnsi" w:hAnsiTheme="minorHAnsi" w:cstheme="minorHAnsi"/>
                <w:b/>
                <w:sz w:val="28"/>
                <w:szCs w:val="28"/>
                <w:u w:val="single"/>
              </w:rPr>
            </w:pPr>
            <w:r w:rsidRPr="00C01E85">
              <w:rPr>
                <w:rFonts w:asciiTheme="minorHAnsi" w:hAnsiTheme="minorHAnsi" w:cstheme="minorHAnsi"/>
                <w:b/>
                <w:sz w:val="28"/>
                <w:szCs w:val="28"/>
                <w:u w:val="single"/>
              </w:rPr>
              <w:t>Appropriate service for referral</w:t>
            </w:r>
          </w:p>
        </w:tc>
      </w:tr>
      <w:tr w:rsidR="00C01E85" w:rsidRPr="00C01E85" w14:paraId="577565A8" w14:textId="77777777" w:rsidTr="00C76602">
        <w:tc>
          <w:tcPr>
            <w:tcW w:w="4978" w:type="dxa"/>
            <w:shd w:val="clear" w:color="auto" w:fill="auto"/>
          </w:tcPr>
          <w:p w14:paraId="3CF219FE" w14:textId="77777777" w:rsidR="00C01E85" w:rsidRPr="00C01E85" w:rsidRDefault="00C01E85" w:rsidP="00C76602">
            <w:pPr>
              <w:widowControl w:val="0"/>
              <w:ind w:left="567" w:hanging="567"/>
              <w:rPr>
                <w:rFonts w:asciiTheme="minorHAnsi" w:hAnsiTheme="minorHAnsi" w:cstheme="minorHAnsi"/>
                <w:b/>
                <w:bCs/>
                <w:i/>
                <w:iCs/>
                <w:color w:val="0000FF"/>
                <w:sz w:val="28"/>
                <w:szCs w:val="28"/>
                <w:u w:val="single"/>
              </w:rPr>
            </w:pPr>
          </w:p>
          <w:p w14:paraId="2EDC0495" w14:textId="77777777" w:rsidR="00C01E85" w:rsidRPr="00C01E85" w:rsidRDefault="00C01E85" w:rsidP="00C76602">
            <w:pPr>
              <w:widowControl w:val="0"/>
              <w:ind w:left="567" w:hanging="567"/>
              <w:rPr>
                <w:rFonts w:asciiTheme="minorHAnsi" w:hAnsiTheme="minorHAnsi" w:cstheme="minorHAnsi"/>
                <w:b/>
                <w:bCs/>
                <w:i/>
                <w:iCs/>
                <w:color w:val="0000FF"/>
                <w:sz w:val="28"/>
                <w:szCs w:val="28"/>
                <w:u w:val="single"/>
              </w:rPr>
            </w:pPr>
          </w:p>
          <w:p w14:paraId="49A8A3C4" w14:textId="77777777" w:rsidR="00C01E85" w:rsidRPr="00C01E85" w:rsidRDefault="00C01E85" w:rsidP="00C76602">
            <w:pPr>
              <w:widowControl w:val="0"/>
              <w:ind w:left="567" w:hanging="567"/>
              <w:jc w:val="center"/>
              <w:rPr>
                <w:rFonts w:asciiTheme="minorHAnsi" w:hAnsiTheme="minorHAnsi" w:cstheme="minorHAnsi"/>
                <w:b/>
                <w:bCs/>
                <w:i/>
                <w:iCs/>
                <w:color w:val="0000FF"/>
              </w:rPr>
            </w:pPr>
          </w:p>
          <w:p w14:paraId="659F75A9" w14:textId="77777777" w:rsidR="00C01E85" w:rsidRPr="00C01E85" w:rsidRDefault="00C01E85" w:rsidP="00C76602">
            <w:pPr>
              <w:widowControl w:val="0"/>
              <w:jc w:val="center"/>
              <w:rPr>
                <w:rFonts w:asciiTheme="minorHAnsi" w:hAnsiTheme="minorHAnsi" w:cstheme="minorHAnsi"/>
                <w:b/>
                <w:bCs/>
                <w:i/>
                <w:iCs/>
                <w:color w:val="0000FF"/>
              </w:rPr>
            </w:pPr>
            <w:r w:rsidRPr="00C01E85">
              <w:rPr>
                <w:rFonts w:asciiTheme="minorHAnsi" w:hAnsiTheme="minorHAnsi" w:cstheme="minorHAnsi"/>
                <w:b/>
                <w:bCs/>
                <w:i/>
                <w:iCs/>
                <w:color w:val="0000FF"/>
              </w:rPr>
              <w:t>For mental health SLT input:</w:t>
            </w:r>
          </w:p>
          <w:p w14:paraId="3171BDF8" w14:textId="77777777" w:rsidR="00C01E85" w:rsidRPr="00C01E85" w:rsidRDefault="00C01E85" w:rsidP="00C76602">
            <w:pPr>
              <w:widowControl w:val="0"/>
              <w:rPr>
                <w:rFonts w:asciiTheme="minorHAnsi" w:hAnsiTheme="minorHAnsi" w:cstheme="minorHAnsi"/>
                <w:color w:val="000000"/>
                <w:sz w:val="20"/>
                <w:szCs w:val="20"/>
              </w:rPr>
            </w:pPr>
            <w:r w:rsidRPr="00C01E85">
              <w:rPr>
                <w:rFonts w:asciiTheme="minorHAnsi" w:hAnsiTheme="minorHAnsi" w:cstheme="minorHAnsi"/>
              </w:rPr>
              <w:t> </w:t>
            </w:r>
          </w:p>
          <w:p w14:paraId="7391AA4F" w14:textId="77777777" w:rsidR="00C01E85" w:rsidRPr="00C01E85" w:rsidRDefault="00C01E85" w:rsidP="00C76602">
            <w:pPr>
              <w:autoSpaceDE w:val="0"/>
              <w:autoSpaceDN w:val="0"/>
              <w:adjustRightInd w:val="0"/>
              <w:rPr>
                <w:rFonts w:asciiTheme="minorHAnsi" w:hAnsiTheme="minorHAnsi" w:cstheme="minorHAnsi"/>
                <w:b/>
              </w:rPr>
            </w:pPr>
          </w:p>
          <w:p w14:paraId="363F8306" w14:textId="77777777" w:rsidR="00C01E85" w:rsidRPr="00C01E85" w:rsidRDefault="00C01E85" w:rsidP="00C76602">
            <w:pPr>
              <w:widowControl w:val="0"/>
              <w:rPr>
                <w:rFonts w:asciiTheme="minorHAnsi" w:hAnsiTheme="minorHAnsi" w:cstheme="minorHAnsi"/>
                <w:color w:val="000000"/>
                <w:kern w:val="28"/>
              </w:rPr>
            </w:pPr>
          </w:p>
        </w:tc>
        <w:tc>
          <w:tcPr>
            <w:tcW w:w="4978" w:type="dxa"/>
            <w:shd w:val="clear" w:color="auto" w:fill="auto"/>
          </w:tcPr>
          <w:p w14:paraId="3D924D6E" w14:textId="77777777" w:rsidR="00C01E85" w:rsidRPr="00C01E85" w:rsidRDefault="00C01E85" w:rsidP="00C76602">
            <w:pPr>
              <w:widowControl w:val="0"/>
              <w:rPr>
                <w:rFonts w:asciiTheme="minorHAnsi" w:hAnsiTheme="minorHAnsi" w:cstheme="minorHAnsi"/>
                <w:kern w:val="2"/>
              </w:rPr>
            </w:pPr>
            <w:r w:rsidRPr="00C01E85">
              <w:rPr>
                <w:rFonts w:asciiTheme="minorHAnsi" w:hAnsiTheme="minorHAnsi" w:cstheme="minorHAnsi"/>
                <w:kern w:val="2"/>
              </w:rPr>
              <w:t xml:space="preserve">Speech &amp; Language </w:t>
            </w:r>
            <w:proofErr w:type="gramStart"/>
            <w:r w:rsidRPr="00C01E85">
              <w:rPr>
                <w:rFonts w:asciiTheme="minorHAnsi" w:hAnsiTheme="minorHAnsi" w:cstheme="minorHAnsi"/>
                <w:kern w:val="2"/>
              </w:rPr>
              <w:t>Therapy  –</w:t>
            </w:r>
            <w:proofErr w:type="gramEnd"/>
            <w:r w:rsidRPr="00C01E85">
              <w:rPr>
                <w:rFonts w:asciiTheme="minorHAnsi" w:hAnsiTheme="minorHAnsi" w:cstheme="minorHAnsi"/>
                <w:kern w:val="2"/>
              </w:rPr>
              <w:t xml:space="preserve"> OMPH, Southern Health</w:t>
            </w:r>
          </w:p>
          <w:p w14:paraId="30B13D0B" w14:textId="77777777" w:rsidR="00C01E85" w:rsidRPr="00C01E85" w:rsidRDefault="00C01E85" w:rsidP="00C76602">
            <w:pPr>
              <w:widowControl w:val="0"/>
              <w:rPr>
                <w:rFonts w:asciiTheme="minorHAnsi" w:hAnsiTheme="minorHAnsi" w:cstheme="minorHAnsi"/>
                <w:kern w:val="2"/>
              </w:rPr>
            </w:pPr>
            <w:r w:rsidRPr="00C01E85">
              <w:rPr>
                <w:rFonts w:asciiTheme="minorHAnsi" w:hAnsiTheme="minorHAnsi" w:cstheme="minorHAnsi"/>
                <w:kern w:val="2"/>
              </w:rPr>
              <w:t xml:space="preserve">Tom Rudd Unit </w:t>
            </w:r>
          </w:p>
          <w:p w14:paraId="1A7F9ECC" w14:textId="77777777" w:rsidR="00C01E85" w:rsidRPr="00C01E85" w:rsidRDefault="00C01E85" w:rsidP="00C76602">
            <w:pPr>
              <w:widowControl w:val="0"/>
              <w:rPr>
                <w:rFonts w:asciiTheme="minorHAnsi" w:hAnsiTheme="minorHAnsi" w:cstheme="minorHAnsi"/>
                <w:kern w:val="2"/>
              </w:rPr>
            </w:pPr>
            <w:proofErr w:type="spellStart"/>
            <w:r w:rsidRPr="00C01E85">
              <w:rPr>
                <w:rFonts w:asciiTheme="minorHAnsi" w:hAnsiTheme="minorHAnsi" w:cstheme="minorHAnsi"/>
                <w:kern w:val="2"/>
              </w:rPr>
              <w:t>Moorgreen</w:t>
            </w:r>
            <w:proofErr w:type="spellEnd"/>
            <w:r w:rsidRPr="00C01E85">
              <w:rPr>
                <w:rFonts w:asciiTheme="minorHAnsi" w:hAnsiTheme="minorHAnsi" w:cstheme="minorHAnsi"/>
                <w:kern w:val="2"/>
              </w:rPr>
              <w:t xml:space="preserve"> Hospital                  </w:t>
            </w:r>
          </w:p>
          <w:p w14:paraId="2CFBBCBF" w14:textId="77777777" w:rsidR="00C01E85" w:rsidRPr="00C01E85" w:rsidRDefault="00C01E85" w:rsidP="00C76602">
            <w:pPr>
              <w:widowControl w:val="0"/>
              <w:rPr>
                <w:rFonts w:asciiTheme="minorHAnsi" w:hAnsiTheme="minorHAnsi" w:cstheme="minorHAnsi"/>
                <w:kern w:val="2"/>
              </w:rPr>
            </w:pPr>
            <w:r w:rsidRPr="00C01E85">
              <w:rPr>
                <w:rFonts w:asciiTheme="minorHAnsi" w:hAnsiTheme="minorHAnsi" w:cstheme="minorHAnsi"/>
                <w:kern w:val="2"/>
              </w:rPr>
              <w:t xml:space="preserve">Botley Road                                  </w:t>
            </w:r>
          </w:p>
          <w:p w14:paraId="5084AD8C" w14:textId="77777777" w:rsidR="00C01E85" w:rsidRPr="00C01E85" w:rsidRDefault="00C01E85" w:rsidP="00C76602">
            <w:pPr>
              <w:widowControl w:val="0"/>
              <w:rPr>
                <w:rFonts w:asciiTheme="minorHAnsi" w:hAnsiTheme="minorHAnsi" w:cstheme="minorHAnsi"/>
                <w:kern w:val="2"/>
              </w:rPr>
            </w:pPr>
            <w:r w:rsidRPr="00C01E85">
              <w:rPr>
                <w:rFonts w:asciiTheme="minorHAnsi" w:hAnsiTheme="minorHAnsi" w:cstheme="minorHAnsi"/>
                <w:kern w:val="2"/>
              </w:rPr>
              <w:t xml:space="preserve">Southampton                              </w:t>
            </w:r>
          </w:p>
          <w:p w14:paraId="0D02BC9D" w14:textId="77777777" w:rsidR="00C01E85" w:rsidRPr="00C01E85" w:rsidRDefault="00C01E85" w:rsidP="00C76602">
            <w:pPr>
              <w:widowControl w:val="0"/>
              <w:rPr>
                <w:rFonts w:asciiTheme="minorHAnsi" w:hAnsiTheme="minorHAnsi" w:cstheme="minorHAnsi"/>
                <w:kern w:val="2"/>
              </w:rPr>
            </w:pPr>
            <w:r w:rsidRPr="00C01E85">
              <w:rPr>
                <w:rFonts w:asciiTheme="minorHAnsi" w:hAnsiTheme="minorHAnsi" w:cstheme="minorHAnsi"/>
                <w:kern w:val="2"/>
              </w:rPr>
              <w:t>SO30 3JB</w:t>
            </w:r>
          </w:p>
          <w:p w14:paraId="3D0A83F7" w14:textId="77777777" w:rsidR="00C01E85" w:rsidRPr="00C01E85" w:rsidRDefault="00C01E85" w:rsidP="00C76602">
            <w:pPr>
              <w:rPr>
                <w:rFonts w:asciiTheme="minorHAnsi" w:hAnsiTheme="minorHAnsi" w:cstheme="minorHAnsi"/>
                <w:kern w:val="2"/>
              </w:rPr>
            </w:pPr>
            <w:r w:rsidRPr="00C01E85">
              <w:rPr>
                <w:rFonts w:asciiTheme="minorHAnsi" w:hAnsiTheme="minorHAnsi" w:cstheme="minorHAnsi"/>
                <w:kern w:val="2"/>
              </w:rPr>
              <w:t xml:space="preserve">02380 475336 </w:t>
            </w:r>
          </w:p>
        </w:tc>
      </w:tr>
      <w:tr w:rsidR="00C01E85" w:rsidRPr="00C01E85" w14:paraId="699782F4" w14:textId="77777777" w:rsidTr="00C76602">
        <w:tc>
          <w:tcPr>
            <w:tcW w:w="4978" w:type="dxa"/>
            <w:shd w:val="clear" w:color="auto" w:fill="auto"/>
          </w:tcPr>
          <w:p w14:paraId="4DC9D072" w14:textId="77777777" w:rsidR="00C01E85" w:rsidRPr="00C01E85" w:rsidRDefault="00C01E85" w:rsidP="00C76602">
            <w:pPr>
              <w:widowControl w:val="0"/>
              <w:rPr>
                <w:rFonts w:asciiTheme="minorHAnsi" w:hAnsiTheme="minorHAnsi" w:cstheme="minorHAnsi"/>
                <w:b/>
                <w:bCs/>
                <w:i/>
                <w:iCs/>
                <w:color w:val="0000FF"/>
                <w:kern w:val="2"/>
                <w:sz w:val="28"/>
                <w:szCs w:val="28"/>
              </w:rPr>
            </w:pPr>
          </w:p>
          <w:p w14:paraId="524E8D44" w14:textId="77777777" w:rsidR="00C01E85" w:rsidRPr="00C01E85" w:rsidRDefault="00C01E85" w:rsidP="00C76602">
            <w:pPr>
              <w:widowControl w:val="0"/>
              <w:jc w:val="center"/>
              <w:rPr>
                <w:rFonts w:asciiTheme="minorHAnsi" w:hAnsiTheme="minorHAnsi" w:cstheme="minorHAnsi"/>
                <w:i/>
                <w:iCs/>
                <w:color w:val="0000FF"/>
                <w:kern w:val="2"/>
              </w:rPr>
            </w:pPr>
            <w:r w:rsidRPr="00C01E85">
              <w:rPr>
                <w:rFonts w:asciiTheme="minorHAnsi" w:hAnsiTheme="minorHAnsi" w:cstheme="minorHAnsi"/>
                <w:b/>
                <w:bCs/>
                <w:i/>
                <w:iCs/>
                <w:color w:val="0000FF"/>
                <w:kern w:val="2"/>
              </w:rPr>
              <w:t xml:space="preserve">For patients with a neurological diagnosis, </w:t>
            </w:r>
            <w:r w:rsidRPr="00C01E85">
              <w:rPr>
                <w:rFonts w:asciiTheme="minorHAnsi" w:hAnsiTheme="minorHAnsi" w:cstheme="minorHAnsi"/>
                <w:i/>
                <w:iCs/>
                <w:color w:val="0000FF"/>
                <w:kern w:val="2"/>
              </w:rPr>
              <w:t>living in West Hants.</w:t>
            </w:r>
          </w:p>
          <w:p w14:paraId="2A8E3A1A" w14:textId="77777777" w:rsidR="00C01E85" w:rsidRPr="00C01E85" w:rsidRDefault="00C01E85" w:rsidP="00C76602">
            <w:pPr>
              <w:widowControl w:val="0"/>
              <w:rPr>
                <w:rFonts w:asciiTheme="minorHAnsi" w:hAnsiTheme="minorHAnsi" w:cstheme="minorHAnsi"/>
                <w:b/>
                <w:bCs/>
                <w:i/>
                <w:iCs/>
                <w:color w:val="0000FF"/>
                <w:kern w:val="2"/>
              </w:rPr>
            </w:pPr>
          </w:p>
          <w:p w14:paraId="2D57CD77" w14:textId="77777777" w:rsidR="00C01E85" w:rsidRPr="00C01E85" w:rsidRDefault="00C01E85" w:rsidP="00C01E85">
            <w:pPr>
              <w:widowControl w:val="0"/>
              <w:numPr>
                <w:ilvl w:val="0"/>
                <w:numId w:val="23"/>
              </w:numPr>
              <w:jc w:val="left"/>
              <w:rPr>
                <w:rFonts w:asciiTheme="minorHAnsi" w:hAnsiTheme="minorHAnsi" w:cstheme="minorHAnsi"/>
                <w:i/>
                <w:iCs/>
                <w:color w:val="0000FF"/>
                <w:kern w:val="2"/>
              </w:rPr>
            </w:pPr>
            <w:r w:rsidRPr="00C01E85">
              <w:rPr>
                <w:rFonts w:asciiTheme="minorHAnsi" w:hAnsiTheme="minorHAnsi" w:cstheme="minorHAnsi"/>
                <w:b/>
                <w:bCs/>
                <w:i/>
                <w:iCs/>
                <w:color w:val="0000FF"/>
                <w:kern w:val="2"/>
              </w:rPr>
              <w:t xml:space="preserve">Those who are over 65 </w:t>
            </w:r>
            <w:r w:rsidRPr="00C01E85">
              <w:rPr>
                <w:rFonts w:asciiTheme="minorHAnsi" w:hAnsiTheme="minorHAnsi" w:cstheme="minorHAnsi"/>
                <w:i/>
                <w:iCs/>
                <w:color w:val="0000FF"/>
                <w:kern w:val="2"/>
                <w:sz w:val="20"/>
                <w:szCs w:val="20"/>
              </w:rPr>
              <w:t>(Excluding patients with a diagnosis of MND</w:t>
            </w:r>
            <w:r w:rsidRPr="00C01E85">
              <w:rPr>
                <w:rFonts w:asciiTheme="minorHAnsi" w:hAnsiTheme="minorHAnsi" w:cstheme="minorHAnsi"/>
                <w:i/>
                <w:iCs/>
                <w:color w:val="0000FF"/>
                <w:kern w:val="2"/>
              </w:rPr>
              <w:t>)</w:t>
            </w:r>
          </w:p>
          <w:p w14:paraId="1C7215CA" w14:textId="77777777" w:rsidR="00C01E85" w:rsidRPr="00C01E85" w:rsidRDefault="00C01E85" w:rsidP="00C76602">
            <w:pPr>
              <w:widowControl w:val="0"/>
              <w:ind w:left="720"/>
              <w:rPr>
                <w:rFonts w:asciiTheme="minorHAnsi" w:hAnsiTheme="minorHAnsi" w:cstheme="minorHAnsi"/>
                <w:i/>
                <w:iCs/>
                <w:color w:val="0000FF"/>
                <w:kern w:val="2"/>
              </w:rPr>
            </w:pPr>
          </w:p>
          <w:p w14:paraId="5FBAABC4" w14:textId="77777777" w:rsidR="00C01E85" w:rsidRPr="00C01E85" w:rsidRDefault="00C01E85" w:rsidP="00C01E85">
            <w:pPr>
              <w:widowControl w:val="0"/>
              <w:numPr>
                <w:ilvl w:val="0"/>
                <w:numId w:val="23"/>
              </w:numPr>
              <w:jc w:val="left"/>
              <w:rPr>
                <w:rFonts w:asciiTheme="minorHAnsi" w:hAnsiTheme="minorHAnsi" w:cstheme="minorHAnsi"/>
                <w:i/>
                <w:iCs/>
                <w:color w:val="0000FF"/>
                <w:kern w:val="2"/>
              </w:rPr>
            </w:pPr>
            <w:r w:rsidRPr="00C01E85">
              <w:rPr>
                <w:rFonts w:asciiTheme="minorHAnsi" w:hAnsiTheme="minorHAnsi" w:cstheme="minorHAnsi"/>
                <w:b/>
                <w:bCs/>
                <w:i/>
                <w:iCs/>
                <w:color w:val="0000FF"/>
                <w:kern w:val="2"/>
              </w:rPr>
              <w:t xml:space="preserve">Patients aged 16+ who </w:t>
            </w:r>
            <w:proofErr w:type="gramStart"/>
            <w:r w:rsidRPr="00C01E85">
              <w:rPr>
                <w:rFonts w:asciiTheme="minorHAnsi" w:hAnsiTheme="minorHAnsi" w:cstheme="minorHAnsi"/>
                <w:b/>
                <w:bCs/>
                <w:i/>
                <w:iCs/>
                <w:color w:val="0000FF"/>
                <w:kern w:val="2"/>
              </w:rPr>
              <w:t>are able to</w:t>
            </w:r>
            <w:proofErr w:type="gramEnd"/>
            <w:r w:rsidRPr="00C01E85">
              <w:rPr>
                <w:rFonts w:asciiTheme="minorHAnsi" w:hAnsiTheme="minorHAnsi" w:cstheme="minorHAnsi"/>
                <w:b/>
                <w:bCs/>
                <w:i/>
                <w:iCs/>
                <w:color w:val="0000FF"/>
                <w:kern w:val="2"/>
              </w:rPr>
              <w:t xml:space="preserve"> attend an outpatient appointment </w:t>
            </w:r>
            <w:r w:rsidRPr="00C01E85">
              <w:rPr>
                <w:rFonts w:asciiTheme="minorHAnsi" w:hAnsiTheme="minorHAnsi" w:cstheme="minorHAnsi"/>
                <w:i/>
                <w:iCs/>
                <w:color w:val="0000FF"/>
                <w:kern w:val="2"/>
                <w:sz w:val="20"/>
                <w:szCs w:val="20"/>
              </w:rPr>
              <w:t>(Excluding patients with a diagnosis of MND)</w:t>
            </w:r>
          </w:p>
        </w:tc>
        <w:tc>
          <w:tcPr>
            <w:tcW w:w="4978" w:type="dxa"/>
            <w:shd w:val="clear" w:color="auto" w:fill="auto"/>
          </w:tcPr>
          <w:p w14:paraId="175C5FB0" w14:textId="77777777" w:rsidR="00C01E85" w:rsidRPr="00C01E85" w:rsidRDefault="00C01E85" w:rsidP="00C76602">
            <w:pPr>
              <w:widowControl w:val="0"/>
              <w:rPr>
                <w:rFonts w:asciiTheme="minorHAnsi" w:hAnsiTheme="minorHAnsi" w:cstheme="minorHAnsi"/>
                <w:kern w:val="2"/>
                <w:sz w:val="28"/>
                <w:szCs w:val="28"/>
              </w:rPr>
            </w:pPr>
          </w:p>
          <w:p w14:paraId="4DCFA27A" w14:textId="77777777" w:rsidR="00C01E85" w:rsidRPr="00C01E85" w:rsidRDefault="00C01E85" w:rsidP="00C76602">
            <w:pPr>
              <w:widowControl w:val="0"/>
              <w:rPr>
                <w:rFonts w:asciiTheme="minorHAnsi" w:hAnsiTheme="minorHAnsi" w:cstheme="minorHAnsi"/>
                <w:kern w:val="2"/>
              </w:rPr>
            </w:pPr>
            <w:r w:rsidRPr="00C01E85">
              <w:rPr>
                <w:rFonts w:asciiTheme="minorHAnsi" w:hAnsiTheme="minorHAnsi" w:cstheme="minorHAnsi"/>
                <w:kern w:val="2"/>
              </w:rPr>
              <w:t>Hobbs Rehabilitation</w:t>
            </w:r>
          </w:p>
          <w:p w14:paraId="3198FD5C" w14:textId="77777777" w:rsidR="00C01E85" w:rsidRPr="00C01E85" w:rsidRDefault="00C01E85" w:rsidP="00C76602">
            <w:pPr>
              <w:widowControl w:val="0"/>
              <w:rPr>
                <w:rFonts w:asciiTheme="minorHAnsi" w:hAnsiTheme="minorHAnsi" w:cstheme="minorHAnsi"/>
                <w:kern w:val="2"/>
              </w:rPr>
            </w:pPr>
            <w:r w:rsidRPr="00C01E85">
              <w:rPr>
                <w:rFonts w:asciiTheme="minorHAnsi" w:hAnsiTheme="minorHAnsi" w:cstheme="minorHAnsi"/>
                <w:kern w:val="2"/>
              </w:rPr>
              <w:t>Speech &amp; Language Therapy</w:t>
            </w:r>
          </w:p>
          <w:p w14:paraId="553C807F" w14:textId="77777777" w:rsidR="00C01E85" w:rsidRPr="00C01E85" w:rsidRDefault="00C01E85" w:rsidP="00C76602">
            <w:pPr>
              <w:widowControl w:val="0"/>
              <w:rPr>
                <w:rFonts w:asciiTheme="minorHAnsi" w:hAnsiTheme="minorHAnsi" w:cstheme="minorHAnsi"/>
                <w:kern w:val="2"/>
              </w:rPr>
            </w:pPr>
            <w:r w:rsidRPr="00C01E85">
              <w:rPr>
                <w:rFonts w:asciiTheme="minorHAnsi" w:hAnsiTheme="minorHAnsi" w:cstheme="minorHAnsi"/>
                <w:kern w:val="2"/>
              </w:rPr>
              <w:lastRenderedPageBreak/>
              <w:t xml:space="preserve">Unit 1                                         </w:t>
            </w:r>
          </w:p>
          <w:p w14:paraId="0D1A6C52" w14:textId="77777777" w:rsidR="00C01E85" w:rsidRPr="00C01E85" w:rsidRDefault="00C01E85" w:rsidP="00C76602">
            <w:pPr>
              <w:widowControl w:val="0"/>
              <w:rPr>
                <w:rFonts w:asciiTheme="minorHAnsi" w:hAnsiTheme="minorHAnsi" w:cstheme="minorHAnsi"/>
                <w:kern w:val="2"/>
              </w:rPr>
            </w:pPr>
            <w:proofErr w:type="spellStart"/>
            <w:r w:rsidRPr="00C01E85">
              <w:rPr>
                <w:rFonts w:asciiTheme="minorHAnsi" w:hAnsiTheme="minorHAnsi" w:cstheme="minorHAnsi"/>
                <w:kern w:val="2"/>
              </w:rPr>
              <w:t>Bridgets</w:t>
            </w:r>
            <w:proofErr w:type="spellEnd"/>
            <w:r w:rsidRPr="00C01E85">
              <w:rPr>
                <w:rFonts w:asciiTheme="minorHAnsi" w:hAnsiTheme="minorHAnsi" w:cstheme="minorHAnsi"/>
                <w:kern w:val="2"/>
              </w:rPr>
              <w:t xml:space="preserve"> Farm offices                  </w:t>
            </w:r>
          </w:p>
          <w:p w14:paraId="49BA33A5" w14:textId="77777777" w:rsidR="00C01E85" w:rsidRPr="00C01E85" w:rsidRDefault="00C01E85" w:rsidP="00C76602">
            <w:pPr>
              <w:widowControl w:val="0"/>
              <w:rPr>
                <w:rFonts w:asciiTheme="minorHAnsi" w:hAnsiTheme="minorHAnsi" w:cstheme="minorHAnsi"/>
                <w:kern w:val="2"/>
              </w:rPr>
            </w:pPr>
            <w:proofErr w:type="spellStart"/>
            <w:r w:rsidRPr="00C01E85">
              <w:rPr>
                <w:rFonts w:asciiTheme="minorHAnsi" w:hAnsiTheme="minorHAnsi" w:cstheme="minorHAnsi"/>
                <w:kern w:val="2"/>
              </w:rPr>
              <w:t>Bridgets</w:t>
            </w:r>
            <w:proofErr w:type="spellEnd"/>
            <w:r w:rsidRPr="00C01E85">
              <w:rPr>
                <w:rFonts w:asciiTheme="minorHAnsi" w:hAnsiTheme="minorHAnsi" w:cstheme="minorHAnsi"/>
                <w:kern w:val="2"/>
              </w:rPr>
              <w:t xml:space="preserve"> Lane                                </w:t>
            </w:r>
          </w:p>
          <w:p w14:paraId="075C2114" w14:textId="77777777" w:rsidR="00C01E85" w:rsidRPr="00C01E85" w:rsidRDefault="00C01E85" w:rsidP="00C76602">
            <w:pPr>
              <w:widowControl w:val="0"/>
              <w:rPr>
                <w:rFonts w:asciiTheme="minorHAnsi" w:hAnsiTheme="minorHAnsi" w:cstheme="minorHAnsi"/>
                <w:kern w:val="2"/>
              </w:rPr>
            </w:pPr>
            <w:r w:rsidRPr="00C01E85">
              <w:rPr>
                <w:rFonts w:asciiTheme="minorHAnsi" w:hAnsiTheme="minorHAnsi" w:cstheme="minorHAnsi"/>
                <w:kern w:val="2"/>
              </w:rPr>
              <w:t xml:space="preserve">Winchester                                 </w:t>
            </w:r>
          </w:p>
          <w:p w14:paraId="746DB176" w14:textId="77777777" w:rsidR="00C01E85" w:rsidRPr="00C01E85" w:rsidRDefault="00C01E85" w:rsidP="00C76602">
            <w:pPr>
              <w:widowControl w:val="0"/>
              <w:rPr>
                <w:rFonts w:asciiTheme="minorHAnsi" w:hAnsiTheme="minorHAnsi" w:cstheme="minorHAnsi"/>
                <w:kern w:val="2"/>
              </w:rPr>
            </w:pPr>
            <w:r w:rsidRPr="00C01E85">
              <w:rPr>
                <w:rFonts w:asciiTheme="minorHAnsi" w:hAnsiTheme="minorHAnsi" w:cstheme="minorHAnsi"/>
                <w:kern w:val="2"/>
              </w:rPr>
              <w:t xml:space="preserve">SO21 1AR </w:t>
            </w:r>
          </w:p>
          <w:p w14:paraId="2F3DFAB9" w14:textId="77777777" w:rsidR="00C01E85" w:rsidRPr="00C01E85" w:rsidRDefault="00C01E85" w:rsidP="00C76602">
            <w:pPr>
              <w:widowControl w:val="0"/>
              <w:rPr>
                <w:rFonts w:asciiTheme="minorHAnsi" w:hAnsiTheme="minorHAnsi" w:cstheme="minorHAnsi"/>
                <w:kern w:val="2"/>
              </w:rPr>
            </w:pPr>
            <w:r w:rsidRPr="00C01E85">
              <w:rPr>
                <w:rFonts w:asciiTheme="minorHAnsi" w:hAnsiTheme="minorHAnsi" w:cstheme="minorHAnsi"/>
                <w:kern w:val="2"/>
              </w:rPr>
              <w:t xml:space="preserve">01962 779796                        </w:t>
            </w:r>
          </w:p>
          <w:p w14:paraId="77C8529C" w14:textId="77777777" w:rsidR="00C01E85" w:rsidRPr="00C01E85" w:rsidRDefault="00C01E85" w:rsidP="00C76602">
            <w:pPr>
              <w:rPr>
                <w:rFonts w:asciiTheme="minorHAnsi" w:hAnsiTheme="minorHAnsi" w:cstheme="minorHAnsi"/>
                <w:kern w:val="2"/>
              </w:rPr>
            </w:pPr>
            <w:r w:rsidRPr="00C01E85">
              <w:rPr>
                <w:rFonts w:asciiTheme="minorHAnsi" w:hAnsiTheme="minorHAnsi" w:cstheme="minorHAnsi"/>
                <w:kern w:val="2"/>
              </w:rPr>
              <w:t xml:space="preserve">Email: </w:t>
            </w:r>
          </w:p>
          <w:p w14:paraId="5B162ED8" w14:textId="77777777" w:rsidR="00C01E85" w:rsidRPr="00C01E85" w:rsidRDefault="00896AF7" w:rsidP="00C76602">
            <w:pPr>
              <w:rPr>
                <w:rFonts w:asciiTheme="minorHAnsi" w:hAnsiTheme="minorHAnsi" w:cstheme="minorHAnsi"/>
                <w:kern w:val="2"/>
              </w:rPr>
            </w:pPr>
            <w:hyperlink r:id="rId15" w:history="1">
              <w:r w:rsidR="00C01E85" w:rsidRPr="00C01E85">
                <w:rPr>
                  <w:rStyle w:val="Hyperlink"/>
                  <w:rFonts w:asciiTheme="minorHAnsi" w:hAnsiTheme="minorHAnsi" w:cstheme="minorHAnsi"/>
                  <w:kern w:val="2"/>
                </w:rPr>
                <w:t>hiowicb-his.hobbsrehabilitation@nhs.net</w:t>
              </w:r>
            </w:hyperlink>
          </w:p>
          <w:p w14:paraId="7D0FFE30" w14:textId="77777777" w:rsidR="00C01E85" w:rsidRPr="00C01E85" w:rsidRDefault="00C01E85" w:rsidP="00C76602">
            <w:pPr>
              <w:rPr>
                <w:rFonts w:asciiTheme="minorHAnsi" w:hAnsiTheme="minorHAnsi" w:cstheme="minorHAnsi"/>
                <w:kern w:val="2"/>
              </w:rPr>
            </w:pPr>
          </w:p>
        </w:tc>
      </w:tr>
      <w:tr w:rsidR="00C01E85" w:rsidRPr="00C01E85" w14:paraId="72E1731F" w14:textId="77777777" w:rsidTr="00C76602">
        <w:tc>
          <w:tcPr>
            <w:tcW w:w="4978" w:type="dxa"/>
            <w:shd w:val="clear" w:color="auto" w:fill="auto"/>
          </w:tcPr>
          <w:p w14:paraId="7487ACDE" w14:textId="77777777" w:rsidR="00C01E85" w:rsidRPr="00C01E85" w:rsidRDefault="00C01E85" w:rsidP="00C76602">
            <w:pPr>
              <w:widowControl w:val="0"/>
              <w:jc w:val="center"/>
              <w:rPr>
                <w:rFonts w:asciiTheme="minorHAnsi" w:hAnsiTheme="minorHAnsi" w:cstheme="minorHAnsi"/>
                <w:b/>
                <w:bCs/>
                <w:i/>
                <w:iCs/>
                <w:color w:val="0000FF"/>
                <w:kern w:val="2"/>
                <w:sz w:val="28"/>
                <w:szCs w:val="28"/>
              </w:rPr>
            </w:pPr>
          </w:p>
          <w:p w14:paraId="13FFC5E0" w14:textId="77777777" w:rsidR="00C01E85" w:rsidRPr="00C01E85" w:rsidRDefault="00C01E85" w:rsidP="00C76602">
            <w:pPr>
              <w:widowControl w:val="0"/>
              <w:jc w:val="center"/>
              <w:rPr>
                <w:rFonts w:asciiTheme="minorHAnsi" w:hAnsiTheme="minorHAnsi" w:cstheme="minorHAnsi"/>
                <w:b/>
                <w:bCs/>
                <w:i/>
                <w:iCs/>
                <w:color w:val="0000FF"/>
                <w:kern w:val="2"/>
              </w:rPr>
            </w:pPr>
          </w:p>
          <w:p w14:paraId="5656D45A" w14:textId="77777777" w:rsidR="00C01E85" w:rsidRPr="00C01E85" w:rsidRDefault="00C01E85" w:rsidP="00C76602">
            <w:pPr>
              <w:widowControl w:val="0"/>
              <w:jc w:val="center"/>
              <w:rPr>
                <w:rFonts w:asciiTheme="minorHAnsi" w:hAnsiTheme="minorHAnsi" w:cstheme="minorHAnsi"/>
                <w:b/>
                <w:bCs/>
                <w:i/>
                <w:iCs/>
                <w:color w:val="0000FF"/>
                <w:kern w:val="2"/>
              </w:rPr>
            </w:pPr>
          </w:p>
          <w:p w14:paraId="5C1D6074" w14:textId="77777777" w:rsidR="00C01E85" w:rsidRPr="00C01E85" w:rsidRDefault="00C01E85" w:rsidP="00C76602">
            <w:pPr>
              <w:widowControl w:val="0"/>
              <w:jc w:val="center"/>
              <w:rPr>
                <w:rFonts w:asciiTheme="minorHAnsi" w:hAnsiTheme="minorHAnsi" w:cstheme="minorHAnsi"/>
                <w:b/>
                <w:bCs/>
                <w:i/>
                <w:iCs/>
                <w:color w:val="0000FF"/>
                <w:kern w:val="2"/>
              </w:rPr>
            </w:pPr>
          </w:p>
          <w:p w14:paraId="6E0A2139" w14:textId="77777777" w:rsidR="00C01E85" w:rsidRPr="00C01E85" w:rsidRDefault="00C01E85" w:rsidP="00C76602">
            <w:pPr>
              <w:widowControl w:val="0"/>
              <w:jc w:val="center"/>
              <w:rPr>
                <w:rFonts w:asciiTheme="minorHAnsi" w:hAnsiTheme="minorHAnsi" w:cstheme="minorHAnsi"/>
                <w:color w:val="000000"/>
                <w:kern w:val="28"/>
              </w:rPr>
            </w:pPr>
            <w:r w:rsidRPr="00C01E85">
              <w:rPr>
                <w:rFonts w:asciiTheme="minorHAnsi" w:hAnsiTheme="minorHAnsi" w:cstheme="minorHAnsi"/>
                <w:b/>
                <w:bCs/>
                <w:i/>
                <w:iCs/>
                <w:color w:val="0000FF"/>
                <w:kern w:val="2"/>
              </w:rPr>
              <w:t xml:space="preserve">For SLT input with a diagnosis of </w:t>
            </w:r>
            <w:proofErr w:type="gramStart"/>
            <w:r w:rsidRPr="00C01E85">
              <w:rPr>
                <w:rFonts w:asciiTheme="minorHAnsi" w:hAnsiTheme="minorHAnsi" w:cstheme="minorHAnsi"/>
                <w:b/>
                <w:bCs/>
                <w:i/>
                <w:iCs/>
                <w:color w:val="0000FF"/>
                <w:kern w:val="2"/>
              </w:rPr>
              <w:t>Adult</w:t>
            </w:r>
            <w:proofErr w:type="gramEnd"/>
            <w:r w:rsidRPr="00C01E85">
              <w:rPr>
                <w:rFonts w:asciiTheme="minorHAnsi" w:hAnsiTheme="minorHAnsi" w:cstheme="minorHAnsi"/>
                <w:b/>
                <w:bCs/>
                <w:i/>
                <w:iCs/>
                <w:color w:val="0000FF"/>
                <w:kern w:val="2"/>
              </w:rPr>
              <w:t xml:space="preserve"> learning Disability (ALD)</w:t>
            </w:r>
          </w:p>
          <w:p w14:paraId="15A974CE" w14:textId="77777777" w:rsidR="00C01E85" w:rsidRPr="00C01E85" w:rsidRDefault="00C01E85" w:rsidP="00C76602">
            <w:pPr>
              <w:autoSpaceDE w:val="0"/>
              <w:autoSpaceDN w:val="0"/>
              <w:adjustRightInd w:val="0"/>
              <w:rPr>
                <w:rFonts w:asciiTheme="minorHAnsi" w:hAnsiTheme="minorHAnsi" w:cstheme="minorHAnsi"/>
                <w:b/>
              </w:rPr>
            </w:pPr>
          </w:p>
        </w:tc>
        <w:tc>
          <w:tcPr>
            <w:tcW w:w="4978" w:type="dxa"/>
            <w:shd w:val="clear" w:color="auto" w:fill="auto"/>
          </w:tcPr>
          <w:p w14:paraId="20F2C84C" w14:textId="77777777" w:rsidR="00C01E85" w:rsidRPr="00C01E85" w:rsidRDefault="00C01E85" w:rsidP="00C76602">
            <w:pPr>
              <w:autoSpaceDE w:val="0"/>
              <w:autoSpaceDN w:val="0"/>
              <w:adjustRightInd w:val="0"/>
              <w:rPr>
                <w:rFonts w:asciiTheme="minorHAnsi" w:hAnsiTheme="minorHAnsi" w:cstheme="minorHAnsi"/>
                <w:b/>
              </w:rPr>
            </w:pPr>
          </w:p>
          <w:p w14:paraId="1CFACDB3" w14:textId="77777777" w:rsidR="00C01E85" w:rsidRPr="00C01E85" w:rsidRDefault="00C01E85" w:rsidP="00C76602">
            <w:pPr>
              <w:widowControl w:val="0"/>
              <w:rPr>
                <w:rFonts w:asciiTheme="minorHAnsi" w:hAnsiTheme="minorHAnsi" w:cstheme="minorHAnsi"/>
                <w:kern w:val="2"/>
              </w:rPr>
            </w:pPr>
            <w:r w:rsidRPr="00C01E85">
              <w:rPr>
                <w:rFonts w:asciiTheme="minorHAnsi" w:hAnsiTheme="minorHAnsi" w:cstheme="minorHAnsi"/>
                <w:kern w:val="2"/>
              </w:rPr>
              <w:t xml:space="preserve">Adult Community Learning Disability Team     </w:t>
            </w:r>
          </w:p>
          <w:p w14:paraId="5CB20772" w14:textId="77777777" w:rsidR="00C01E85" w:rsidRPr="00C01E85" w:rsidRDefault="00C01E85" w:rsidP="00C76602">
            <w:pPr>
              <w:widowControl w:val="0"/>
              <w:rPr>
                <w:rFonts w:asciiTheme="minorHAnsi" w:hAnsiTheme="minorHAnsi" w:cstheme="minorHAnsi"/>
                <w:kern w:val="2"/>
              </w:rPr>
            </w:pPr>
            <w:r w:rsidRPr="00C01E85">
              <w:rPr>
                <w:rFonts w:asciiTheme="minorHAnsi" w:hAnsiTheme="minorHAnsi" w:cstheme="minorHAnsi"/>
                <w:kern w:val="2"/>
              </w:rPr>
              <w:t xml:space="preserve">Speech &amp; Language Therapy            </w:t>
            </w:r>
          </w:p>
          <w:p w14:paraId="34D47BD4" w14:textId="77777777" w:rsidR="00C01E85" w:rsidRPr="00C01E85" w:rsidRDefault="00C01E85" w:rsidP="00C76602">
            <w:pPr>
              <w:widowControl w:val="0"/>
              <w:rPr>
                <w:rFonts w:asciiTheme="minorHAnsi" w:hAnsiTheme="minorHAnsi" w:cstheme="minorHAnsi"/>
                <w:kern w:val="2"/>
              </w:rPr>
            </w:pPr>
            <w:r w:rsidRPr="00C01E85">
              <w:rPr>
                <w:rFonts w:asciiTheme="minorHAnsi" w:hAnsiTheme="minorHAnsi" w:cstheme="minorHAnsi"/>
                <w:kern w:val="2"/>
              </w:rPr>
              <w:t xml:space="preserve">Thomas Lewis House                 </w:t>
            </w:r>
          </w:p>
          <w:p w14:paraId="569F3E91" w14:textId="77777777" w:rsidR="00C01E85" w:rsidRPr="00C01E85" w:rsidRDefault="00C01E85" w:rsidP="00C76602">
            <w:pPr>
              <w:widowControl w:val="0"/>
              <w:rPr>
                <w:rFonts w:asciiTheme="minorHAnsi" w:hAnsiTheme="minorHAnsi" w:cstheme="minorHAnsi"/>
                <w:kern w:val="2"/>
              </w:rPr>
            </w:pPr>
            <w:r w:rsidRPr="00C01E85">
              <w:rPr>
                <w:rFonts w:asciiTheme="minorHAnsi" w:hAnsiTheme="minorHAnsi" w:cstheme="minorHAnsi"/>
                <w:kern w:val="2"/>
              </w:rPr>
              <w:t xml:space="preserve">236 Empress Road </w:t>
            </w:r>
          </w:p>
          <w:p w14:paraId="3630369D" w14:textId="77777777" w:rsidR="00C01E85" w:rsidRPr="00C01E85" w:rsidRDefault="00C01E85" w:rsidP="00C76602">
            <w:pPr>
              <w:widowControl w:val="0"/>
              <w:rPr>
                <w:rFonts w:asciiTheme="minorHAnsi" w:hAnsiTheme="minorHAnsi" w:cstheme="minorHAnsi"/>
                <w:kern w:val="2"/>
              </w:rPr>
            </w:pPr>
            <w:r w:rsidRPr="00C01E85">
              <w:rPr>
                <w:rFonts w:asciiTheme="minorHAnsi" w:hAnsiTheme="minorHAnsi" w:cstheme="minorHAnsi"/>
                <w:kern w:val="2"/>
              </w:rPr>
              <w:t xml:space="preserve">Southampton                          </w:t>
            </w:r>
          </w:p>
          <w:p w14:paraId="72ABFB20" w14:textId="77777777" w:rsidR="00C01E85" w:rsidRPr="00C01E85" w:rsidRDefault="00C01E85" w:rsidP="00C76602">
            <w:pPr>
              <w:widowControl w:val="0"/>
              <w:rPr>
                <w:rFonts w:asciiTheme="minorHAnsi" w:hAnsiTheme="minorHAnsi" w:cstheme="minorHAnsi"/>
                <w:kern w:val="2"/>
              </w:rPr>
            </w:pPr>
            <w:r w:rsidRPr="00C01E85">
              <w:rPr>
                <w:rFonts w:asciiTheme="minorHAnsi" w:hAnsiTheme="minorHAnsi" w:cstheme="minorHAnsi"/>
                <w:kern w:val="2"/>
              </w:rPr>
              <w:t>SO14 OJY</w:t>
            </w:r>
          </w:p>
          <w:p w14:paraId="4ACDEF83" w14:textId="77777777" w:rsidR="00C01E85" w:rsidRPr="00C01E85" w:rsidRDefault="00C01E85" w:rsidP="00C76602">
            <w:pPr>
              <w:widowControl w:val="0"/>
              <w:rPr>
                <w:rFonts w:asciiTheme="minorHAnsi" w:hAnsiTheme="minorHAnsi" w:cstheme="minorHAnsi"/>
                <w:kern w:val="2"/>
              </w:rPr>
            </w:pPr>
            <w:r w:rsidRPr="00C01E85">
              <w:rPr>
                <w:rFonts w:asciiTheme="minorHAnsi" w:hAnsiTheme="minorHAnsi" w:cstheme="minorHAnsi"/>
                <w:kern w:val="2"/>
              </w:rPr>
              <w:t xml:space="preserve">02382 310 300                                                                   </w:t>
            </w:r>
          </w:p>
          <w:p w14:paraId="596A5C37" w14:textId="77777777" w:rsidR="00C01E85" w:rsidRPr="00C01E85" w:rsidRDefault="00C01E85" w:rsidP="00C76602">
            <w:pPr>
              <w:rPr>
                <w:rFonts w:asciiTheme="minorHAnsi" w:hAnsiTheme="minorHAnsi" w:cstheme="minorHAnsi"/>
                <w:kern w:val="2"/>
              </w:rPr>
            </w:pPr>
            <w:r w:rsidRPr="00C01E85">
              <w:rPr>
                <w:rFonts w:asciiTheme="minorHAnsi" w:hAnsiTheme="minorHAnsi" w:cstheme="minorHAnsi"/>
                <w:kern w:val="2"/>
              </w:rPr>
              <w:t>Email - scldt@southernhealth.nhs.uk</w:t>
            </w:r>
          </w:p>
          <w:p w14:paraId="60608BD6" w14:textId="77777777" w:rsidR="00C01E85" w:rsidRPr="00C01E85" w:rsidRDefault="00C01E85" w:rsidP="00C76602">
            <w:pPr>
              <w:widowControl w:val="0"/>
              <w:rPr>
                <w:rFonts w:asciiTheme="minorHAnsi" w:hAnsiTheme="minorHAnsi" w:cstheme="minorHAnsi"/>
                <w:kern w:val="28"/>
                <w:sz w:val="20"/>
                <w:szCs w:val="20"/>
              </w:rPr>
            </w:pPr>
            <w:r w:rsidRPr="00C01E85">
              <w:rPr>
                <w:rFonts w:asciiTheme="minorHAnsi" w:hAnsiTheme="minorHAnsi" w:cstheme="minorHAnsi"/>
              </w:rPr>
              <w:t> </w:t>
            </w:r>
          </w:p>
        </w:tc>
      </w:tr>
      <w:tr w:rsidR="00C01E85" w:rsidRPr="00C01E85" w14:paraId="51A44CFB" w14:textId="77777777" w:rsidTr="00C76602">
        <w:tc>
          <w:tcPr>
            <w:tcW w:w="4978" w:type="dxa"/>
            <w:shd w:val="clear" w:color="auto" w:fill="auto"/>
          </w:tcPr>
          <w:p w14:paraId="4E0A590F" w14:textId="77777777" w:rsidR="00C01E85" w:rsidRPr="00C01E85" w:rsidRDefault="00C01E85" w:rsidP="00C76602">
            <w:pPr>
              <w:autoSpaceDE w:val="0"/>
              <w:autoSpaceDN w:val="0"/>
              <w:adjustRightInd w:val="0"/>
              <w:jc w:val="center"/>
              <w:rPr>
                <w:rFonts w:asciiTheme="minorHAnsi" w:hAnsiTheme="minorHAnsi" w:cstheme="minorHAnsi"/>
                <w:b/>
                <w:i/>
                <w:iCs/>
                <w:color w:val="0000FF"/>
              </w:rPr>
            </w:pPr>
          </w:p>
          <w:p w14:paraId="7E076465" w14:textId="77777777" w:rsidR="00C01E85" w:rsidRPr="00C01E85" w:rsidRDefault="00C01E85" w:rsidP="00C76602">
            <w:pPr>
              <w:autoSpaceDE w:val="0"/>
              <w:autoSpaceDN w:val="0"/>
              <w:adjustRightInd w:val="0"/>
              <w:jc w:val="center"/>
              <w:rPr>
                <w:rFonts w:asciiTheme="minorHAnsi" w:hAnsiTheme="minorHAnsi" w:cstheme="minorHAnsi"/>
                <w:b/>
                <w:i/>
                <w:iCs/>
                <w:color w:val="0000FF"/>
              </w:rPr>
            </w:pPr>
          </w:p>
          <w:p w14:paraId="7CA36F9F" w14:textId="77777777" w:rsidR="00C01E85" w:rsidRPr="00C01E85" w:rsidRDefault="00C01E85" w:rsidP="00C76602">
            <w:pPr>
              <w:autoSpaceDE w:val="0"/>
              <w:autoSpaceDN w:val="0"/>
              <w:adjustRightInd w:val="0"/>
              <w:jc w:val="center"/>
              <w:rPr>
                <w:rFonts w:asciiTheme="minorHAnsi" w:hAnsiTheme="minorHAnsi" w:cstheme="minorHAnsi"/>
                <w:b/>
                <w:i/>
                <w:iCs/>
                <w:color w:val="0000FF"/>
              </w:rPr>
            </w:pPr>
          </w:p>
          <w:p w14:paraId="24FE2D8F" w14:textId="77777777" w:rsidR="00C01E85" w:rsidRPr="00C01E85" w:rsidRDefault="00C01E85" w:rsidP="00C76602">
            <w:pPr>
              <w:autoSpaceDE w:val="0"/>
              <w:autoSpaceDN w:val="0"/>
              <w:adjustRightInd w:val="0"/>
              <w:jc w:val="center"/>
              <w:rPr>
                <w:rFonts w:asciiTheme="minorHAnsi" w:hAnsiTheme="minorHAnsi" w:cstheme="minorHAnsi"/>
                <w:b/>
                <w:i/>
                <w:iCs/>
                <w:color w:val="0000FF"/>
              </w:rPr>
            </w:pPr>
          </w:p>
          <w:p w14:paraId="46269819" w14:textId="77777777" w:rsidR="00C01E85" w:rsidRPr="00C01E85" w:rsidRDefault="00C01E85" w:rsidP="00C76602">
            <w:pPr>
              <w:autoSpaceDE w:val="0"/>
              <w:autoSpaceDN w:val="0"/>
              <w:adjustRightInd w:val="0"/>
              <w:jc w:val="center"/>
              <w:rPr>
                <w:rFonts w:asciiTheme="minorHAnsi" w:hAnsiTheme="minorHAnsi" w:cstheme="minorHAnsi"/>
                <w:b/>
                <w:i/>
                <w:iCs/>
                <w:color w:val="0000FF"/>
              </w:rPr>
            </w:pPr>
            <w:r w:rsidRPr="00C01E85">
              <w:rPr>
                <w:rFonts w:asciiTheme="minorHAnsi" w:hAnsiTheme="minorHAnsi" w:cstheme="minorHAnsi"/>
                <w:b/>
                <w:i/>
                <w:iCs/>
                <w:color w:val="0000FF"/>
              </w:rPr>
              <w:t>For patients with a voice difficulty requiring SLT input.</w:t>
            </w:r>
          </w:p>
        </w:tc>
        <w:tc>
          <w:tcPr>
            <w:tcW w:w="4978" w:type="dxa"/>
            <w:shd w:val="clear" w:color="auto" w:fill="auto"/>
          </w:tcPr>
          <w:p w14:paraId="51A5C60E" w14:textId="77777777" w:rsidR="00C01E85" w:rsidRPr="00C01E85" w:rsidRDefault="00C01E85" w:rsidP="00C76602">
            <w:pPr>
              <w:keepLines/>
              <w:widowControl w:val="0"/>
              <w:rPr>
                <w:rFonts w:asciiTheme="minorHAnsi" w:hAnsiTheme="minorHAnsi" w:cstheme="minorHAnsi"/>
                <w:kern w:val="2"/>
                <w:sz w:val="28"/>
                <w:szCs w:val="28"/>
              </w:rPr>
            </w:pPr>
          </w:p>
          <w:p w14:paraId="5FABF228" w14:textId="77777777" w:rsidR="00C01E85" w:rsidRPr="00C01E85" w:rsidRDefault="00C01E85" w:rsidP="00C76602">
            <w:pPr>
              <w:keepLines/>
              <w:widowControl w:val="0"/>
              <w:rPr>
                <w:rFonts w:asciiTheme="minorHAnsi" w:hAnsiTheme="minorHAnsi" w:cstheme="minorHAnsi"/>
                <w:kern w:val="2"/>
              </w:rPr>
            </w:pPr>
            <w:r w:rsidRPr="00C01E85">
              <w:rPr>
                <w:rFonts w:asciiTheme="minorHAnsi" w:hAnsiTheme="minorHAnsi" w:cstheme="minorHAnsi"/>
                <w:kern w:val="2"/>
              </w:rPr>
              <w:t xml:space="preserve">Speech &amp; Language Therapy </w:t>
            </w:r>
            <w:proofErr w:type="gramStart"/>
            <w:r w:rsidRPr="00C01E85">
              <w:rPr>
                <w:rFonts w:asciiTheme="minorHAnsi" w:hAnsiTheme="minorHAnsi" w:cstheme="minorHAnsi"/>
                <w:kern w:val="2"/>
              </w:rPr>
              <w:t>-  Voice</w:t>
            </w:r>
            <w:proofErr w:type="gramEnd"/>
            <w:r w:rsidRPr="00C01E85">
              <w:rPr>
                <w:rFonts w:asciiTheme="minorHAnsi" w:hAnsiTheme="minorHAnsi" w:cstheme="minorHAnsi"/>
                <w:kern w:val="2"/>
              </w:rPr>
              <w:t xml:space="preserve"> Therapy</w:t>
            </w:r>
          </w:p>
          <w:p w14:paraId="6275D806" w14:textId="77777777" w:rsidR="00C01E85" w:rsidRPr="00C01E85" w:rsidRDefault="00C01E85" w:rsidP="00C76602">
            <w:pPr>
              <w:keepLines/>
              <w:widowControl w:val="0"/>
              <w:rPr>
                <w:rFonts w:asciiTheme="minorHAnsi" w:hAnsiTheme="minorHAnsi" w:cstheme="minorHAnsi"/>
                <w:kern w:val="28"/>
              </w:rPr>
            </w:pPr>
            <w:r w:rsidRPr="00C01E85">
              <w:rPr>
                <w:rFonts w:asciiTheme="minorHAnsi" w:hAnsiTheme="minorHAnsi" w:cstheme="minorHAnsi"/>
              </w:rPr>
              <w:t>Department of Speech and Language Therapy and Dietetics</w:t>
            </w:r>
          </w:p>
          <w:p w14:paraId="5DED42CF" w14:textId="77777777" w:rsidR="00C01E85" w:rsidRPr="00C01E85" w:rsidRDefault="00C01E85" w:rsidP="00C76602">
            <w:pPr>
              <w:keepLines/>
              <w:widowControl w:val="0"/>
              <w:rPr>
                <w:rFonts w:asciiTheme="minorHAnsi" w:hAnsiTheme="minorHAnsi" w:cstheme="minorHAnsi"/>
              </w:rPr>
            </w:pPr>
            <w:r w:rsidRPr="00C01E85">
              <w:rPr>
                <w:rFonts w:asciiTheme="minorHAnsi" w:hAnsiTheme="minorHAnsi" w:cstheme="minorHAnsi"/>
              </w:rPr>
              <w:t xml:space="preserve">Level A, </w:t>
            </w:r>
            <w:proofErr w:type="spellStart"/>
            <w:r w:rsidRPr="00C01E85">
              <w:rPr>
                <w:rFonts w:asciiTheme="minorHAnsi" w:hAnsiTheme="minorHAnsi" w:cstheme="minorHAnsi"/>
              </w:rPr>
              <w:t>Mailpoint</w:t>
            </w:r>
            <w:proofErr w:type="spellEnd"/>
            <w:r w:rsidRPr="00C01E85">
              <w:rPr>
                <w:rFonts w:asciiTheme="minorHAnsi" w:hAnsiTheme="minorHAnsi" w:cstheme="minorHAnsi"/>
              </w:rPr>
              <w:t xml:space="preserve"> ODT</w:t>
            </w:r>
          </w:p>
          <w:p w14:paraId="7228D6DD" w14:textId="77777777" w:rsidR="00C01E85" w:rsidRPr="00C01E85" w:rsidRDefault="00C01E85" w:rsidP="00C76602">
            <w:pPr>
              <w:keepLines/>
              <w:widowControl w:val="0"/>
              <w:rPr>
                <w:rFonts w:asciiTheme="minorHAnsi" w:hAnsiTheme="minorHAnsi" w:cstheme="minorHAnsi"/>
              </w:rPr>
            </w:pPr>
            <w:r w:rsidRPr="00C01E85">
              <w:rPr>
                <w:rFonts w:asciiTheme="minorHAnsi" w:hAnsiTheme="minorHAnsi" w:cstheme="minorHAnsi"/>
              </w:rPr>
              <w:t>Royal South Hants Hospital</w:t>
            </w:r>
          </w:p>
          <w:p w14:paraId="23C7CA0F" w14:textId="77777777" w:rsidR="00C01E85" w:rsidRPr="00C01E85" w:rsidRDefault="00C01E85" w:rsidP="00C76602">
            <w:pPr>
              <w:widowControl w:val="0"/>
              <w:rPr>
                <w:rFonts w:asciiTheme="minorHAnsi" w:hAnsiTheme="minorHAnsi" w:cstheme="minorHAnsi"/>
              </w:rPr>
            </w:pPr>
            <w:r w:rsidRPr="00C01E85">
              <w:rPr>
                <w:rFonts w:asciiTheme="minorHAnsi" w:hAnsiTheme="minorHAnsi" w:cstheme="minorHAnsi"/>
              </w:rPr>
              <w:t>Brinton’s Terrace</w:t>
            </w:r>
          </w:p>
          <w:p w14:paraId="429F58F9" w14:textId="77777777" w:rsidR="00C01E85" w:rsidRPr="00C01E85" w:rsidRDefault="00C01E85" w:rsidP="00C76602">
            <w:pPr>
              <w:widowControl w:val="0"/>
              <w:rPr>
                <w:rFonts w:asciiTheme="minorHAnsi" w:hAnsiTheme="minorHAnsi" w:cstheme="minorHAnsi"/>
              </w:rPr>
            </w:pPr>
            <w:r w:rsidRPr="00C01E85">
              <w:rPr>
                <w:rFonts w:asciiTheme="minorHAnsi" w:hAnsiTheme="minorHAnsi" w:cstheme="minorHAnsi"/>
              </w:rPr>
              <w:t>Southampton</w:t>
            </w:r>
          </w:p>
          <w:p w14:paraId="762512C8" w14:textId="77777777" w:rsidR="00C01E85" w:rsidRPr="00C01E85" w:rsidRDefault="00C01E85" w:rsidP="00C76602">
            <w:pPr>
              <w:widowControl w:val="0"/>
              <w:rPr>
                <w:rFonts w:asciiTheme="minorHAnsi" w:hAnsiTheme="minorHAnsi" w:cstheme="minorHAnsi"/>
              </w:rPr>
            </w:pPr>
            <w:r w:rsidRPr="00C01E85">
              <w:rPr>
                <w:rFonts w:asciiTheme="minorHAnsi" w:hAnsiTheme="minorHAnsi" w:cstheme="minorHAnsi"/>
              </w:rPr>
              <w:t>SO14 0YG</w:t>
            </w:r>
          </w:p>
          <w:p w14:paraId="074E8A0E" w14:textId="77777777" w:rsidR="00C01E85" w:rsidRPr="00C01E85" w:rsidRDefault="00C01E85" w:rsidP="00C76602">
            <w:pPr>
              <w:widowControl w:val="0"/>
              <w:rPr>
                <w:rFonts w:asciiTheme="minorHAnsi" w:hAnsiTheme="minorHAnsi" w:cstheme="minorHAnsi"/>
              </w:rPr>
            </w:pPr>
            <w:r w:rsidRPr="00C01E85">
              <w:rPr>
                <w:rFonts w:asciiTheme="minorHAnsi" w:hAnsiTheme="minorHAnsi" w:cstheme="minorHAnsi"/>
              </w:rPr>
              <w:t>Telephone: 023 8120 2954</w:t>
            </w:r>
          </w:p>
          <w:p w14:paraId="6B12F740" w14:textId="77777777" w:rsidR="00C01E85" w:rsidRPr="00C01E85" w:rsidRDefault="00C01E85" w:rsidP="00C76602">
            <w:pPr>
              <w:widowControl w:val="0"/>
              <w:rPr>
                <w:rFonts w:asciiTheme="minorHAnsi" w:hAnsiTheme="minorHAnsi" w:cstheme="minorHAnsi"/>
                <w:sz w:val="20"/>
                <w:szCs w:val="20"/>
              </w:rPr>
            </w:pPr>
          </w:p>
        </w:tc>
      </w:tr>
      <w:tr w:rsidR="00C01E85" w:rsidRPr="00C01E85" w14:paraId="54E14749" w14:textId="77777777" w:rsidTr="00C76602">
        <w:tc>
          <w:tcPr>
            <w:tcW w:w="4978" w:type="dxa"/>
            <w:shd w:val="clear" w:color="auto" w:fill="auto"/>
          </w:tcPr>
          <w:p w14:paraId="272A2768" w14:textId="77777777" w:rsidR="00C01E85" w:rsidRPr="00C01E85" w:rsidRDefault="00C01E85" w:rsidP="00C76602">
            <w:pPr>
              <w:autoSpaceDE w:val="0"/>
              <w:autoSpaceDN w:val="0"/>
              <w:adjustRightInd w:val="0"/>
              <w:jc w:val="center"/>
              <w:rPr>
                <w:rFonts w:asciiTheme="minorHAnsi" w:hAnsiTheme="minorHAnsi" w:cstheme="minorHAnsi"/>
                <w:b/>
                <w:i/>
                <w:iCs/>
                <w:color w:val="0000FF"/>
              </w:rPr>
            </w:pPr>
          </w:p>
          <w:p w14:paraId="17367BAD" w14:textId="77777777" w:rsidR="00C01E85" w:rsidRPr="00C01E85" w:rsidRDefault="00C01E85" w:rsidP="00C76602">
            <w:pPr>
              <w:autoSpaceDE w:val="0"/>
              <w:autoSpaceDN w:val="0"/>
              <w:adjustRightInd w:val="0"/>
              <w:rPr>
                <w:rFonts w:asciiTheme="minorHAnsi" w:hAnsiTheme="minorHAnsi" w:cstheme="minorHAnsi"/>
                <w:b/>
                <w:i/>
                <w:iCs/>
                <w:color w:val="0000FF"/>
              </w:rPr>
            </w:pPr>
          </w:p>
          <w:p w14:paraId="20336CD9" w14:textId="77777777" w:rsidR="00C01E85" w:rsidRPr="00C01E85" w:rsidRDefault="00C01E85" w:rsidP="00C76602">
            <w:pPr>
              <w:autoSpaceDE w:val="0"/>
              <w:autoSpaceDN w:val="0"/>
              <w:adjustRightInd w:val="0"/>
              <w:jc w:val="center"/>
              <w:rPr>
                <w:rFonts w:asciiTheme="minorHAnsi" w:hAnsiTheme="minorHAnsi" w:cstheme="minorHAnsi"/>
                <w:b/>
                <w:i/>
                <w:iCs/>
                <w:color w:val="0000FF"/>
              </w:rPr>
            </w:pPr>
          </w:p>
          <w:p w14:paraId="6FE381DE" w14:textId="77777777" w:rsidR="00C01E85" w:rsidRPr="00C01E85" w:rsidRDefault="00C01E85" w:rsidP="00C76602">
            <w:pPr>
              <w:autoSpaceDE w:val="0"/>
              <w:autoSpaceDN w:val="0"/>
              <w:adjustRightInd w:val="0"/>
              <w:jc w:val="center"/>
              <w:rPr>
                <w:rFonts w:asciiTheme="minorHAnsi" w:hAnsiTheme="minorHAnsi" w:cstheme="minorHAnsi"/>
                <w:b/>
                <w:i/>
                <w:iCs/>
                <w:color w:val="0000FF"/>
              </w:rPr>
            </w:pPr>
            <w:r w:rsidRPr="00C01E85">
              <w:rPr>
                <w:rFonts w:asciiTheme="minorHAnsi" w:hAnsiTheme="minorHAnsi" w:cstheme="minorHAnsi"/>
                <w:b/>
                <w:i/>
                <w:iCs/>
                <w:color w:val="0000FF"/>
              </w:rPr>
              <w:t xml:space="preserve">For patients with a Stammer </w:t>
            </w:r>
          </w:p>
        </w:tc>
        <w:tc>
          <w:tcPr>
            <w:tcW w:w="4978" w:type="dxa"/>
            <w:shd w:val="clear" w:color="auto" w:fill="auto"/>
          </w:tcPr>
          <w:p w14:paraId="05FA14F8" w14:textId="77777777" w:rsidR="00C01E85" w:rsidRPr="00C01E85" w:rsidRDefault="00C01E85" w:rsidP="00C76602">
            <w:pPr>
              <w:keepLines/>
              <w:widowControl w:val="0"/>
              <w:rPr>
                <w:rFonts w:asciiTheme="minorHAnsi" w:hAnsiTheme="minorHAnsi" w:cstheme="minorHAnsi"/>
                <w:kern w:val="2"/>
              </w:rPr>
            </w:pPr>
          </w:p>
          <w:p w14:paraId="6603102F" w14:textId="77777777" w:rsidR="00C01E85" w:rsidRPr="00C01E85" w:rsidRDefault="00C01E85" w:rsidP="00C76602">
            <w:pPr>
              <w:keepLines/>
              <w:widowControl w:val="0"/>
              <w:rPr>
                <w:rFonts w:asciiTheme="minorHAnsi" w:hAnsiTheme="minorHAnsi" w:cstheme="minorHAnsi"/>
                <w:kern w:val="2"/>
              </w:rPr>
            </w:pPr>
            <w:r w:rsidRPr="00C01E85">
              <w:rPr>
                <w:rFonts w:asciiTheme="minorHAnsi" w:hAnsiTheme="minorHAnsi" w:cstheme="minorHAnsi"/>
                <w:kern w:val="2"/>
              </w:rPr>
              <w:t xml:space="preserve">Private Speech &amp; Language Therapy </w:t>
            </w:r>
          </w:p>
          <w:p w14:paraId="1E90CDB8" w14:textId="77777777" w:rsidR="00C01E85" w:rsidRPr="00C01E85" w:rsidRDefault="00C01E85" w:rsidP="00C76602">
            <w:pPr>
              <w:widowControl w:val="0"/>
              <w:rPr>
                <w:rFonts w:asciiTheme="minorHAnsi" w:hAnsiTheme="minorHAnsi" w:cstheme="minorHAnsi"/>
              </w:rPr>
            </w:pPr>
            <w:r w:rsidRPr="00C01E85">
              <w:rPr>
                <w:rFonts w:asciiTheme="minorHAnsi" w:hAnsiTheme="minorHAnsi" w:cstheme="minorHAnsi"/>
              </w:rPr>
              <w:t>Association of Speech and Language Therapists in Independent Practice</w:t>
            </w:r>
          </w:p>
          <w:p w14:paraId="3430BBE0" w14:textId="77777777" w:rsidR="00C01E85" w:rsidRPr="00C01E85" w:rsidRDefault="00896AF7" w:rsidP="00C76602">
            <w:pPr>
              <w:widowControl w:val="0"/>
              <w:rPr>
                <w:rFonts w:asciiTheme="minorHAnsi" w:hAnsiTheme="minorHAnsi" w:cstheme="minorHAnsi"/>
              </w:rPr>
            </w:pPr>
            <w:hyperlink r:id="rId16" w:history="1">
              <w:r w:rsidR="00C01E85" w:rsidRPr="00C01E85">
                <w:rPr>
                  <w:rStyle w:val="Hyperlink"/>
                  <w:rFonts w:asciiTheme="minorHAnsi" w:hAnsiTheme="minorHAnsi" w:cstheme="minorHAnsi"/>
                </w:rPr>
                <w:t>https://asltip.com</w:t>
              </w:r>
            </w:hyperlink>
          </w:p>
          <w:p w14:paraId="4CA44469" w14:textId="77777777" w:rsidR="00C01E85" w:rsidRPr="00C01E85" w:rsidRDefault="00C01E85" w:rsidP="00C76602">
            <w:pPr>
              <w:widowControl w:val="0"/>
              <w:rPr>
                <w:rFonts w:asciiTheme="minorHAnsi" w:hAnsiTheme="minorHAnsi" w:cstheme="minorHAnsi"/>
              </w:rPr>
            </w:pPr>
          </w:p>
        </w:tc>
      </w:tr>
      <w:tr w:rsidR="00C01E85" w:rsidRPr="00C01E85" w14:paraId="72F0FC71" w14:textId="77777777" w:rsidTr="00C76602">
        <w:tc>
          <w:tcPr>
            <w:tcW w:w="4978" w:type="dxa"/>
            <w:shd w:val="clear" w:color="auto" w:fill="auto"/>
          </w:tcPr>
          <w:p w14:paraId="61789EDF" w14:textId="77777777" w:rsidR="00C01E85" w:rsidRPr="00C01E85" w:rsidRDefault="00C01E85" w:rsidP="00C76602">
            <w:pPr>
              <w:autoSpaceDE w:val="0"/>
              <w:autoSpaceDN w:val="0"/>
              <w:adjustRightInd w:val="0"/>
              <w:jc w:val="center"/>
              <w:rPr>
                <w:rFonts w:asciiTheme="minorHAnsi" w:hAnsiTheme="minorHAnsi" w:cstheme="minorHAnsi"/>
                <w:b/>
                <w:i/>
                <w:iCs/>
                <w:color w:val="0000FF"/>
              </w:rPr>
            </w:pPr>
          </w:p>
          <w:p w14:paraId="6B73CBAB" w14:textId="77777777" w:rsidR="00C01E85" w:rsidRPr="00C01E85" w:rsidRDefault="00C01E85" w:rsidP="00C76602">
            <w:pPr>
              <w:autoSpaceDE w:val="0"/>
              <w:autoSpaceDN w:val="0"/>
              <w:adjustRightInd w:val="0"/>
              <w:jc w:val="center"/>
              <w:rPr>
                <w:rFonts w:asciiTheme="minorHAnsi" w:hAnsiTheme="minorHAnsi" w:cstheme="minorHAnsi"/>
                <w:b/>
                <w:i/>
                <w:iCs/>
                <w:color w:val="0000FF"/>
              </w:rPr>
            </w:pPr>
            <w:r w:rsidRPr="00C01E85">
              <w:rPr>
                <w:rFonts w:asciiTheme="minorHAnsi" w:hAnsiTheme="minorHAnsi" w:cstheme="minorHAnsi"/>
                <w:b/>
                <w:i/>
                <w:iCs/>
                <w:color w:val="0000FF"/>
              </w:rPr>
              <w:t>Patients who are End of Life</w:t>
            </w:r>
          </w:p>
        </w:tc>
        <w:tc>
          <w:tcPr>
            <w:tcW w:w="4978" w:type="dxa"/>
            <w:shd w:val="clear" w:color="auto" w:fill="auto"/>
          </w:tcPr>
          <w:p w14:paraId="54594639" w14:textId="77777777" w:rsidR="00C01E85" w:rsidRPr="00C01E85" w:rsidRDefault="00C01E85" w:rsidP="00C76602">
            <w:pPr>
              <w:widowControl w:val="0"/>
              <w:rPr>
                <w:rFonts w:asciiTheme="minorHAnsi" w:hAnsiTheme="minorHAnsi" w:cstheme="minorHAnsi"/>
              </w:rPr>
            </w:pPr>
          </w:p>
          <w:p w14:paraId="7FE7D025" w14:textId="77777777" w:rsidR="00C01E85" w:rsidRPr="00C01E85" w:rsidRDefault="00C01E85" w:rsidP="00C76602">
            <w:pPr>
              <w:widowControl w:val="0"/>
              <w:rPr>
                <w:rFonts w:asciiTheme="minorHAnsi" w:hAnsiTheme="minorHAnsi" w:cstheme="minorHAnsi"/>
              </w:rPr>
            </w:pPr>
            <w:r w:rsidRPr="00C01E85">
              <w:rPr>
                <w:rFonts w:asciiTheme="minorHAnsi" w:hAnsiTheme="minorHAnsi" w:cstheme="minorHAnsi"/>
              </w:rPr>
              <w:t>See attached for further information, if appropriate</w:t>
            </w:r>
          </w:p>
          <w:p w14:paraId="7B291AAB" w14:textId="77777777" w:rsidR="00C01E85" w:rsidRPr="00C01E85" w:rsidRDefault="00C01E85" w:rsidP="00C76602">
            <w:pPr>
              <w:keepLines/>
              <w:widowControl w:val="0"/>
              <w:rPr>
                <w:rFonts w:asciiTheme="minorHAnsi" w:hAnsiTheme="minorHAnsi" w:cstheme="minorHAnsi"/>
                <w:kern w:val="2"/>
              </w:rPr>
            </w:pPr>
          </w:p>
        </w:tc>
      </w:tr>
    </w:tbl>
    <w:p w14:paraId="221171AA" w14:textId="77777777" w:rsidR="00C01E85" w:rsidRPr="00C01E85" w:rsidRDefault="00C01E85" w:rsidP="00C01E85">
      <w:pPr>
        <w:autoSpaceDE w:val="0"/>
        <w:autoSpaceDN w:val="0"/>
        <w:adjustRightInd w:val="0"/>
        <w:rPr>
          <w:rFonts w:asciiTheme="minorHAnsi" w:hAnsiTheme="minorHAnsi" w:cstheme="minorHAnsi"/>
          <w:b/>
        </w:rPr>
      </w:pPr>
    </w:p>
    <w:p w14:paraId="12424EEB" w14:textId="77777777" w:rsidR="00C01E85" w:rsidRPr="00C01E85" w:rsidRDefault="00C01E85" w:rsidP="00C01E85">
      <w:pPr>
        <w:autoSpaceDE w:val="0"/>
        <w:autoSpaceDN w:val="0"/>
        <w:adjustRightInd w:val="0"/>
        <w:rPr>
          <w:rFonts w:asciiTheme="minorHAnsi" w:hAnsiTheme="minorHAnsi" w:cstheme="minorHAnsi"/>
          <w:b/>
        </w:rPr>
      </w:pPr>
    </w:p>
    <w:p w14:paraId="14DA3DC7" w14:textId="77777777" w:rsidR="00C01E85" w:rsidRPr="00C01E85" w:rsidRDefault="00C01E85" w:rsidP="00C01E85">
      <w:pPr>
        <w:widowControl w:val="0"/>
        <w:spacing w:before="120" w:line="223" w:lineRule="auto"/>
        <w:jc w:val="center"/>
        <w:rPr>
          <w:rFonts w:asciiTheme="minorHAnsi" w:hAnsiTheme="minorHAnsi" w:cstheme="minorHAnsi"/>
          <w:sz w:val="28"/>
          <w:szCs w:val="28"/>
        </w:rPr>
      </w:pPr>
      <w:r w:rsidRPr="00C01E85">
        <w:rPr>
          <w:rFonts w:asciiTheme="minorHAnsi" w:hAnsiTheme="minorHAnsi" w:cstheme="minorHAnsi"/>
          <w:sz w:val="28"/>
          <w:szCs w:val="28"/>
        </w:rPr>
        <w:t xml:space="preserve">Please do not hesitate to contact the Solent Speech and Language Therapy service should you have any queries. </w:t>
      </w:r>
    </w:p>
    <w:p w14:paraId="1380BBCF" w14:textId="77777777" w:rsidR="00C01E85" w:rsidRDefault="00C01E85" w:rsidP="00C01E85">
      <w:pPr>
        <w:widowControl w:val="0"/>
        <w:spacing w:before="120" w:line="223" w:lineRule="auto"/>
        <w:jc w:val="center"/>
        <w:rPr>
          <w:rFonts w:asciiTheme="minorHAnsi" w:hAnsiTheme="minorHAnsi" w:cstheme="minorHAnsi"/>
          <w:bCs/>
          <w:sz w:val="28"/>
          <w:szCs w:val="28"/>
        </w:rPr>
      </w:pPr>
      <w:r w:rsidRPr="00C01E85">
        <w:rPr>
          <w:rFonts w:asciiTheme="minorHAnsi" w:hAnsiTheme="minorHAnsi" w:cstheme="minorHAnsi"/>
          <w:sz w:val="28"/>
          <w:szCs w:val="28"/>
        </w:rPr>
        <w:t xml:space="preserve">Telephone number - </w:t>
      </w:r>
      <w:r w:rsidRPr="00C01E85">
        <w:rPr>
          <w:rFonts w:asciiTheme="minorHAnsi" w:hAnsiTheme="minorHAnsi" w:cstheme="minorHAnsi"/>
          <w:bCs/>
          <w:sz w:val="28"/>
          <w:szCs w:val="28"/>
        </w:rPr>
        <w:t>0300 123 3948</w:t>
      </w:r>
      <w:r w:rsidRPr="00C01E85">
        <w:rPr>
          <w:rFonts w:asciiTheme="minorHAnsi" w:hAnsiTheme="minorHAnsi" w:cstheme="minorHAnsi"/>
          <w:bCs/>
          <w:sz w:val="28"/>
          <w:szCs w:val="28"/>
        </w:rPr>
        <w:br/>
        <w:t xml:space="preserve">Western Community Hospital, William McLeod Way, SO16 </w:t>
      </w:r>
      <w:proofErr w:type="gramStart"/>
      <w:r w:rsidRPr="00C01E85">
        <w:rPr>
          <w:rFonts w:asciiTheme="minorHAnsi" w:hAnsiTheme="minorHAnsi" w:cstheme="minorHAnsi"/>
          <w:bCs/>
          <w:sz w:val="28"/>
          <w:szCs w:val="28"/>
        </w:rPr>
        <w:t>4XE</w:t>
      </w:r>
      <w:proofErr w:type="gramEnd"/>
    </w:p>
    <w:p w14:paraId="1FD54AA8" w14:textId="77777777" w:rsidR="00896AF7" w:rsidRPr="00C01E85" w:rsidRDefault="00896AF7" w:rsidP="00896AF7">
      <w:pPr>
        <w:widowControl w:val="0"/>
        <w:spacing w:before="120" w:line="223" w:lineRule="auto"/>
        <w:rPr>
          <w:rFonts w:asciiTheme="minorHAnsi" w:hAnsiTheme="minorHAnsi" w:cstheme="minorHAnsi"/>
          <w:bCs/>
          <w:sz w:val="28"/>
          <w:szCs w:val="28"/>
        </w:rPr>
      </w:pPr>
    </w:p>
    <w:p w14:paraId="4CB1B6BC" w14:textId="618CF60A" w:rsidR="00C01E85" w:rsidRPr="00C01E85" w:rsidRDefault="00C01E85" w:rsidP="00C01E85">
      <w:pPr>
        <w:widowControl w:val="0"/>
        <w:rPr>
          <w:rFonts w:asciiTheme="minorHAnsi" w:hAnsiTheme="minorHAnsi" w:cstheme="minorHAnsi"/>
          <w:sz w:val="20"/>
          <w:szCs w:val="20"/>
        </w:rPr>
      </w:pPr>
      <w:r w:rsidRPr="00C01E85">
        <w:rPr>
          <w:rFonts w:ascii="Arial" w:hAnsi="Arial" w:cs="Arial"/>
          <w:noProof/>
        </w:rPr>
        <w:drawing>
          <wp:anchor distT="36576" distB="36576" distL="36576" distR="36576" simplePos="0" relativeHeight="251767808" behindDoc="0" locked="0" layoutInCell="1" allowOverlap="1" wp14:anchorId="022AC00B" wp14:editId="489BA46E">
            <wp:simplePos x="0" y="0"/>
            <wp:positionH relativeFrom="column">
              <wp:posOffset>-422763</wp:posOffset>
            </wp:positionH>
            <wp:positionV relativeFrom="paragraph">
              <wp:posOffset>103889</wp:posOffset>
            </wp:positionV>
            <wp:extent cx="2249805" cy="579120"/>
            <wp:effectExtent l="0" t="0" r="0" b="0"/>
            <wp:wrapNone/>
            <wp:docPr id="160215461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249805" cy="57912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C01E85">
        <w:rPr>
          <w:rFonts w:asciiTheme="minorHAnsi" w:hAnsiTheme="minorHAnsi" w:cstheme="minorHAnsi"/>
        </w:rPr>
        <w:t> </w:t>
      </w:r>
    </w:p>
    <w:p w14:paraId="77B67D7A" w14:textId="67FFF674" w:rsidR="00573EC3" w:rsidRPr="00896AF7" w:rsidRDefault="00573EC3" w:rsidP="00896AF7">
      <w:pPr>
        <w:widowControl w:val="0"/>
        <w:rPr>
          <w:rFonts w:ascii="Arial" w:hAnsi="Arial" w:cs="Arial"/>
          <w:sz w:val="20"/>
          <w:szCs w:val="20"/>
        </w:rPr>
      </w:pPr>
    </w:p>
    <w:sectPr w:rsidR="00573EC3" w:rsidRPr="00896AF7" w:rsidSect="00CA1DC6">
      <w:headerReference w:type="default" r:id="rId17"/>
      <w:footerReference w:type="default" r:id="rId18"/>
      <w:pgSz w:w="11906" w:h="16838"/>
      <w:pgMar w:top="567" w:right="991" w:bottom="851" w:left="1134" w:header="708" w:footer="27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147EF5" w14:textId="77777777" w:rsidR="00767F4B" w:rsidRDefault="00767F4B" w:rsidP="00440F60">
      <w:r>
        <w:separator/>
      </w:r>
    </w:p>
  </w:endnote>
  <w:endnote w:type="continuationSeparator" w:id="0">
    <w:p w14:paraId="7064C1F1" w14:textId="77777777" w:rsidR="00767F4B" w:rsidRDefault="00767F4B" w:rsidP="00440F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5519797"/>
      <w:docPartObj>
        <w:docPartGallery w:val="Page Numbers (Bottom of Page)"/>
        <w:docPartUnique/>
      </w:docPartObj>
    </w:sdtPr>
    <w:sdtEndPr>
      <w:rPr>
        <w:noProof/>
      </w:rPr>
    </w:sdtEndPr>
    <w:sdtContent>
      <w:p w14:paraId="75F9A91A" w14:textId="67ADB7FD" w:rsidR="003B2AC1" w:rsidRDefault="003B2AC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721DFF4" w14:textId="71F6E2D8" w:rsidR="003B2AC1" w:rsidRPr="002A3D17" w:rsidRDefault="00393C7C" w:rsidP="00F554BC">
    <w:pPr>
      <w:pStyle w:val="headquarters"/>
      <w:spacing w:line="240" w:lineRule="auto"/>
      <w:ind w:left="-567" w:right="-613" w:firstLine="567"/>
      <w:jc w:val="center"/>
      <w:rPr>
        <w:rFonts w:cs="Arial"/>
        <w:b/>
        <w:sz w:val="20"/>
      </w:rPr>
    </w:pPr>
    <w:r>
      <w:rPr>
        <w:rFonts w:cs="Arial"/>
        <w:b/>
        <w:szCs w:val="16"/>
      </w:rPr>
      <w:t xml:space="preserve">                                                                                                        </w:t>
    </w:r>
    <w:r w:rsidR="003B2AC1" w:rsidRPr="003B2AC1">
      <w:rPr>
        <w:rFonts w:cs="Arial"/>
        <w:b/>
        <w:szCs w:val="16"/>
      </w:rPr>
      <w:t xml:space="preserve">SLT Adults </w:t>
    </w:r>
    <w:r w:rsidR="00F554BC">
      <w:rPr>
        <w:rFonts w:cs="Arial"/>
        <w:b/>
        <w:szCs w:val="16"/>
      </w:rPr>
      <w:t>Southampton</w:t>
    </w:r>
    <w:r w:rsidR="003B2AC1" w:rsidRPr="003B2AC1">
      <w:rPr>
        <w:rFonts w:cs="Arial"/>
        <w:b/>
        <w:szCs w:val="16"/>
      </w:rPr>
      <w:t xml:space="preserve"> Referral Form </w:t>
    </w:r>
    <w:r w:rsidR="00F554BC">
      <w:rPr>
        <w:rFonts w:cs="Arial"/>
        <w:b/>
        <w:szCs w:val="16"/>
      </w:rPr>
      <w:t>V</w:t>
    </w:r>
    <w:r w:rsidR="003B2AC1">
      <w:rPr>
        <w:rFonts w:cs="Arial"/>
        <w:b/>
        <w:szCs w:val="16"/>
      </w:rPr>
      <w:t>.</w:t>
    </w:r>
    <w:r w:rsidR="00F554BC">
      <w:rPr>
        <w:rFonts w:cs="Arial"/>
        <w:b/>
        <w:szCs w:val="16"/>
      </w:rPr>
      <w:t>2</w:t>
    </w:r>
    <w:r w:rsidR="0010059A">
      <w:rPr>
        <w:rFonts w:cs="Arial"/>
        <w:b/>
        <w:szCs w:val="16"/>
      </w:rPr>
      <w:t xml:space="preserve"> </w:t>
    </w:r>
    <w:r w:rsidR="00F554BC">
      <w:rPr>
        <w:rFonts w:cs="Arial"/>
        <w:b/>
        <w:szCs w:val="16"/>
      </w:rPr>
      <w:t>July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699EB6" w14:textId="77777777" w:rsidR="00767F4B" w:rsidRDefault="00767F4B" w:rsidP="00440F60">
      <w:r>
        <w:separator/>
      </w:r>
    </w:p>
  </w:footnote>
  <w:footnote w:type="continuationSeparator" w:id="0">
    <w:p w14:paraId="39CF5B3A" w14:textId="77777777" w:rsidR="00767F4B" w:rsidRDefault="00767F4B" w:rsidP="00440F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6EEC47" w14:textId="0AD4921E" w:rsidR="00440F60" w:rsidRPr="00612769" w:rsidRDefault="00440F60" w:rsidP="003B2AC1">
    <w:pPr>
      <w:ind w:left="-709" w:right="-754"/>
      <w:jc w:val="center"/>
      <w:rPr>
        <w:rFonts w:ascii="Arial" w:hAnsi="Arial" w:cs="Arial"/>
        <w:b/>
        <w:sz w:val="20"/>
        <w:szCs w:val="20"/>
      </w:rPr>
    </w:pPr>
    <w:r w:rsidRPr="00612769">
      <w:rPr>
        <w:rFonts w:ascii="Arial" w:hAnsi="Arial" w:cs="Arial"/>
        <w:noProof/>
        <w:sz w:val="20"/>
        <w:szCs w:val="20"/>
      </w:rPr>
      <w:drawing>
        <wp:anchor distT="0" distB="0" distL="114300" distR="114300" simplePos="0" relativeHeight="251658240" behindDoc="0" locked="0" layoutInCell="1" allowOverlap="1" wp14:anchorId="21C5F535" wp14:editId="62371EAC">
          <wp:simplePos x="0" y="0"/>
          <wp:positionH relativeFrom="column">
            <wp:posOffset>5401310</wp:posOffset>
          </wp:positionH>
          <wp:positionV relativeFrom="paragraph">
            <wp:posOffset>-304165</wp:posOffset>
          </wp:positionV>
          <wp:extent cx="916940" cy="605155"/>
          <wp:effectExtent l="0" t="0" r="0" b="4445"/>
          <wp:wrapNone/>
          <wp:docPr id="11" name="Picture 11" descr="Solent logo 152 x100 (For Systm One lett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olent logo 152 x100 (For Systm One letter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6940" cy="60515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F36DBC"/>
    <w:multiLevelType w:val="hybridMultilevel"/>
    <w:tmpl w:val="2DA47A62"/>
    <w:lvl w:ilvl="0" w:tplc="986CE36C">
      <w:start w:val="1"/>
      <w:numFmt w:val="bullet"/>
      <w:lvlText w:val="•"/>
      <w:lvlJc w:val="left"/>
      <w:pPr>
        <w:tabs>
          <w:tab w:val="num" w:pos="720"/>
        </w:tabs>
        <w:ind w:left="720" w:hanging="360"/>
      </w:pPr>
      <w:rPr>
        <w:rFonts w:ascii="Arial" w:hAnsi="Arial" w:hint="default"/>
      </w:rPr>
    </w:lvl>
    <w:lvl w:ilvl="1" w:tplc="43127156" w:tentative="1">
      <w:start w:val="1"/>
      <w:numFmt w:val="bullet"/>
      <w:lvlText w:val="•"/>
      <w:lvlJc w:val="left"/>
      <w:pPr>
        <w:tabs>
          <w:tab w:val="num" w:pos="1440"/>
        </w:tabs>
        <w:ind w:left="1440" w:hanging="360"/>
      </w:pPr>
      <w:rPr>
        <w:rFonts w:ascii="Arial" w:hAnsi="Arial" w:hint="default"/>
      </w:rPr>
    </w:lvl>
    <w:lvl w:ilvl="2" w:tplc="4F1E990C" w:tentative="1">
      <w:start w:val="1"/>
      <w:numFmt w:val="bullet"/>
      <w:lvlText w:val="•"/>
      <w:lvlJc w:val="left"/>
      <w:pPr>
        <w:tabs>
          <w:tab w:val="num" w:pos="2160"/>
        </w:tabs>
        <w:ind w:left="2160" w:hanging="360"/>
      </w:pPr>
      <w:rPr>
        <w:rFonts w:ascii="Arial" w:hAnsi="Arial" w:hint="default"/>
      </w:rPr>
    </w:lvl>
    <w:lvl w:ilvl="3" w:tplc="F0D2559C" w:tentative="1">
      <w:start w:val="1"/>
      <w:numFmt w:val="bullet"/>
      <w:lvlText w:val="•"/>
      <w:lvlJc w:val="left"/>
      <w:pPr>
        <w:tabs>
          <w:tab w:val="num" w:pos="2880"/>
        </w:tabs>
        <w:ind w:left="2880" w:hanging="360"/>
      </w:pPr>
      <w:rPr>
        <w:rFonts w:ascii="Arial" w:hAnsi="Arial" w:hint="default"/>
      </w:rPr>
    </w:lvl>
    <w:lvl w:ilvl="4" w:tplc="9446B3A2" w:tentative="1">
      <w:start w:val="1"/>
      <w:numFmt w:val="bullet"/>
      <w:lvlText w:val="•"/>
      <w:lvlJc w:val="left"/>
      <w:pPr>
        <w:tabs>
          <w:tab w:val="num" w:pos="3600"/>
        </w:tabs>
        <w:ind w:left="3600" w:hanging="360"/>
      </w:pPr>
      <w:rPr>
        <w:rFonts w:ascii="Arial" w:hAnsi="Arial" w:hint="default"/>
      </w:rPr>
    </w:lvl>
    <w:lvl w:ilvl="5" w:tplc="C39CF204" w:tentative="1">
      <w:start w:val="1"/>
      <w:numFmt w:val="bullet"/>
      <w:lvlText w:val="•"/>
      <w:lvlJc w:val="left"/>
      <w:pPr>
        <w:tabs>
          <w:tab w:val="num" w:pos="4320"/>
        </w:tabs>
        <w:ind w:left="4320" w:hanging="360"/>
      </w:pPr>
      <w:rPr>
        <w:rFonts w:ascii="Arial" w:hAnsi="Arial" w:hint="default"/>
      </w:rPr>
    </w:lvl>
    <w:lvl w:ilvl="6" w:tplc="04988E3E" w:tentative="1">
      <w:start w:val="1"/>
      <w:numFmt w:val="bullet"/>
      <w:lvlText w:val="•"/>
      <w:lvlJc w:val="left"/>
      <w:pPr>
        <w:tabs>
          <w:tab w:val="num" w:pos="5040"/>
        </w:tabs>
        <w:ind w:left="5040" w:hanging="360"/>
      </w:pPr>
      <w:rPr>
        <w:rFonts w:ascii="Arial" w:hAnsi="Arial" w:hint="default"/>
      </w:rPr>
    </w:lvl>
    <w:lvl w:ilvl="7" w:tplc="78A00394" w:tentative="1">
      <w:start w:val="1"/>
      <w:numFmt w:val="bullet"/>
      <w:lvlText w:val="•"/>
      <w:lvlJc w:val="left"/>
      <w:pPr>
        <w:tabs>
          <w:tab w:val="num" w:pos="5760"/>
        </w:tabs>
        <w:ind w:left="5760" w:hanging="360"/>
      </w:pPr>
      <w:rPr>
        <w:rFonts w:ascii="Arial" w:hAnsi="Arial" w:hint="default"/>
      </w:rPr>
    </w:lvl>
    <w:lvl w:ilvl="8" w:tplc="8318D278"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18E2BF1"/>
    <w:multiLevelType w:val="hybridMultilevel"/>
    <w:tmpl w:val="29782C4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28B0DA8"/>
    <w:multiLevelType w:val="hybridMultilevel"/>
    <w:tmpl w:val="48AC79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F51B92"/>
    <w:multiLevelType w:val="hybridMultilevel"/>
    <w:tmpl w:val="D80852C6"/>
    <w:lvl w:ilvl="0" w:tplc="036A6F32">
      <w:start w:val="1"/>
      <w:numFmt w:val="bullet"/>
      <w:lvlText w:val="•"/>
      <w:lvlJc w:val="left"/>
      <w:pPr>
        <w:tabs>
          <w:tab w:val="num" w:pos="720"/>
        </w:tabs>
        <w:ind w:left="720" w:hanging="360"/>
      </w:pPr>
      <w:rPr>
        <w:rFonts w:ascii="Arial" w:hAnsi="Arial" w:hint="default"/>
      </w:rPr>
    </w:lvl>
    <w:lvl w:ilvl="1" w:tplc="4E36DE7A" w:tentative="1">
      <w:start w:val="1"/>
      <w:numFmt w:val="bullet"/>
      <w:lvlText w:val="•"/>
      <w:lvlJc w:val="left"/>
      <w:pPr>
        <w:tabs>
          <w:tab w:val="num" w:pos="1440"/>
        </w:tabs>
        <w:ind w:left="1440" w:hanging="360"/>
      </w:pPr>
      <w:rPr>
        <w:rFonts w:ascii="Arial" w:hAnsi="Arial" w:hint="default"/>
      </w:rPr>
    </w:lvl>
    <w:lvl w:ilvl="2" w:tplc="8D5208DA" w:tentative="1">
      <w:start w:val="1"/>
      <w:numFmt w:val="bullet"/>
      <w:lvlText w:val="•"/>
      <w:lvlJc w:val="left"/>
      <w:pPr>
        <w:tabs>
          <w:tab w:val="num" w:pos="2160"/>
        </w:tabs>
        <w:ind w:left="2160" w:hanging="360"/>
      </w:pPr>
      <w:rPr>
        <w:rFonts w:ascii="Arial" w:hAnsi="Arial" w:hint="default"/>
      </w:rPr>
    </w:lvl>
    <w:lvl w:ilvl="3" w:tplc="EFB0EA76" w:tentative="1">
      <w:start w:val="1"/>
      <w:numFmt w:val="bullet"/>
      <w:lvlText w:val="•"/>
      <w:lvlJc w:val="left"/>
      <w:pPr>
        <w:tabs>
          <w:tab w:val="num" w:pos="2880"/>
        </w:tabs>
        <w:ind w:left="2880" w:hanging="360"/>
      </w:pPr>
      <w:rPr>
        <w:rFonts w:ascii="Arial" w:hAnsi="Arial" w:hint="default"/>
      </w:rPr>
    </w:lvl>
    <w:lvl w:ilvl="4" w:tplc="499426BC" w:tentative="1">
      <w:start w:val="1"/>
      <w:numFmt w:val="bullet"/>
      <w:lvlText w:val="•"/>
      <w:lvlJc w:val="left"/>
      <w:pPr>
        <w:tabs>
          <w:tab w:val="num" w:pos="3600"/>
        </w:tabs>
        <w:ind w:left="3600" w:hanging="360"/>
      </w:pPr>
      <w:rPr>
        <w:rFonts w:ascii="Arial" w:hAnsi="Arial" w:hint="default"/>
      </w:rPr>
    </w:lvl>
    <w:lvl w:ilvl="5" w:tplc="5392844E" w:tentative="1">
      <w:start w:val="1"/>
      <w:numFmt w:val="bullet"/>
      <w:lvlText w:val="•"/>
      <w:lvlJc w:val="left"/>
      <w:pPr>
        <w:tabs>
          <w:tab w:val="num" w:pos="4320"/>
        </w:tabs>
        <w:ind w:left="4320" w:hanging="360"/>
      </w:pPr>
      <w:rPr>
        <w:rFonts w:ascii="Arial" w:hAnsi="Arial" w:hint="default"/>
      </w:rPr>
    </w:lvl>
    <w:lvl w:ilvl="6" w:tplc="4BDCB1DC" w:tentative="1">
      <w:start w:val="1"/>
      <w:numFmt w:val="bullet"/>
      <w:lvlText w:val="•"/>
      <w:lvlJc w:val="left"/>
      <w:pPr>
        <w:tabs>
          <w:tab w:val="num" w:pos="5040"/>
        </w:tabs>
        <w:ind w:left="5040" w:hanging="360"/>
      </w:pPr>
      <w:rPr>
        <w:rFonts w:ascii="Arial" w:hAnsi="Arial" w:hint="default"/>
      </w:rPr>
    </w:lvl>
    <w:lvl w:ilvl="7" w:tplc="FC9CA56A" w:tentative="1">
      <w:start w:val="1"/>
      <w:numFmt w:val="bullet"/>
      <w:lvlText w:val="•"/>
      <w:lvlJc w:val="left"/>
      <w:pPr>
        <w:tabs>
          <w:tab w:val="num" w:pos="5760"/>
        </w:tabs>
        <w:ind w:left="5760" w:hanging="360"/>
      </w:pPr>
      <w:rPr>
        <w:rFonts w:ascii="Arial" w:hAnsi="Arial" w:hint="default"/>
      </w:rPr>
    </w:lvl>
    <w:lvl w:ilvl="8" w:tplc="539E25B4"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8DB4C17"/>
    <w:multiLevelType w:val="hybridMultilevel"/>
    <w:tmpl w:val="CB82D138"/>
    <w:lvl w:ilvl="0" w:tplc="BA480FB6">
      <w:start w:val="1"/>
      <w:numFmt w:val="bullet"/>
      <w:lvlText w:val=""/>
      <w:lvlJc w:val="left"/>
      <w:pPr>
        <w:ind w:left="833" w:hanging="360"/>
      </w:pPr>
      <w:rPr>
        <w:rFonts w:ascii="Symbol" w:hAnsi="Symbol" w:hint="default"/>
        <w:sz w:val="20"/>
        <w:szCs w:val="20"/>
      </w:rPr>
    </w:lvl>
    <w:lvl w:ilvl="1" w:tplc="08090003" w:tentative="1">
      <w:start w:val="1"/>
      <w:numFmt w:val="bullet"/>
      <w:lvlText w:val="o"/>
      <w:lvlJc w:val="left"/>
      <w:pPr>
        <w:ind w:left="1553" w:hanging="360"/>
      </w:pPr>
      <w:rPr>
        <w:rFonts w:ascii="Courier New" w:hAnsi="Courier New" w:cs="Courier New" w:hint="default"/>
      </w:rPr>
    </w:lvl>
    <w:lvl w:ilvl="2" w:tplc="08090005" w:tentative="1">
      <w:start w:val="1"/>
      <w:numFmt w:val="bullet"/>
      <w:lvlText w:val=""/>
      <w:lvlJc w:val="left"/>
      <w:pPr>
        <w:ind w:left="2273" w:hanging="360"/>
      </w:pPr>
      <w:rPr>
        <w:rFonts w:ascii="Wingdings" w:hAnsi="Wingdings" w:hint="default"/>
      </w:rPr>
    </w:lvl>
    <w:lvl w:ilvl="3" w:tplc="08090001" w:tentative="1">
      <w:start w:val="1"/>
      <w:numFmt w:val="bullet"/>
      <w:lvlText w:val=""/>
      <w:lvlJc w:val="left"/>
      <w:pPr>
        <w:ind w:left="2993" w:hanging="360"/>
      </w:pPr>
      <w:rPr>
        <w:rFonts w:ascii="Symbol" w:hAnsi="Symbol" w:hint="default"/>
      </w:rPr>
    </w:lvl>
    <w:lvl w:ilvl="4" w:tplc="08090003" w:tentative="1">
      <w:start w:val="1"/>
      <w:numFmt w:val="bullet"/>
      <w:lvlText w:val="o"/>
      <w:lvlJc w:val="left"/>
      <w:pPr>
        <w:ind w:left="3713" w:hanging="360"/>
      </w:pPr>
      <w:rPr>
        <w:rFonts w:ascii="Courier New" w:hAnsi="Courier New" w:cs="Courier New" w:hint="default"/>
      </w:rPr>
    </w:lvl>
    <w:lvl w:ilvl="5" w:tplc="08090005" w:tentative="1">
      <w:start w:val="1"/>
      <w:numFmt w:val="bullet"/>
      <w:lvlText w:val=""/>
      <w:lvlJc w:val="left"/>
      <w:pPr>
        <w:ind w:left="4433" w:hanging="360"/>
      </w:pPr>
      <w:rPr>
        <w:rFonts w:ascii="Wingdings" w:hAnsi="Wingdings" w:hint="default"/>
      </w:rPr>
    </w:lvl>
    <w:lvl w:ilvl="6" w:tplc="08090001" w:tentative="1">
      <w:start w:val="1"/>
      <w:numFmt w:val="bullet"/>
      <w:lvlText w:val=""/>
      <w:lvlJc w:val="left"/>
      <w:pPr>
        <w:ind w:left="5153" w:hanging="360"/>
      </w:pPr>
      <w:rPr>
        <w:rFonts w:ascii="Symbol" w:hAnsi="Symbol" w:hint="default"/>
      </w:rPr>
    </w:lvl>
    <w:lvl w:ilvl="7" w:tplc="08090003" w:tentative="1">
      <w:start w:val="1"/>
      <w:numFmt w:val="bullet"/>
      <w:lvlText w:val="o"/>
      <w:lvlJc w:val="left"/>
      <w:pPr>
        <w:ind w:left="5873" w:hanging="360"/>
      </w:pPr>
      <w:rPr>
        <w:rFonts w:ascii="Courier New" w:hAnsi="Courier New" w:cs="Courier New" w:hint="default"/>
      </w:rPr>
    </w:lvl>
    <w:lvl w:ilvl="8" w:tplc="08090005" w:tentative="1">
      <w:start w:val="1"/>
      <w:numFmt w:val="bullet"/>
      <w:lvlText w:val=""/>
      <w:lvlJc w:val="left"/>
      <w:pPr>
        <w:ind w:left="6593" w:hanging="360"/>
      </w:pPr>
      <w:rPr>
        <w:rFonts w:ascii="Wingdings" w:hAnsi="Wingdings" w:hint="default"/>
      </w:rPr>
    </w:lvl>
  </w:abstractNum>
  <w:abstractNum w:abstractNumId="5" w15:restartNumberingAfterBreak="0">
    <w:nsid w:val="255A3487"/>
    <w:multiLevelType w:val="hybridMultilevel"/>
    <w:tmpl w:val="243EA356"/>
    <w:lvl w:ilvl="0" w:tplc="9732D684">
      <w:start w:val="3"/>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F8E2604"/>
    <w:multiLevelType w:val="hybridMultilevel"/>
    <w:tmpl w:val="3112F298"/>
    <w:lvl w:ilvl="0" w:tplc="08090001">
      <w:start w:val="1"/>
      <w:numFmt w:val="bullet"/>
      <w:lvlText w:val=""/>
      <w:lvlJc w:val="left"/>
      <w:pPr>
        <w:ind w:left="896" w:hanging="360"/>
      </w:pPr>
      <w:rPr>
        <w:rFonts w:ascii="Symbol" w:hAnsi="Symbol" w:hint="default"/>
      </w:rPr>
    </w:lvl>
    <w:lvl w:ilvl="1" w:tplc="08090003" w:tentative="1">
      <w:start w:val="1"/>
      <w:numFmt w:val="bullet"/>
      <w:lvlText w:val="o"/>
      <w:lvlJc w:val="left"/>
      <w:pPr>
        <w:ind w:left="1616" w:hanging="360"/>
      </w:pPr>
      <w:rPr>
        <w:rFonts w:ascii="Courier New" w:hAnsi="Courier New" w:cs="Courier New" w:hint="default"/>
      </w:rPr>
    </w:lvl>
    <w:lvl w:ilvl="2" w:tplc="08090005" w:tentative="1">
      <w:start w:val="1"/>
      <w:numFmt w:val="bullet"/>
      <w:lvlText w:val=""/>
      <w:lvlJc w:val="left"/>
      <w:pPr>
        <w:ind w:left="2336" w:hanging="360"/>
      </w:pPr>
      <w:rPr>
        <w:rFonts w:ascii="Wingdings" w:hAnsi="Wingdings" w:hint="default"/>
      </w:rPr>
    </w:lvl>
    <w:lvl w:ilvl="3" w:tplc="08090001" w:tentative="1">
      <w:start w:val="1"/>
      <w:numFmt w:val="bullet"/>
      <w:lvlText w:val=""/>
      <w:lvlJc w:val="left"/>
      <w:pPr>
        <w:ind w:left="3056" w:hanging="360"/>
      </w:pPr>
      <w:rPr>
        <w:rFonts w:ascii="Symbol" w:hAnsi="Symbol" w:hint="default"/>
      </w:rPr>
    </w:lvl>
    <w:lvl w:ilvl="4" w:tplc="08090003" w:tentative="1">
      <w:start w:val="1"/>
      <w:numFmt w:val="bullet"/>
      <w:lvlText w:val="o"/>
      <w:lvlJc w:val="left"/>
      <w:pPr>
        <w:ind w:left="3776" w:hanging="360"/>
      </w:pPr>
      <w:rPr>
        <w:rFonts w:ascii="Courier New" w:hAnsi="Courier New" w:cs="Courier New" w:hint="default"/>
      </w:rPr>
    </w:lvl>
    <w:lvl w:ilvl="5" w:tplc="08090005" w:tentative="1">
      <w:start w:val="1"/>
      <w:numFmt w:val="bullet"/>
      <w:lvlText w:val=""/>
      <w:lvlJc w:val="left"/>
      <w:pPr>
        <w:ind w:left="4496" w:hanging="360"/>
      </w:pPr>
      <w:rPr>
        <w:rFonts w:ascii="Wingdings" w:hAnsi="Wingdings" w:hint="default"/>
      </w:rPr>
    </w:lvl>
    <w:lvl w:ilvl="6" w:tplc="08090001" w:tentative="1">
      <w:start w:val="1"/>
      <w:numFmt w:val="bullet"/>
      <w:lvlText w:val=""/>
      <w:lvlJc w:val="left"/>
      <w:pPr>
        <w:ind w:left="5216" w:hanging="360"/>
      </w:pPr>
      <w:rPr>
        <w:rFonts w:ascii="Symbol" w:hAnsi="Symbol" w:hint="default"/>
      </w:rPr>
    </w:lvl>
    <w:lvl w:ilvl="7" w:tplc="08090003" w:tentative="1">
      <w:start w:val="1"/>
      <w:numFmt w:val="bullet"/>
      <w:lvlText w:val="o"/>
      <w:lvlJc w:val="left"/>
      <w:pPr>
        <w:ind w:left="5936" w:hanging="360"/>
      </w:pPr>
      <w:rPr>
        <w:rFonts w:ascii="Courier New" w:hAnsi="Courier New" w:cs="Courier New" w:hint="default"/>
      </w:rPr>
    </w:lvl>
    <w:lvl w:ilvl="8" w:tplc="08090005" w:tentative="1">
      <w:start w:val="1"/>
      <w:numFmt w:val="bullet"/>
      <w:lvlText w:val=""/>
      <w:lvlJc w:val="left"/>
      <w:pPr>
        <w:ind w:left="6656" w:hanging="360"/>
      </w:pPr>
      <w:rPr>
        <w:rFonts w:ascii="Wingdings" w:hAnsi="Wingdings" w:hint="default"/>
      </w:rPr>
    </w:lvl>
  </w:abstractNum>
  <w:abstractNum w:abstractNumId="7" w15:restartNumberingAfterBreak="0">
    <w:nsid w:val="36AB7A86"/>
    <w:multiLevelType w:val="hybridMultilevel"/>
    <w:tmpl w:val="29782C4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8500167"/>
    <w:multiLevelType w:val="hybridMultilevel"/>
    <w:tmpl w:val="FE3CD38A"/>
    <w:lvl w:ilvl="0" w:tplc="C32A9C0E">
      <w:numFmt w:val="bullet"/>
      <w:lvlText w:val=""/>
      <w:lvlJc w:val="left"/>
      <w:pPr>
        <w:ind w:left="720" w:hanging="360"/>
      </w:pPr>
      <w:rPr>
        <w:rFonts w:ascii="Symbol" w:eastAsia="Cambria" w:hAnsi="Symbol" w:cs="Times New Roman"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A5229B7"/>
    <w:multiLevelType w:val="hybridMultilevel"/>
    <w:tmpl w:val="77DA4A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3BA73F7F"/>
    <w:multiLevelType w:val="hybridMultilevel"/>
    <w:tmpl w:val="62362240"/>
    <w:lvl w:ilvl="0" w:tplc="A8487BCC">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D2D2479"/>
    <w:multiLevelType w:val="hybridMultilevel"/>
    <w:tmpl w:val="F0D8530E"/>
    <w:lvl w:ilvl="0" w:tplc="BA480FB6">
      <w:start w:val="1"/>
      <w:numFmt w:val="bullet"/>
      <w:lvlText w:val=""/>
      <w:lvlJc w:val="left"/>
      <w:pPr>
        <w:ind w:left="720" w:hanging="360"/>
      </w:pPr>
      <w:rPr>
        <w:rFonts w:ascii="Symbol" w:hAnsi="Symbo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2C71D95"/>
    <w:multiLevelType w:val="hybridMultilevel"/>
    <w:tmpl w:val="E56A9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A881117"/>
    <w:multiLevelType w:val="hybridMultilevel"/>
    <w:tmpl w:val="DF102E64"/>
    <w:lvl w:ilvl="0" w:tplc="04989B78">
      <w:start w:val="2380"/>
      <w:numFmt w:val="bullet"/>
      <w:lvlText w:val=""/>
      <w:lvlJc w:val="left"/>
      <w:pPr>
        <w:ind w:left="720" w:hanging="360"/>
      </w:pPr>
      <w:rPr>
        <w:rFonts w:ascii="Symbol" w:eastAsia="Cambria" w:hAnsi="Symbol" w:cs="Times New Roman"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F843C4D"/>
    <w:multiLevelType w:val="hybridMultilevel"/>
    <w:tmpl w:val="453447AC"/>
    <w:lvl w:ilvl="0" w:tplc="BA480FB6">
      <w:start w:val="1"/>
      <w:numFmt w:val="bullet"/>
      <w:lvlText w:val=""/>
      <w:lvlJc w:val="left"/>
      <w:pPr>
        <w:ind w:left="720" w:hanging="360"/>
      </w:pPr>
      <w:rPr>
        <w:rFonts w:ascii="Symbol" w:hAnsi="Symbo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0187B79"/>
    <w:multiLevelType w:val="hybridMultilevel"/>
    <w:tmpl w:val="2AD454A6"/>
    <w:lvl w:ilvl="0" w:tplc="A8487BCC">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546246D"/>
    <w:multiLevelType w:val="hybridMultilevel"/>
    <w:tmpl w:val="6A106B74"/>
    <w:lvl w:ilvl="0" w:tplc="A8487BCC">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B5920EB"/>
    <w:multiLevelType w:val="hybridMultilevel"/>
    <w:tmpl w:val="2DE64272"/>
    <w:lvl w:ilvl="0" w:tplc="A44EB8D4">
      <w:start w:val="1"/>
      <w:numFmt w:val="bullet"/>
      <w:lvlText w:val="•"/>
      <w:lvlJc w:val="left"/>
      <w:pPr>
        <w:tabs>
          <w:tab w:val="num" w:pos="720"/>
        </w:tabs>
        <w:ind w:left="720" w:hanging="360"/>
      </w:pPr>
      <w:rPr>
        <w:rFonts w:ascii="Arial" w:hAnsi="Arial" w:hint="default"/>
      </w:rPr>
    </w:lvl>
    <w:lvl w:ilvl="1" w:tplc="2FCC1CC0" w:tentative="1">
      <w:start w:val="1"/>
      <w:numFmt w:val="bullet"/>
      <w:lvlText w:val="•"/>
      <w:lvlJc w:val="left"/>
      <w:pPr>
        <w:tabs>
          <w:tab w:val="num" w:pos="1440"/>
        </w:tabs>
        <w:ind w:left="1440" w:hanging="360"/>
      </w:pPr>
      <w:rPr>
        <w:rFonts w:ascii="Arial" w:hAnsi="Arial" w:hint="default"/>
      </w:rPr>
    </w:lvl>
    <w:lvl w:ilvl="2" w:tplc="6D5CC2AC" w:tentative="1">
      <w:start w:val="1"/>
      <w:numFmt w:val="bullet"/>
      <w:lvlText w:val="•"/>
      <w:lvlJc w:val="left"/>
      <w:pPr>
        <w:tabs>
          <w:tab w:val="num" w:pos="2160"/>
        </w:tabs>
        <w:ind w:left="2160" w:hanging="360"/>
      </w:pPr>
      <w:rPr>
        <w:rFonts w:ascii="Arial" w:hAnsi="Arial" w:hint="default"/>
      </w:rPr>
    </w:lvl>
    <w:lvl w:ilvl="3" w:tplc="E87427B6" w:tentative="1">
      <w:start w:val="1"/>
      <w:numFmt w:val="bullet"/>
      <w:lvlText w:val="•"/>
      <w:lvlJc w:val="left"/>
      <w:pPr>
        <w:tabs>
          <w:tab w:val="num" w:pos="2880"/>
        </w:tabs>
        <w:ind w:left="2880" w:hanging="360"/>
      </w:pPr>
      <w:rPr>
        <w:rFonts w:ascii="Arial" w:hAnsi="Arial" w:hint="default"/>
      </w:rPr>
    </w:lvl>
    <w:lvl w:ilvl="4" w:tplc="C3DC4D02" w:tentative="1">
      <w:start w:val="1"/>
      <w:numFmt w:val="bullet"/>
      <w:lvlText w:val="•"/>
      <w:lvlJc w:val="left"/>
      <w:pPr>
        <w:tabs>
          <w:tab w:val="num" w:pos="3600"/>
        </w:tabs>
        <w:ind w:left="3600" w:hanging="360"/>
      </w:pPr>
      <w:rPr>
        <w:rFonts w:ascii="Arial" w:hAnsi="Arial" w:hint="default"/>
      </w:rPr>
    </w:lvl>
    <w:lvl w:ilvl="5" w:tplc="C8202C30" w:tentative="1">
      <w:start w:val="1"/>
      <w:numFmt w:val="bullet"/>
      <w:lvlText w:val="•"/>
      <w:lvlJc w:val="left"/>
      <w:pPr>
        <w:tabs>
          <w:tab w:val="num" w:pos="4320"/>
        </w:tabs>
        <w:ind w:left="4320" w:hanging="360"/>
      </w:pPr>
      <w:rPr>
        <w:rFonts w:ascii="Arial" w:hAnsi="Arial" w:hint="default"/>
      </w:rPr>
    </w:lvl>
    <w:lvl w:ilvl="6" w:tplc="A55685FE" w:tentative="1">
      <w:start w:val="1"/>
      <w:numFmt w:val="bullet"/>
      <w:lvlText w:val="•"/>
      <w:lvlJc w:val="left"/>
      <w:pPr>
        <w:tabs>
          <w:tab w:val="num" w:pos="5040"/>
        </w:tabs>
        <w:ind w:left="5040" w:hanging="360"/>
      </w:pPr>
      <w:rPr>
        <w:rFonts w:ascii="Arial" w:hAnsi="Arial" w:hint="default"/>
      </w:rPr>
    </w:lvl>
    <w:lvl w:ilvl="7" w:tplc="0A5A6D9C" w:tentative="1">
      <w:start w:val="1"/>
      <w:numFmt w:val="bullet"/>
      <w:lvlText w:val="•"/>
      <w:lvlJc w:val="left"/>
      <w:pPr>
        <w:tabs>
          <w:tab w:val="num" w:pos="5760"/>
        </w:tabs>
        <w:ind w:left="5760" w:hanging="360"/>
      </w:pPr>
      <w:rPr>
        <w:rFonts w:ascii="Arial" w:hAnsi="Arial" w:hint="default"/>
      </w:rPr>
    </w:lvl>
    <w:lvl w:ilvl="8" w:tplc="95ECFC16"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66384C7B"/>
    <w:multiLevelType w:val="hybridMultilevel"/>
    <w:tmpl w:val="F740D8A4"/>
    <w:lvl w:ilvl="0" w:tplc="EE66562A">
      <w:start w:val="3"/>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FF15146"/>
    <w:multiLevelType w:val="hybridMultilevel"/>
    <w:tmpl w:val="507404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FF2675A"/>
    <w:multiLevelType w:val="hybridMultilevel"/>
    <w:tmpl w:val="4DE237E8"/>
    <w:lvl w:ilvl="0" w:tplc="A8487BCC">
      <w:start w:val="1"/>
      <w:numFmt w:val="bullet"/>
      <w:lvlText w:val=""/>
      <w:lvlJc w:val="left"/>
      <w:pPr>
        <w:ind w:left="780" w:hanging="360"/>
      </w:pPr>
      <w:rPr>
        <w:rFonts w:ascii="Symbol" w:hAnsi="Symbol" w:hint="default"/>
        <w:color w:val="000000" w:themeColor="text1"/>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1" w15:restartNumberingAfterBreak="0">
    <w:nsid w:val="737221DB"/>
    <w:multiLevelType w:val="hybridMultilevel"/>
    <w:tmpl w:val="A76EB4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7E72992"/>
    <w:multiLevelType w:val="hybridMultilevel"/>
    <w:tmpl w:val="37CE20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3375274">
    <w:abstractNumId w:val="21"/>
  </w:num>
  <w:num w:numId="2" w16cid:durableId="2122608556">
    <w:abstractNumId w:val="7"/>
  </w:num>
  <w:num w:numId="3" w16cid:durableId="428045498">
    <w:abstractNumId w:val="14"/>
  </w:num>
  <w:num w:numId="4" w16cid:durableId="489639220">
    <w:abstractNumId w:val="9"/>
  </w:num>
  <w:num w:numId="5" w16cid:durableId="1116365610">
    <w:abstractNumId w:val="16"/>
  </w:num>
  <w:num w:numId="6" w16cid:durableId="1889024540">
    <w:abstractNumId w:val="10"/>
  </w:num>
  <w:num w:numId="7" w16cid:durableId="727263724">
    <w:abstractNumId w:val="15"/>
  </w:num>
  <w:num w:numId="8" w16cid:durableId="1543053824">
    <w:abstractNumId w:val="20"/>
  </w:num>
  <w:num w:numId="9" w16cid:durableId="1008094425">
    <w:abstractNumId w:val="1"/>
  </w:num>
  <w:num w:numId="10" w16cid:durableId="1219240364">
    <w:abstractNumId w:val="5"/>
  </w:num>
  <w:num w:numId="11" w16cid:durableId="1606769392">
    <w:abstractNumId w:val="18"/>
  </w:num>
  <w:num w:numId="12" w16cid:durableId="1546604881">
    <w:abstractNumId w:val="12"/>
  </w:num>
  <w:num w:numId="13" w16cid:durableId="1414933872">
    <w:abstractNumId w:val="0"/>
  </w:num>
  <w:num w:numId="14" w16cid:durableId="1009865962">
    <w:abstractNumId w:val="3"/>
  </w:num>
  <w:num w:numId="15" w16cid:durableId="2087217119">
    <w:abstractNumId w:val="17"/>
  </w:num>
  <w:num w:numId="16" w16cid:durableId="361594479">
    <w:abstractNumId w:val="11"/>
  </w:num>
  <w:num w:numId="17" w16cid:durableId="492987213">
    <w:abstractNumId w:val="4"/>
  </w:num>
  <w:num w:numId="18" w16cid:durableId="243343282">
    <w:abstractNumId w:val="6"/>
  </w:num>
  <w:num w:numId="19" w16cid:durableId="988053039">
    <w:abstractNumId w:val="2"/>
  </w:num>
  <w:num w:numId="20" w16cid:durableId="673611723">
    <w:abstractNumId w:val="19"/>
  </w:num>
  <w:num w:numId="21" w16cid:durableId="2109154862">
    <w:abstractNumId w:val="22"/>
  </w:num>
  <w:num w:numId="22" w16cid:durableId="1872569461">
    <w:abstractNumId w:val="8"/>
  </w:num>
  <w:num w:numId="23" w16cid:durableId="128280507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0F60"/>
    <w:rsid w:val="00002469"/>
    <w:rsid w:val="000163DA"/>
    <w:rsid w:val="00026C8F"/>
    <w:rsid w:val="000332E2"/>
    <w:rsid w:val="000422C1"/>
    <w:rsid w:val="00045D95"/>
    <w:rsid w:val="0004796A"/>
    <w:rsid w:val="00057497"/>
    <w:rsid w:val="00057791"/>
    <w:rsid w:val="00057ABE"/>
    <w:rsid w:val="0006572C"/>
    <w:rsid w:val="000665F6"/>
    <w:rsid w:val="0006690F"/>
    <w:rsid w:val="000A2BEF"/>
    <w:rsid w:val="000B74FA"/>
    <w:rsid w:val="000C3C48"/>
    <w:rsid w:val="000C522D"/>
    <w:rsid w:val="000E1DCA"/>
    <w:rsid w:val="000E39E4"/>
    <w:rsid w:val="000E7FA8"/>
    <w:rsid w:val="000F21E2"/>
    <w:rsid w:val="000F634A"/>
    <w:rsid w:val="0010059A"/>
    <w:rsid w:val="00101ABB"/>
    <w:rsid w:val="0010478A"/>
    <w:rsid w:val="00120616"/>
    <w:rsid w:val="00127AB5"/>
    <w:rsid w:val="00140247"/>
    <w:rsid w:val="001504F2"/>
    <w:rsid w:val="0015422E"/>
    <w:rsid w:val="00156E90"/>
    <w:rsid w:val="00163668"/>
    <w:rsid w:val="00165D1B"/>
    <w:rsid w:val="00166727"/>
    <w:rsid w:val="00167498"/>
    <w:rsid w:val="001712BA"/>
    <w:rsid w:val="00174BB6"/>
    <w:rsid w:val="0018056B"/>
    <w:rsid w:val="0019043A"/>
    <w:rsid w:val="001A1E52"/>
    <w:rsid w:val="001C5140"/>
    <w:rsid w:val="001C7035"/>
    <w:rsid w:val="001D64E5"/>
    <w:rsid w:val="001E2B48"/>
    <w:rsid w:val="001E3CB9"/>
    <w:rsid w:val="001E531C"/>
    <w:rsid w:val="00207D73"/>
    <w:rsid w:val="002466C0"/>
    <w:rsid w:val="00251026"/>
    <w:rsid w:val="0025441C"/>
    <w:rsid w:val="00272A6B"/>
    <w:rsid w:val="0028122B"/>
    <w:rsid w:val="00283FEC"/>
    <w:rsid w:val="00284BE0"/>
    <w:rsid w:val="002923CE"/>
    <w:rsid w:val="00295C8B"/>
    <w:rsid w:val="002A3D17"/>
    <w:rsid w:val="002A654F"/>
    <w:rsid w:val="002A6889"/>
    <w:rsid w:val="002D36D4"/>
    <w:rsid w:val="002E33A4"/>
    <w:rsid w:val="002E692A"/>
    <w:rsid w:val="002F0B19"/>
    <w:rsid w:val="0030515C"/>
    <w:rsid w:val="00305D7C"/>
    <w:rsid w:val="0030707F"/>
    <w:rsid w:val="003137A0"/>
    <w:rsid w:val="003171E4"/>
    <w:rsid w:val="003552CB"/>
    <w:rsid w:val="0036480B"/>
    <w:rsid w:val="00384D57"/>
    <w:rsid w:val="00393C7C"/>
    <w:rsid w:val="0039747D"/>
    <w:rsid w:val="003A1698"/>
    <w:rsid w:val="003B1FDA"/>
    <w:rsid w:val="003B2AC1"/>
    <w:rsid w:val="003C0054"/>
    <w:rsid w:val="003D068C"/>
    <w:rsid w:val="003D2FB7"/>
    <w:rsid w:val="003E1D14"/>
    <w:rsid w:val="004023DD"/>
    <w:rsid w:val="004025D6"/>
    <w:rsid w:val="00405975"/>
    <w:rsid w:val="004118D2"/>
    <w:rsid w:val="00416CFD"/>
    <w:rsid w:val="004226F5"/>
    <w:rsid w:val="00440F60"/>
    <w:rsid w:val="0044253F"/>
    <w:rsid w:val="00463A9E"/>
    <w:rsid w:val="004A1160"/>
    <w:rsid w:val="004C050B"/>
    <w:rsid w:val="004C58E7"/>
    <w:rsid w:val="004E1F49"/>
    <w:rsid w:val="004E3911"/>
    <w:rsid w:val="004F4FFA"/>
    <w:rsid w:val="005010A7"/>
    <w:rsid w:val="005012F8"/>
    <w:rsid w:val="00507400"/>
    <w:rsid w:val="005214BF"/>
    <w:rsid w:val="005251A8"/>
    <w:rsid w:val="00536098"/>
    <w:rsid w:val="00537B4D"/>
    <w:rsid w:val="00556C9D"/>
    <w:rsid w:val="00560208"/>
    <w:rsid w:val="00564AE3"/>
    <w:rsid w:val="00565424"/>
    <w:rsid w:val="005727B8"/>
    <w:rsid w:val="00573EC3"/>
    <w:rsid w:val="00574083"/>
    <w:rsid w:val="0058547D"/>
    <w:rsid w:val="005A53CC"/>
    <w:rsid w:val="005A5EFB"/>
    <w:rsid w:val="005C7BB0"/>
    <w:rsid w:val="005D409C"/>
    <w:rsid w:val="005E2D53"/>
    <w:rsid w:val="005E59F2"/>
    <w:rsid w:val="005F3E97"/>
    <w:rsid w:val="00612769"/>
    <w:rsid w:val="00614419"/>
    <w:rsid w:val="00625ADB"/>
    <w:rsid w:val="006261BF"/>
    <w:rsid w:val="006359C2"/>
    <w:rsid w:val="006457EA"/>
    <w:rsid w:val="00671F4A"/>
    <w:rsid w:val="00682D67"/>
    <w:rsid w:val="00693B1C"/>
    <w:rsid w:val="006A500A"/>
    <w:rsid w:val="006B106A"/>
    <w:rsid w:val="006D0FA4"/>
    <w:rsid w:val="006D6F3A"/>
    <w:rsid w:val="006E5B7B"/>
    <w:rsid w:val="006E6DE8"/>
    <w:rsid w:val="00703C05"/>
    <w:rsid w:val="007053CA"/>
    <w:rsid w:val="00710E8C"/>
    <w:rsid w:val="00712B51"/>
    <w:rsid w:val="007227BC"/>
    <w:rsid w:val="0074738A"/>
    <w:rsid w:val="00750161"/>
    <w:rsid w:val="00767F4B"/>
    <w:rsid w:val="00770AAC"/>
    <w:rsid w:val="00784AEA"/>
    <w:rsid w:val="007A6375"/>
    <w:rsid w:val="007B041C"/>
    <w:rsid w:val="007B4463"/>
    <w:rsid w:val="007F1203"/>
    <w:rsid w:val="0080325A"/>
    <w:rsid w:val="008044F2"/>
    <w:rsid w:val="00816F44"/>
    <w:rsid w:val="008216CE"/>
    <w:rsid w:val="008230B2"/>
    <w:rsid w:val="00831FDC"/>
    <w:rsid w:val="00842B79"/>
    <w:rsid w:val="00855042"/>
    <w:rsid w:val="0085624B"/>
    <w:rsid w:val="00860A48"/>
    <w:rsid w:val="00890145"/>
    <w:rsid w:val="00896AF7"/>
    <w:rsid w:val="008A5FEA"/>
    <w:rsid w:val="008D5662"/>
    <w:rsid w:val="008D7445"/>
    <w:rsid w:val="008E61A4"/>
    <w:rsid w:val="008E792D"/>
    <w:rsid w:val="008F14C5"/>
    <w:rsid w:val="008F51E6"/>
    <w:rsid w:val="00900D37"/>
    <w:rsid w:val="009160C8"/>
    <w:rsid w:val="009167A1"/>
    <w:rsid w:val="0092092C"/>
    <w:rsid w:val="009352B5"/>
    <w:rsid w:val="00964DA8"/>
    <w:rsid w:val="009672D7"/>
    <w:rsid w:val="00974621"/>
    <w:rsid w:val="00975367"/>
    <w:rsid w:val="00975687"/>
    <w:rsid w:val="00977901"/>
    <w:rsid w:val="0098395A"/>
    <w:rsid w:val="009859D6"/>
    <w:rsid w:val="009A0FFB"/>
    <w:rsid w:val="009A11F9"/>
    <w:rsid w:val="009A2FF0"/>
    <w:rsid w:val="009B0A02"/>
    <w:rsid w:val="009C19DD"/>
    <w:rsid w:val="009C5A0B"/>
    <w:rsid w:val="009D0882"/>
    <w:rsid w:val="009E5564"/>
    <w:rsid w:val="009E5DE1"/>
    <w:rsid w:val="009F396A"/>
    <w:rsid w:val="00A14042"/>
    <w:rsid w:val="00A17C73"/>
    <w:rsid w:val="00A227C1"/>
    <w:rsid w:val="00A27B90"/>
    <w:rsid w:val="00A360CF"/>
    <w:rsid w:val="00A67CAD"/>
    <w:rsid w:val="00A73745"/>
    <w:rsid w:val="00A92E1E"/>
    <w:rsid w:val="00AA288E"/>
    <w:rsid w:val="00AA3B20"/>
    <w:rsid w:val="00AA4207"/>
    <w:rsid w:val="00AA50D8"/>
    <w:rsid w:val="00AB15C6"/>
    <w:rsid w:val="00AB7A8E"/>
    <w:rsid w:val="00AC19B9"/>
    <w:rsid w:val="00AD5898"/>
    <w:rsid w:val="00AE5A7F"/>
    <w:rsid w:val="00AE7A5B"/>
    <w:rsid w:val="00B015A8"/>
    <w:rsid w:val="00B0407B"/>
    <w:rsid w:val="00B04E88"/>
    <w:rsid w:val="00B17C2B"/>
    <w:rsid w:val="00B2333B"/>
    <w:rsid w:val="00B2422C"/>
    <w:rsid w:val="00B358A3"/>
    <w:rsid w:val="00B45834"/>
    <w:rsid w:val="00B46DBA"/>
    <w:rsid w:val="00B5554A"/>
    <w:rsid w:val="00B7337F"/>
    <w:rsid w:val="00B738C5"/>
    <w:rsid w:val="00B77523"/>
    <w:rsid w:val="00B926B7"/>
    <w:rsid w:val="00BA1012"/>
    <w:rsid w:val="00BA4AE3"/>
    <w:rsid w:val="00BB044F"/>
    <w:rsid w:val="00BE4E9D"/>
    <w:rsid w:val="00BE6AD3"/>
    <w:rsid w:val="00BF36DC"/>
    <w:rsid w:val="00BF771F"/>
    <w:rsid w:val="00C015F2"/>
    <w:rsid w:val="00C01E85"/>
    <w:rsid w:val="00C04018"/>
    <w:rsid w:val="00C109E5"/>
    <w:rsid w:val="00C1483F"/>
    <w:rsid w:val="00C3585F"/>
    <w:rsid w:val="00C56B81"/>
    <w:rsid w:val="00C709A9"/>
    <w:rsid w:val="00C72719"/>
    <w:rsid w:val="00C823AB"/>
    <w:rsid w:val="00C8456B"/>
    <w:rsid w:val="00C93006"/>
    <w:rsid w:val="00CA0B8E"/>
    <w:rsid w:val="00CA1DC6"/>
    <w:rsid w:val="00CA4CCE"/>
    <w:rsid w:val="00CC3877"/>
    <w:rsid w:val="00CC7161"/>
    <w:rsid w:val="00CD1B6E"/>
    <w:rsid w:val="00CD3967"/>
    <w:rsid w:val="00CD78F9"/>
    <w:rsid w:val="00CF38A8"/>
    <w:rsid w:val="00D03709"/>
    <w:rsid w:val="00D26C45"/>
    <w:rsid w:val="00D37A18"/>
    <w:rsid w:val="00D51221"/>
    <w:rsid w:val="00D5345D"/>
    <w:rsid w:val="00D71245"/>
    <w:rsid w:val="00D7505F"/>
    <w:rsid w:val="00DA5B32"/>
    <w:rsid w:val="00DB12CD"/>
    <w:rsid w:val="00DD5172"/>
    <w:rsid w:val="00DE6B20"/>
    <w:rsid w:val="00E0387F"/>
    <w:rsid w:val="00E101DF"/>
    <w:rsid w:val="00E220C3"/>
    <w:rsid w:val="00E40F7B"/>
    <w:rsid w:val="00E55719"/>
    <w:rsid w:val="00E72BEA"/>
    <w:rsid w:val="00E7524F"/>
    <w:rsid w:val="00E77115"/>
    <w:rsid w:val="00E861C7"/>
    <w:rsid w:val="00E90516"/>
    <w:rsid w:val="00EA45D4"/>
    <w:rsid w:val="00EB6561"/>
    <w:rsid w:val="00EB7569"/>
    <w:rsid w:val="00EC0854"/>
    <w:rsid w:val="00EE13C3"/>
    <w:rsid w:val="00EF378A"/>
    <w:rsid w:val="00F02C8E"/>
    <w:rsid w:val="00F05A9A"/>
    <w:rsid w:val="00F245CD"/>
    <w:rsid w:val="00F32113"/>
    <w:rsid w:val="00F4057A"/>
    <w:rsid w:val="00F43A37"/>
    <w:rsid w:val="00F554BC"/>
    <w:rsid w:val="00F72600"/>
    <w:rsid w:val="00F7481B"/>
    <w:rsid w:val="00FA700A"/>
    <w:rsid w:val="00FC1E5E"/>
    <w:rsid w:val="00FE03A0"/>
    <w:rsid w:val="00FE05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3668FD"/>
  <w15:docId w15:val="{3C072190-0222-4055-A3EF-6487B4600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4207"/>
    <w:pPr>
      <w:spacing w:after="0" w:line="240" w:lineRule="auto"/>
      <w:jc w:val="both"/>
    </w:pPr>
    <w:rPr>
      <w:rFonts w:ascii="Times New Roman" w:eastAsia="Calibri"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40F60"/>
    <w:pPr>
      <w:tabs>
        <w:tab w:val="center" w:pos="4513"/>
        <w:tab w:val="right" w:pos="9026"/>
      </w:tabs>
      <w:jc w:val="left"/>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440F60"/>
  </w:style>
  <w:style w:type="paragraph" w:styleId="Footer">
    <w:name w:val="footer"/>
    <w:basedOn w:val="Normal"/>
    <w:link w:val="FooterChar"/>
    <w:uiPriority w:val="99"/>
    <w:unhideWhenUsed/>
    <w:rsid w:val="00440F60"/>
    <w:pPr>
      <w:tabs>
        <w:tab w:val="center" w:pos="4513"/>
        <w:tab w:val="right" w:pos="9026"/>
      </w:tabs>
      <w:jc w:val="left"/>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440F60"/>
  </w:style>
  <w:style w:type="paragraph" w:customStyle="1" w:styleId="headquarters">
    <w:name w:val="headquarters"/>
    <w:basedOn w:val="Normal"/>
    <w:rsid w:val="00440F60"/>
    <w:pPr>
      <w:suppressAutoHyphens/>
      <w:spacing w:line="220" w:lineRule="exact"/>
      <w:jc w:val="right"/>
    </w:pPr>
    <w:rPr>
      <w:rFonts w:ascii="Arial" w:eastAsia="Times New Roman" w:hAnsi="Arial"/>
      <w:color w:val="000000"/>
      <w:sz w:val="16"/>
      <w:szCs w:val="20"/>
      <w:lang w:eastAsia="en-US"/>
    </w:rPr>
  </w:style>
  <w:style w:type="character" w:styleId="CommentReference">
    <w:name w:val="annotation reference"/>
    <w:basedOn w:val="DefaultParagraphFont"/>
    <w:uiPriority w:val="99"/>
    <w:semiHidden/>
    <w:unhideWhenUsed/>
    <w:rsid w:val="006B106A"/>
    <w:rPr>
      <w:sz w:val="16"/>
      <w:szCs w:val="16"/>
    </w:rPr>
  </w:style>
  <w:style w:type="paragraph" w:styleId="CommentText">
    <w:name w:val="annotation text"/>
    <w:basedOn w:val="Normal"/>
    <w:link w:val="CommentTextChar"/>
    <w:uiPriority w:val="99"/>
    <w:unhideWhenUsed/>
    <w:rsid w:val="006B106A"/>
    <w:rPr>
      <w:sz w:val="20"/>
      <w:szCs w:val="20"/>
    </w:rPr>
  </w:style>
  <w:style w:type="character" w:customStyle="1" w:styleId="CommentTextChar">
    <w:name w:val="Comment Text Char"/>
    <w:basedOn w:val="DefaultParagraphFont"/>
    <w:link w:val="CommentText"/>
    <w:uiPriority w:val="99"/>
    <w:rsid w:val="006B106A"/>
    <w:rPr>
      <w:rFonts w:ascii="Times New Roman" w:eastAsia="Calibri"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6B106A"/>
    <w:rPr>
      <w:b/>
      <w:bCs/>
    </w:rPr>
  </w:style>
  <w:style w:type="character" w:customStyle="1" w:styleId="CommentSubjectChar">
    <w:name w:val="Comment Subject Char"/>
    <w:basedOn w:val="CommentTextChar"/>
    <w:link w:val="CommentSubject"/>
    <w:uiPriority w:val="99"/>
    <w:semiHidden/>
    <w:rsid w:val="006B106A"/>
    <w:rPr>
      <w:rFonts w:ascii="Times New Roman" w:eastAsia="Calibri" w:hAnsi="Times New Roman" w:cs="Times New Roman"/>
      <w:b/>
      <w:bCs/>
      <w:sz w:val="20"/>
      <w:szCs w:val="20"/>
      <w:lang w:eastAsia="en-GB"/>
    </w:rPr>
  </w:style>
  <w:style w:type="paragraph" w:styleId="BalloonText">
    <w:name w:val="Balloon Text"/>
    <w:basedOn w:val="Normal"/>
    <w:link w:val="BalloonTextChar"/>
    <w:uiPriority w:val="99"/>
    <w:semiHidden/>
    <w:unhideWhenUsed/>
    <w:rsid w:val="006B106A"/>
    <w:rPr>
      <w:rFonts w:ascii="Tahoma" w:hAnsi="Tahoma" w:cs="Tahoma"/>
      <w:sz w:val="16"/>
      <w:szCs w:val="16"/>
    </w:rPr>
  </w:style>
  <w:style w:type="character" w:customStyle="1" w:styleId="BalloonTextChar">
    <w:name w:val="Balloon Text Char"/>
    <w:basedOn w:val="DefaultParagraphFont"/>
    <w:link w:val="BalloonText"/>
    <w:uiPriority w:val="99"/>
    <w:semiHidden/>
    <w:rsid w:val="006B106A"/>
    <w:rPr>
      <w:rFonts w:ascii="Tahoma" w:eastAsia="Calibri" w:hAnsi="Tahoma" w:cs="Tahoma"/>
      <w:sz w:val="16"/>
      <w:szCs w:val="16"/>
      <w:lang w:eastAsia="en-GB"/>
    </w:rPr>
  </w:style>
  <w:style w:type="paragraph" w:styleId="ListParagraph">
    <w:name w:val="List Paragraph"/>
    <w:basedOn w:val="Normal"/>
    <w:uiPriority w:val="34"/>
    <w:qFormat/>
    <w:rsid w:val="00B015A8"/>
    <w:pPr>
      <w:ind w:left="720"/>
      <w:contextualSpacing/>
    </w:pPr>
  </w:style>
  <w:style w:type="table" w:styleId="TableGrid">
    <w:name w:val="Table Grid"/>
    <w:basedOn w:val="TableNormal"/>
    <w:uiPriority w:val="59"/>
    <w:rsid w:val="008F51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71245"/>
    <w:rPr>
      <w:color w:val="0000FF" w:themeColor="hyperlink"/>
      <w:u w:val="single"/>
    </w:rPr>
  </w:style>
  <w:style w:type="character" w:styleId="UnresolvedMention">
    <w:name w:val="Unresolved Mention"/>
    <w:basedOn w:val="DefaultParagraphFont"/>
    <w:uiPriority w:val="99"/>
    <w:semiHidden/>
    <w:unhideWhenUsed/>
    <w:rsid w:val="00D71245"/>
    <w:rPr>
      <w:color w:val="605E5C"/>
      <w:shd w:val="clear" w:color="auto" w:fill="E1DFDD"/>
    </w:rPr>
  </w:style>
  <w:style w:type="character" w:styleId="FollowedHyperlink">
    <w:name w:val="FollowedHyperlink"/>
    <w:basedOn w:val="DefaultParagraphFont"/>
    <w:uiPriority w:val="99"/>
    <w:semiHidden/>
    <w:unhideWhenUsed/>
    <w:rsid w:val="003B2AC1"/>
    <w:rPr>
      <w:color w:val="800080" w:themeColor="followedHyperlink"/>
      <w:u w:val="single"/>
    </w:rPr>
  </w:style>
  <w:style w:type="paragraph" w:styleId="NoSpacing">
    <w:name w:val="No Spacing"/>
    <w:uiPriority w:val="1"/>
    <w:qFormat/>
    <w:rsid w:val="00573EC3"/>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684687">
      <w:bodyDiv w:val="1"/>
      <w:marLeft w:val="0"/>
      <w:marRight w:val="0"/>
      <w:marTop w:val="0"/>
      <w:marBottom w:val="0"/>
      <w:divBdr>
        <w:top w:val="none" w:sz="0" w:space="0" w:color="auto"/>
        <w:left w:val="none" w:sz="0" w:space="0" w:color="auto"/>
        <w:bottom w:val="none" w:sz="0" w:space="0" w:color="auto"/>
        <w:right w:val="none" w:sz="0" w:space="0" w:color="auto"/>
      </w:divBdr>
      <w:divsChild>
        <w:div w:id="414127299">
          <w:marLeft w:val="446"/>
          <w:marRight w:val="0"/>
          <w:marTop w:val="0"/>
          <w:marBottom w:val="0"/>
          <w:divBdr>
            <w:top w:val="none" w:sz="0" w:space="0" w:color="auto"/>
            <w:left w:val="none" w:sz="0" w:space="0" w:color="auto"/>
            <w:bottom w:val="none" w:sz="0" w:space="0" w:color="auto"/>
            <w:right w:val="none" w:sz="0" w:space="0" w:color="auto"/>
          </w:divBdr>
        </w:div>
        <w:div w:id="1944921567">
          <w:marLeft w:val="446"/>
          <w:marRight w:val="0"/>
          <w:marTop w:val="0"/>
          <w:marBottom w:val="0"/>
          <w:divBdr>
            <w:top w:val="none" w:sz="0" w:space="0" w:color="auto"/>
            <w:left w:val="none" w:sz="0" w:space="0" w:color="auto"/>
            <w:bottom w:val="none" w:sz="0" w:space="0" w:color="auto"/>
            <w:right w:val="none" w:sz="0" w:space="0" w:color="auto"/>
          </w:divBdr>
        </w:div>
        <w:div w:id="1698770974">
          <w:marLeft w:val="446"/>
          <w:marRight w:val="0"/>
          <w:marTop w:val="0"/>
          <w:marBottom w:val="0"/>
          <w:divBdr>
            <w:top w:val="none" w:sz="0" w:space="0" w:color="auto"/>
            <w:left w:val="none" w:sz="0" w:space="0" w:color="auto"/>
            <w:bottom w:val="none" w:sz="0" w:space="0" w:color="auto"/>
            <w:right w:val="none" w:sz="0" w:space="0" w:color="auto"/>
          </w:divBdr>
        </w:div>
      </w:divsChild>
    </w:div>
    <w:div w:id="336808095">
      <w:bodyDiv w:val="1"/>
      <w:marLeft w:val="0"/>
      <w:marRight w:val="0"/>
      <w:marTop w:val="0"/>
      <w:marBottom w:val="0"/>
      <w:divBdr>
        <w:top w:val="none" w:sz="0" w:space="0" w:color="auto"/>
        <w:left w:val="none" w:sz="0" w:space="0" w:color="auto"/>
        <w:bottom w:val="none" w:sz="0" w:space="0" w:color="auto"/>
        <w:right w:val="none" w:sz="0" w:space="0" w:color="auto"/>
      </w:divBdr>
    </w:div>
    <w:div w:id="356469829">
      <w:bodyDiv w:val="1"/>
      <w:marLeft w:val="0"/>
      <w:marRight w:val="0"/>
      <w:marTop w:val="0"/>
      <w:marBottom w:val="0"/>
      <w:divBdr>
        <w:top w:val="none" w:sz="0" w:space="0" w:color="auto"/>
        <w:left w:val="none" w:sz="0" w:space="0" w:color="auto"/>
        <w:bottom w:val="none" w:sz="0" w:space="0" w:color="auto"/>
        <w:right w:val="none" w:sz="0" w:space="0" w:color="auto"/>
      </w:divBdr>
    </w:div>
    <w:div w:id="449012339">
      <w:bodyDiv w:val="1"/>
      <w:marLeft w:val="0"/>
      <w:marRight w:val="0"/>
      <w:marTop w:val="0"/>
      <w:marBottom w:val="0"/>
      <w:divBdr>
        <w:top w:val="none" w:sz="0" w:space="0" w:color="auto"/>
        <w:left w:val="none" w:sz="0" w:space="0" w:color="auto"/>
        <w:bottom w:val="none" w:sz="0" w:space="0" w:color="auto"/>
        <w:right w:val="none" w:sz="0" w:space="0" w:color="auto"/>
      </w:divBdr>
    </w:div>
    <w:div w:id="728654394">
      <w:bodyDiv w:val="1"/>
      <w:marLeft w:val="0"/>
      <w:marRight w:val="0"/>
      <w:marTop w:val="0"/>
      <w:marBottom w:val="0"/>
      <w:divBdr>
        <w:top w:val="none" w:sz="0" w:space="0" w:color="auto"/>
        <w:left w:val="none" w:sz="0" w:space="0" w:color="auto"/>
        <w:bottom w:val="none" w:sz="0" w:space="0" w:color="auto"/>
        <w:right w:val="none" w:sz="0" w:space="0" w:color="auto"/>
      </w:divBdr>
      <w:divsChild>
        <w:div w:id="532570429">
          <w:marLeft w:val="446"/>
          <w:marRight w:val="0"/>
          <w:marTop w:val="0"/>
          <w:marBottom w:val="0"/>
          <w:divBdr>
            <w:top w:val="none" w:sz="0" w:space="0" w:color="auto"/>
            <w:left w:val="none" w:sz="0" w:space="0" w:color="auto"/>
            <w:bottom w:val="none" w:sz="0" w:space="0" w:color="auto"/>
            <w:right w:val="none" w:sz="0" w:space="0" w:color="auto"/>
          </w:divBdr>
        </w:div>
        <w:div w:id="109858379">
          <w:marLeft w:val="446"/>
          <w:marRight w:val="0"/>
          <w:marTop w:val="0"/>
          <w:marBottom w:val="0"/>
          <w:divBdr>
            <w:top w:val="none" w:sz="0" w:space="0" w:color="auto"/>
            <w:left w:val="none" w:sz="0" w:space="0" w:color="auto"/>
            <w:bottom w:val="none" w:sz="0" w:space="0" w:color="auto"/>
            <w:right w:val="none" w:sz="0" w:space="0" w:color="auto"/>
          </w:divBdr>
        </w:div>
        <w:div w:id="373821346">
          <w:marLeft w:val="446"/>
          <w:marRight w:val="0"/>
          <w:marTop w:val="0"/>
          <w:marBottom w:val="0"/>
          <w:divBdr>
            <w:top w:val="none" w:sz="0" w:space="0" w:color="auto"/>
            <w:left w:val="none" w:sz="0" w:space="0" w:color="auto"/>
            <w:bottom w:val="none" w:sz="0" w:space="0" w:color="auto"/>
            <w:right w:val="none" w:sz="0" w:space="0" w:color="auto"/>
          </w:divBdr>
        </w:div>
        <w:div w:id="309792482">
          <w:marLeft w:val="446"/>
          <w:marRight w:val="0"/>
          <w:marTop w:val="0"/>
          <w:marBottom w:val="0"/>
          <w:divBdr>
            <w:top w:val="none" w:sz="0" w:space="0" w:color="auto"/>
            <w:left w:val="none" w:sz="0" w:space="0" w:color="auto"/>
            <w:bottom w:val="none" w:sz="0" w:space="0" w:color="auto"/>
            <w:right w:val="none" w:sz="0" w:space="0" w:color="auto"/>
          </w:divBdr>
        </w:div>
        <w:div w:id="2042782459">
          <w:marLeft w:val="446"/>
          <w:marRight w:val="0"/>
          <w:marTop w:val="0"/>
          <w:marBottom w:val="0"/>
          <w:divBdr>
            <w:top w:val="none" w:sz="0" w:space="0" w:color="auto"/>
            <w:left w:val="none" w:sz="0" w:space="0" w:color="auto"/>
            <w:bottom w:val="none" w:sz="0" w:space="0" w:color="auto"/>
            <w:right w:val="none" w:sz="0" w:space="0" w:color="auto"/>
          </w:divBdr>
        </w:div>
        <w:div w:id="227811478">
          <w:marLeft w:val="446"/>
          <w:marRight w:val="0"/>
          <w:marTop w:val="0"/>
          <w:marBottom w:val="0"/>
          <w:divBdr>
            <w:top w:val="none" w:sz="0" w:space="0" w:color="auto"/>
            <w:left w:val="none" w:sz="0" w:space="0" w:color="auto"/>
            <w:bottom w:val="none" w:sz="0" w:space="0" w:color="auto"/>
            <w:right w:val="none" w:sz="0" w:space="0" w:color="auto"/>
          </w:divBdr>
        </w:div>
      </w:divsChild>
    </w:div>
    <w:div w:id="1247180779">
      <w:bodyDiv w:val="1"/>
      <w:marLeft w:val="0"/>
      <w:marRight w:val="0"/>
      <w:marTop w:val="0"/>
      <w:marBottom w:val="0"/>
      <w:divBdr>
        <w:top w:val="none" w:sz="0" w:space="0" w:color="auto"/>
        <w:left w:val="none" w:sz="0" w:space="0" w:color="auto"/>
        <w:bottom w:val="none" w:sz="0" w:space="0" w:color="auto"/>
        <w:right w:val="none" w:sz="0" w:space="0" w:color="auto"/>
      </w:divBdr>
      <w:divsChild>
        <w:div w:id="2087996749">
          <w:marLeft w:val="446"/>
          <w:marRight w:val="0"/>
          <w:marTop w:val="0"/>
          <w:marBottom w:val="0"/>
          <w:divBdr>
            <w:top w:val="none" w:sz="0" w:space="0" w:color="auto"/>
            <w:left w:val="none" w:sz="0" w:space="0" w:color="auto"/>
            <w:bottom w:val="none" w:sz="0" w:space="0" w:color="auto"/>
            <w:right w:val="none" w:sz="0" w:space="0" w:color="auto"/>
          </w:divBdr>
        </w:div>
        <w:div w:id="1315643538">
          <w:marLeft w:val="446"/>
          <w:marRight w:val="0"/>
          <w:marTop w:val="0"/>
          <w:marBottom w:val="0"/>
          <w:divBdr>
            <w:top w:val="none" w:sz="0" w:space="0" w:color="auto"/>
            <w:left w:val="none" w:sz="0" w:space="0" w:color="auto"/>
            <w:bottom w:val="none" w:sz="0" w:space="0" w:color="auto"/>
            <w:right w:val="none" w:sz="0" w:space="0" w:color="auto"/>
          </w:divBdr>
        </w:div>
        <w:div w:id="66847732">
          <w:marLeft w:val="446"/>
          <w:marRight w:val="0"/>
          <w:marTop w:val="0"/>
          <w:marBottom w:val="0"/>
          <w:divBdr>
            <w:top w:val="none" w:sz="0" w:space="0" w:color="auto"/>
            <w:left w:val="none" w:sz="0" w:space="0" w:color="auto"/>
            <w:bottom w:val="none" w:sz="0" w:space="0" w:color="auto"/>
            <w:right w:val="none" w:sz="0" w:space="0" w:color="auto"/>
          </w:divBdr>
        </w:div>
        <w:div w:id="143006324">
          <w:marLeft w:val="446"/>
          <w:marRight w:val="0"/>
          <w:marTop w:val="0"/>
          <w:marBottom w:val="0"/>
          <w:divBdr>
            <w:top w:val="none" w:sz="0" w:space="0" w:color="auto"/>
            <w:left w:val="none" w:sz="0" w:space="0" w:color="auto"/>
            <w:bottom w:val="none" w:sz="0" w:space="0" w:color="auto"/>
            <w:right w:val="none" w:sz="0" w:space="0" w:color="auto"/>
          </w:divBdr>
        </w:div>
        <w:div w:id="1033993157">
          <w:marLeft w:val="446"/>
          <w:marRight w:val="0"/>
          <w:marTop w:val="0"/>
          <w:marBottom w:val="0"/>
          <w:divBdr>
            <w:top w:val="none" w:sz="0" w:space="0" w:color="auto"/>
            <w:left w:val="none" w:sz="0" w:space="0" w:color="auto"/>
            <w:bottom w:val="none" w:sz="0" w:space="0" w:color="auto"/>
            <w:right w:val="none" w:sz="0" w:space="0" w:color="auto"/>
          </w:divBdr>
        </w:div>
        <w:div w:id="1653482263">
          <w:marLeft w:val="446"/>
          <w:marRight w:val="0"/>
          <w:marTop w:val="0"/>
          <w:marBottom w:val="0"/>
          <w:divBdr>
            <w:top w:val="none" w:sz="0" w:space="0" w:color="auto"/>
            <w:left w:val="none" w:sz="0" w:space="0" w:color="auto"/>
            <w:bottom w:val="none" w:sz="0" w:space="0" w:color="auto"/>
            <w:right w:val="none" w:sz="0" w:space="0" w:color="auto"/>
          </w:divBdr>
        </w:div>
        <w:div w:id="1657222178">
          <w:marLeft w:val="446"/>
          <w:marRight w:val="0"/>
          <w:marTop w:val="0"/>
          <w:marBottom w:val="0"/>
          <w:divBdr>
            <w:top w:val="none" w:sz="0" w:space="0" w:color="auto"/>
            <w:left w:val="none" w:sz="0" w:space="0" w:color="auto"/>
            <w:bottom w:val="none" w:sz="0" w:space="0" w:color="auto"/>
            <w:right w:val="none" w:sz="0" w:space="0" w:color="auto"/>
          </w:divBdr>
        </w:div>
        <w:div w:id="817042021">
          <w:marLeft w:val="446"/>
          <w:marRight w:val="0"/>
          <w:marTop w:val="0"/>
          <w:marBottom w:val="0"/>
          <w:divBdr>
            <w:top w:val="none" w:sz="0" w:space="0" w:color="auto"/>
            <w:left w:val="none" w:sz="0" w:space="0" w:color="auto"/>
            <w:bottom w:val="none" w:sz="0" w:space="0" w:color="auto"/>
            <w:right w:val="none" w:sz="0" w:space="0" w:color="auto"/>
          </w:divBdr>
        </w:div>
      </w:divsChild>
    </w:div>
    <w:div w:id="13960781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asltip.com" TargetMode="External"/><Relationship Id="rId13" Type="http://schemas.openxmlformats.org/officeDocument/2006/relationships/image" Target="media/image1.pn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dultcommunitysalt@solent.nhs.uk"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asltip.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NRT1@Solent.nhs.uk" TargetMode="External"/><Relationship Id="rId5" Type="http://schemas.openxmlformats.org/officeDocument/2006/relationships/webSettings" Target="webSettings.xml"/><Relationship Id="rId15" Type="http://schemas.openxmlformats.org/officeDocument/2006/relationships/hyperlink" Target="mailto:hiowicb-his.hobbsrehabilitation@nhs.net" TargetMode="External"/><Relationship Id="rId10" Type="http://schemas.openxmlformats.org/officeDocument/2006/relationships/hyperlink" Target="mailto:adultcommunitysalt@solent.nhs.uk"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asltip.com" TargetMode="External"/><Relationship Id="rId14"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5F2470-DE8D-495A-A74F-AA1A60B2FD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1604</Words>
  <Characters>9143</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Solent</Company>
  <LinksUpToDate>false</LinksUpToDate>
  <CharactersWithSpaces>10726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david.navarro-montes</dc:creator>
  <cp:keywords/>
  <dc:description/>
  <cp:lastModifiedBy>Rumbelow, Katy - Clinical Matron-Community Neuro Specialist Services</cp:lastModifiedBy>
  <cp:revision>2</cp:revision>
  <dcterms:created xsi:type="dcterms:W3CDTF">2024-09-12T08:11:00Z</dcterms:created>
  <dcterms:modified xsi:type="dcterms:W3CDTF">2024-09-12T08:11:00Z</dcterms:modified>
</cp:coreProperties>
</file>