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49E15" w14:textId="77777777" w:rsidR="000F78BF" w:rsidRPr="00DC0E04" w:rsidRDefault="000F78BF" w:rsidP="002762E7">
      <w:pPr>
        <w:jc w:val="both"/>
        <w:rPr>
          <w:rStyle w:val="cf01"/>
          <w:rFonts w:ascii="Arial" w:hAnsi="Arial" w:cs="Arial"/>
          <w:b/>
          <w:bCs/>
          <w:sz w:val="22"/>
          <w:szCs w:val="22"/>
        </w:rPr>
      </w:pPr>
      <w:r w:rsidRPr="00DC0E04">
        <w:rPr>
          <w:rStyle w:val="cf01"/>
          <w:rFonts w:ascii="Arial" w:hAnsi="Arial" w:cs="Arial"/>
          <w:b/>
          <w:bCs/>
          <w:sz w:val="22"/>
          <w:szCs w:val="22"/>
        </w:rPr>
        <w:t xml:space="preserve">Sign up to the new NHS GP Registration system </w:t>
      </w:r>
    </w:p>
    <w:p w14:paraId="493278B4" w14:textId="13CD2487" w:rsidR="00DC0E04" w:rsidRPr="00916DA5" w:rsidRDefault="00DC0E04" w:rsidP="00DC0E04">
      <w:pPr>
        <w:jc w:val="both"/>
        <w:rPr>
          <w:rFonts w:ascii="Arial" w:eastAsia="Times New Roman" w:hAnsi="Arial" w:cs="Arial"/>
        </w:rPr>
      </w:pPr>
      <w:r w:rsidRPr="00916DA5">
        <w:rPr>
          <w:rFonts w:ascii="Arial" w:hAnsi="Arial" w:cs="Arial"/>
          <w:shd w:val="clear" w:color="auto" w:fill="FFFFFF"/>
        </w:rPr>
        <w:t>The </w:t>
      </w:r>
      <w:hyperlink r:id="rId8" w:anchor="making-gp-registration-open-to-all" w:tgtFrame="_blank" w:history="1">
        <w:r w:rsidRPr="0073775F">
          <w:rPr>
            <w:rStyle w:val="Hyperlink"/>
            <w:rFonts w:ascii="Arial" w:hAnsi="Arial" w:cs="Arial"/>
            <w:color w:val="0066FF"/>
            <w:bdr w:val="none" w:sz="0" w:space="0" w:color="auto" w:frame="1"/>
            <w:shd w:val="clear" w:color="auto" w:fill="FFFFFF"/>
          </w:rPr>
          <w:t>online Register with a GP surgery service</w:t>
        </w:r>
      </w:hyperlink>
      <w:r w:rsidRPr="00916DA5">
        <w:rPr>
          <w:rFonts w:ascii="Arial" w:hAnsi="Arial" w:cs="Arial"/>
          <w:shd w:val="clear" w:color="auto" w:fill="FFFFFF"/>
        </w:rPr>
        <w:t xml:space="preserve"> allows patients to search for and register with a local GP without the need to visit the practice in person. </w:t>
      </w:r>
      <w:r w:rsidRPr="00916DA5">
        <w:rPr>
          <w:rFonts w:ascii="Arial" w:eastAsia="Times New Roman" w:hAnsi="Arial" w:cs="Arial"/>
        </w:rPr>
        <w:t xml:space="preserve">NHS England has collaborated with patients and practices on this groundbreaking system, which enables easy and accessible online registration, streamlining and standardising the process of registering a patient with a GP.  Utilising NHS data and technology, the system delivers considerable time saving </w:t>
      </w:r>
      <w:hyperlink r:id="rId9" w:anchor="benefits-and-features" w:history="1">
        <w:r w:rsidRPr="00A02787">
          <w:rPr>
            <w:rStyle w:val="Hyperlink"/>
            <w:rFonts w:ascii="Arial" w:eastAsia="Times New Roman" w:hAnsi="Arial" w:cs="Arial"/>
          </w:rPr>
          <w:t>benefits</w:t>
        </w:r>
      </w:hyperlink>
      <w:r w:rsidRPr="00916DA5">
        <w:rPr>
          <w:rFonts w:ascii="Arial" w:eastAsia="Times New Roman" w:hAnsi="Arial" w:cs="Arial"/>
        </w:rPr>
        <w:t xml:space="preserve"> for practices, whilst providing a service that meets the needs and convenience of patients. </w:t>
      </w:r>
    </w:p>
    <w:p w14:paraId="79FBC927" w14:textId="131BD967" w:rsidR="006128B0" w:rsidRPr="00916DA5" w:rsidRDefault="006128B0" w:rsidP="002762E7">
      <w:pPr>
        <w:jc w:val="both"/>
        <w:rPr>
          <w:rFonts w:ascii="Arial" w:eastAsia="Times New Roman" w:hAnsi="Arial" w:cs="Arial"/>
        </w:rPr>
      </w:pPr>
      <w:r w:rsidRPr="00916DA5">
        <w:rPr>
          <w:rFonts w:ascii="Arial" w:eastAsia="Times New Roman" w:hAnsi="Arial" w:cs="Arial"/>
        </w:rPr>
        <w:t>From October 2024, a</w:t>
      </w:r>
      <w:r w:rsidRPr="00916DA5">
        <w:rPr>
          <w:rFonts w:ascii="Arial" w:hAnsi="Arial" w:cs="Arial"/>
        </w:rPr>
        <w:t xml:space="preserve">ll GP surgeries in England must offer the national </w:t>
      </w:r>
      <w:hyperlink r:id="rId10" w:anchor="making-gp-registration-open-to-all" w:history="1">
        <w:r w:rsidRPr="00DB34D3">
          <w:rPr>
            <w:rStyle w:val="Hyperlink"/>
            <w:rFonts w:ascii="Arial" w:hAnsi="Arial" w:cs="Arial"/>
          </w:rPr>
          <w:t>Register with a GP surgery service</w:t>
        </w:r>
      </w:hyperlink>
      <w:r w:rsidRPr="00916DA5">
        <w:rPr>
          <w:rFonts w:ascii="Arial" w:hAnsi="Arial" w:cs="Arial"/>
        </w:rPr>
        <w:t xml:space="preserve"> to patients, as outlined in the </w:t>
      </w:r>
      <w:hyperlink r:id="rId11" w:history="1">
        <w:r w:rsidRPr="0073775F">
          <w:rPr>
            <w:rStyle w:val="Hyperlink"/>
            <w:rFonts w:ascii="Arial" w:hAnsi="Arial" w:cs="Arial"/>
            <w:color w:val="0066FF"/>
            <w:bdr w:val="none" w:sz="0" w:space="0" w:color="auto" w:frame="1"/>
          </w:rPr>
          <w:t>GP contract</w:t>
        </w:r>
      </w:hyperlink>
      <w:r w:rsidRPr="00916DA5">
        <w:rPr>
          <w:rFonts w:ascii="Arial" w:hAnsi="Arial" w:cs="Arial"/>
        </w:rPr>
        <w:t>.</w:t>
      </w:r>
      <w:r w:rsidR="00916DA5">
        <w:rPr>
          <w:rFonts w:ascii="Arial" w:hAnsi="Arial" w:cs="Arial"/>
        </w:rPr>
        <w:t xml:space="preserve">  </w:t>
      </w:r>
      <w:r w:rsidRPr="00916DA5">
        <w:rPr>
          <w:rFonts w:ascii="Arial" w:eastAsia="Times New Roman" w:hAnsi="Arial" w:cs="Arial"/>
        </w:rPr>
        <w:t>The mobili</w:t>
      </w:r>
      <w:r w:rsidR="00FB20F9">
        <w:rPr>
          <w:rFonts w:ascii="Arial" w:eastAsia="Times New Roman" w:hAnsi="Arial" w:cs="Arial"/>
        </w:rPr>
        <w:t>s</w:t>
      </w:r>
      <w:r w:rsidRPr="00916DA5">
        <w:rPr>
          <w:rFonts w:ascii="Arial" w:eastAsia="Times New Roman" w:hAnsi="Arial" w:cs="Arial"/>
        </w:rPr>
        <w:t xml:space="preserve">ation period is now underway, and both digital form and new paper registration formats must be fully operational by October 2024. </w:t>
      </w:r>
    </w:p>
    <w:p w14:paraId="0A1FE8D5" w14:textId="77777777" w:rsidR="00EE2180" w:rsidRDefault="00A17B8E" w:rsidP="002762E7">
      <w:pPr>
        <w:jc w:val="both"/>
        <w:rPr>
          <w:rFonts w:ascii="Arial" w:eastAsia="Times New Roman" w:hAnsi="Arial" w:cs="Arial"/>
        </w:rPr>
      </w:pPr>
      <w:r w:rsidRPr="00A17B8E">
        <w:rPr>
          <w:rFonts w:ascii="Arial" w:eastAsia="Times New Roman" w:hAnsi="Arial" w:cs="Arial"/>
        </w:rPr>
        <w:t xml:space="preserve">The introduction of this service has already benefitted over 2800 practices in England, reducing registration burden with </w:t>
      </w:r>
      <w:hyperlink r:id="rId12" w:history="1">
        <w:r w:rsidRPr="0073775F">
          <w:rPr>
            <w:rStyle w:val="Hyperlink"/>
            <w:rFonts w:ascii="Arial" w:eastAsia="Times New Roman" w:hAnsi="Arial" w:cs="Arial"/>
            <w:color w:val="0066FF"/>
          </w:rPr>
          <w:t>over a million patients now using the service</w:t>
        </w:r>
      </w:hyperlink>
      <w:r w:rsidRPr="00A17B8E">
        <w:rPr>
          <w:rFonts w:ascii="Arial" w:eastAsia="Times New Roman" w:hAnsi="Arial" w:cs="Arial"/>
        </w:rPr>
        <w:t>.  Noteworthy enhancements include integration with the NHS app and an improved catchment area feature, preventing patients from registering with GPs outside their designated boundaries</w:t>
      </w:r>
      <w:r w:rsidR="00E84367">
        <w:rPr>
          <w:rFonts w:ascii="Arial" w:eastAsia="Times New Roman" w:hAnsi="Arial" w:cs="Arial"/>
        </w:rPr>
        <w:t xml:space="preserve">.  </w:t>
      </w:r>
    </w:p>
    <w:p w14:paraId="21BAC467" w14:textId="59C8DF00" w:rsidR="002762E7" w:rsidRPr="00A17B8E" w:rsidRDefault="002762E7" w:rsidP="002762E7">
      <w:pPr>
        <w:jc w:val="both"/>
        <w:rPr>
          <w:rFonts w:ascii="Arial" w:eastAsia="Times New Roman" w:hAnsi="Arial" w:cs="Arial"/>
        </w:rPr>
      </w:pPr>
      <w:r w:rsidRPr="00A17B8E">
        <w:rPr>
          <w:rFonts w:ascii="Arial" w:eastAsia="Times New Roman" w:hAnsi="Arial" w:cs="Arial"/>
        </w:rPr>
        <w:t xml:space="preserve">As the deadline nears, we strongly urge you to promptly enrol </w:t>
      </w:r>
      <w:r w:rsidR="68FD6302" w:rsidRPr="00A17B8E">
        <w:rPr>
          <w:rFonts w:ascii="Arial" w:eastAsia="Times New Roman" w:hAnsi="Arial" w:cs="Arial"/>
        </w:rPr>
        <w:t>on to the service</w:t>
      </w:r>
      <w:r w:rsidRPr="00A17B8E">
        <w:rPr>
          <w:rFonts w:ascii="Arial" w:eastAsia="Times New Roman" w:hAnsi="Arial" w:cs="Arial"/>
        </w:rPr>
        <w:t xml:space="preserve"> to ensure compliance. Your prompt action is crucial in meeting the mandated deadline.</w:t>
      </w:r>
    </w:p>
    <w:p w14:paraId="175EC63B" w14:textId="46D2E955" w:rsidR="00BE4F9E" w:rsidRDefault="00C91301" w:rsidP="00176DF7">
      <w:pPr>
        <w:jc w:val="both"/>
        <w:rPr>
          <w:rFonts w:ascii="Arial" w:eastAsia="Times New Roman" w:hAnsi="Arial" w:cs="Arial"/>
        </w:rPr>
      </w:pPr>
      <w:r w:rsidRPr="00646796">
        <w:rPr>
          <w:rFonts w:ascii="Arial" w:eastAsia="Times New Roman" w:hAnsi="Arial" w:cs="Arial"/>
          <w:b/>
          <w:bCs/>
        </w:rPr>
        <w:t>ALREADY SIGNED UP?</w:t>
      </w:r>
      <w:r w:rsidRPr="00646796">
        <w:rPr>
          <w:rFonts w:ascii="Arial" w:eastAsia="Times New Roman" w:hAnsi="Arial" w:cs="Arial"/>
        </w:rPr>
        <w:t xml:space="preserve"> Great, simply ensure that you include a link to the national form on your website</w:t>
      </w:r>
      <w:r w:rsidR="009E621D">
        <w:rPr>
          <w:rFonts w:ascii="Arial" w:eastAsia="Times New Roman" w:hAnsi="Arial" w:cs="Arial"/>
        </w:rPr>
        <w:t>, this was sent via email when you enrolled</w:t>
      </w:r>
      <w:r w:rsidRPr="00646796">
        <w:rPr>
          <w:rFonts w:ascii="Arial" w:eastAsia="Times New Roman" w:hAnsi="Arial" w:cs="Arial"/>
        </w:rPr>
        <w:t xml:space="preserve">.  If you don’t already have this in place, please contact your website provider to update your new patient registration area with the link and the new paper form (replacing the GMS1 form) on your website, even if you are using one of our </w:t>
      </w:r>
      <w:hyperlink r:id="rId13" w:history="1">
        <w:r w:rsidRPr="000433FA">
          <w:rPr>
            <w:rStyle w:val="Hyperlink"/>
            <w:rFonts w:ascii="Arial" w:eastAsia="Times New Roman" w:hAnsi="Arial" w:cs="Arial"/>
          </w:rPr>
          <w:t>RPA (Robotic Process Automation)</w:t>
        </w:r>
      </w:hyperlink>
      <w:r w:rsidRPr="00646796">
        <w:rPr>
          <w:rFonts w:ascii="Arial" w:eastAsia="Times New Roman" w:hAnsi="Arial" w:cs="Arial"/>
        </w:rPr>
        <w:t xml:space="preserve"> </w:t>
      </w:r>
      <w:r w:rsidR="001C75B4" w:rsidRPr="00646796">
        <w:rPr>
          <w:rFonts w:ascii="Arial" w:eastAsia="Times New Roman" w:hAnsi="Arial" w:cs="Arial"/>
        </w:rPr>
        <w:t>partners.</w:t>
      </w:r>
    </w:p>
    <w:p w14:paraId="78E5741C" w14:textId="5C2AF747" w:rsidR="00671343" w:rsidRDefault="00171ECC" w:rsidP="00671343">
      <w:pPr>
        <w:jc w:val="both"/>
        <w:rPr>
          <w:rStyle w:val="normaltextrun"/>
          <w:rFonts w:ascii="Arial" w:hAnsi="Arial" w:cs="Arial"/>
          <w:color w:val="231F20"/>
          <w:position w:val="1"/>
        </w:rPr>
      </w:pPr>
      <w:r w:rsidRPr="00171ECC">
        <w:rPr>
          <w:rFonts w:ascii="Arial" w:hAnsi="Arial" w:cs="Arial"/>
          <w:b/>
          <w:bCs/>
        </w:rPr>
        <w:t>TESTIMONIALS</w:t>
      </w:r>
      <w:r w:rsidRPr="00171ECC">
        <w:rPr>
          <w:rFonts w:ascii="Arial" w:hAnsi="Arial" w:cs="Arial"/>
        </w:rPr>
        <w:t xml:space="preserve"> -</w:t>
      </w:r>
      <w:r w:rsidRPr="00171ECC">
        <w:rPr>
          <w:rFonts w:ascii="Arial" w:eastAsia="Times New Roman" w:hAnsi="Arial" w:cs="Arial"/>
        </w:rPr>
        <w:t xml:space="preserve"> if you are already using the service and would like to share any positive feedback or success stories, please </w:t>
      </w:r>
      <w:r w:rsidR="00671343" w:rsidRPr="0091527F">
        <w:rPr>
          <w:rStyle w:val="normaltextrun"/>
          <w:rFonts w:ascii="Arial" w:hAnsi="Arial" w:cs="Arial"/>
          <w:color w:val="231F20"/>
          <w:position w:val="1"/>
        </w:rPr>
        <w:t xml:space="preserve">contact the </w:t>
      </w:r>
      <w:hyperlink r:id="rId14" w:history="1">
        <w:r w:rsidR="00671343" w:rsidRPr="0073775F">
          <w:rPr>
            <w:rStyle w:val="Hyperlink"/>
            <w:rFonts w:ascii="Arial" w:hAnsi="Arial" w:cs="Arial"/>
            <w:color w:val="0066FF"/>
            <w:position w:val="1"/>
          </w:rPr>
          <w:t>Onboarding team</w:t>
        </w:r>
      </w:hyperlink>
      <w:r w:rsidR="00671343">
        <w:rPr>
          <w:rStyle w:val="normaltextrun"/>
          <w:rFonts w:ascii="Arial" w:hAnsi="Arial" w:cs="Arial"/>
          <w:color w:val="231F20"/>
          <w:position w:val="1"/>
        </w:rPr>
        <w:t>.</w:t>
      </w:r>
    </w:p>
    <w:p w14:paraId="0E4B6F77" w14:textId="1DF5C724" w:rsidR="0091527F" w:rsidRPr="0091527F" w:rsidRDefault="0091527F" w:rsidP="00671343">
      <w:pPr>
        <w:jc w:val="both"/>
        <w:rPr>
          <w:rFonts w:ascii="Arial" w:eastAsia="Times New Roman" w:hAnsi="Arial" w:cs="Arial"/>
        </w:rPr>
      </w:pPr>
      <w:r w:rsidRPr="0091527F">
        <w:rPr>
          <w:rFonts w:ascii="Arial" w:eastAsia="Times New Roman" w:hAnsi="Arial" w:cs="Arial"/>
          <w:b/>
          <w:bCs/>
        </w:rPr>
        <w:t>PRACTICE NEXT STEPS</w:t>
      </w:r>
      <w:r w:rsidRPr="0091527F">
        <w:rPr>
          <w:rFonts w:ascii="Arial" w:eastAsia="Times New Roman" w:hAnsi="Arial" w:cs="Arial"/>
        </w:rPr>
        <w:t xml:space="preserve"> to fully enrol on to the service: -</w:t>
      </w:r>
    </w:p>
    <w:p w14:paraId="7EFFED16" w14:textId="77777777" w:rsidR="0091527F" w:rsidRPr="0091527F" w:rsidRDefault="0091527F" w:rsidP="0091527F">
      <w:pPr>
        <w:pStyle w:val="paragraph"/>
        <w:numPr>
          <w:ilvl w:val="0"/>
          <w:numId w:val="1"/>
        </w:numPr>
        <w:spacing w:before="0" w:beforeAutospacing="0" w:after="0" w:afterAutospacing="0"/>
        <w:textAlignment w:val="baseline"/>
        <w:rPr>
          <w:rStyle w:val="eop"/>
          <w:rFonts w:ascii="Arial" w:hAnsi="Arial" w:cs="Arial"/>
          <w:sz w:val="22"/>
          <w:szCs w:val="22"/>
          <w:lang w:val="en-US"/>
        </w:rPr>
      </w:pPr>
      <w:r w:rsidRPr="0091527F">
        <w:rPr>
          <w:rStyle w:val="normaltextrun"/>
          <w:rFonts w:ascii="Arial" w:hAnsi="Arial" w:cs="Arial"/>
          <w:color w:val="231F20"/>
          <w:position w:val="1"/>
          <w:sz w:val="22"/>
          <w:szCs w:val="22"/>
          <w:lang w:val="en-US"/>
        </w:rPr>
        <w:t xml:space="preserve">Practices should </w:t>
      </w:r>
      <w:hyperlink r:id="rId15" w:history="1">
        <w:r w:rsidRPr="0073775F">
          <w:rPr>
            <w:rStyle w:val="Hyperlink"/>
            <w:rFonts w:ascii="Arial" w:hAnsi="Arial" w:cs="Arial"/>
            <w:color w:val="0066FF"/>
            <w:position w:val="1"/>
            <w:sz w:val="22"/>
            <w:szCs w:val="22"/>
            <w:lang w:val="en-US"/>
          </w:rPr>
          <w:t>sign up here</w:t>
        </w:r>
      </w:hyperlink>
      <w:r w:rsidRPr="0091527F">
        <w:rPr>
          <w:rStyle w:val="normaltextrun"/>
          <w:rFonts w:ascii="Arial" w:hAnsi="Arial" w:cs="Arial"/>
          <w:color w:val="231F20"/>
          <w:position w:val="1"/>
          <w:sz w:val="22"/>
          <w:szCs w:val="22"/>
          <w:lang w:val="en-US"/>
        </w:rPr>
        <w:t xml:space="preserve">  </w:t>
      </w:r>
    </w:p>
    <w:p w14:paraId="3B37626C" w14:textId="77777777" w:rsidR="0091527F" w:rsidRPr="0091527F" w:rsidRDefault="0091527F" w:rsidP="0091527F">
      <w:pPr>
        <w:pStyle w:val="paragraph"/>
        <w:spacing w:before="0" w:beforeAutospacing="0" w:after="0" w:afterAutospacing="0"/>
        <w:ind w:left="720"/>
        <w:textAlignment w:val="baseline"/>
        <w:rPr>
          <w:rStyle w:val="eop"/>
          <w:rFonts w:ascii="Arial" w:hAnsi="Arial" w:cs="Arial"/>
          <w:sz w:val="22"/>
          <w:szCs w:val="22"/>
          <w:lang w:val="en-US"/>
        </w:rPr>
      </w:pPr>
    </w:p>
    <w:p w14:paraId="56C7A5C5" w14:textId="77777777" w:rsidR="0091527F" w:rsidRPr="0091527F" w:rsidRDefault="0091527F" w:rsidP="0091527F">
      <w:pPr>
        <w:pStyle w:val="paragraph"/>
        <w:numPr>
          <w:ilvl w:val="0"/>
          <w:numId w:val="1"/>
        </w:numPr>
        <w:spacing w:before="0" w:beforeAutospacing="0" w:after="0" w:afterAutospacing="0"/>
        <w:textAlignment w:val="baseline"/>
        <w:rPr>
          <w:rFonts w:ascii="Arial" w:hAnsi="Arial" w:cs="Arial"/>
          <w:sz w:val="22"/>
          <w:szCs w:val="22"/>
          <w:lang w:val="en-US"/>
        </w:rPr>
      </w:pPr>
      <w:r w:rsidRPr="0091527F">
        <w:rPr>
          <w:rStyle w:val="normaltextrun"/>
          <w:rFonts w:ascii="Arial" w:hAnsi="Arial" w:cs="Arial"/>
          <w:color w:val="231F20"/>
          <w:position w:val="1"/>
          <w:sz w:val="22"/>
          <w:szCs w:val="22"/>
          <w:lang w:val="en-US"/>
        </w:rPr>
        <w:t xml:space="preserve">We have developed a </w:t>
      </w:r>
      <w:hyperlink r:id="rId16">
        <w:r w:rsidRPr="0073775F">
          <w:rPr>
            <w:rStyle w:val="Hyperlink"/>
            <w:rFonts w:ascii="Arial" w:eastAsia="Arial" w:hAnsi="Arial" w:cs="Arial"/>
            <w:color w:val="0066FF"/>
            <w:sz w:val="22"/>
            <w:szCs w:val="22"/>
          </w:rPr>
          <w:t>Practice Action Plan</w:t>
        </w:r>
      </w:hyperlink>
      <w:r w:rsidRPr="0091527F">
        <w:rPr>
          <w:rStyle w:val="Hyperlink"/>
          <w:rFonts w:ascii="Arial" w:eastAsia="Arial" w:hAnsi="Arial" w:cs="Arial"/>
          <w:color w:val="231F20"/>
          <w:sz w:val="22"/>
          <w:szCs w:val="22"/>
          <w:u w:val="none"/>
        </w:rPr>
        <w:t xml:space="preserve"> should you wish to explore this and support your journey</w:t>
      </w:r>
    </w:p>
    <w:p w14:paraId="442F5CEB" w14:textId="77777777" w:rsidR="0091527F" w:rsidRPr="0091527F" w:rsidRDefault="0091527F" w:rsidP="0091527F">
      <w:pPr>
        <w:pStyle w:val="paragraph"/>
        <w:spacing w:before="0" w:beforeAutospacing="0" w:after="0" w:afterAutospacing="0"/>
        <w:textAlignment w:val="baseline"/>
        <w:rPr>
          <w:rFonts w:ascii="Arial" w:hAnsi="Arial" w:cs="Arial"/>
          <w:sz w:val="22"/>
          <w:szCs w:val="22"/>
          <w:lang w:val="en-US"/>
        </w:rPr>
      </w:pPr>
    </w:p>
    <w:p w14:paraId="680C81DB" w14:textId="77777777" w:rsidR="0091527F" w:rsidRPr="0091527F" w:rsidRDefault="0091527F" w:rsidP="0091527F">
      <w:pPr>
        <w:pStyle w:val="paragraph"/>
        <w:numPr>
          <w:ilvl w:val="0"/>
          <w:numId w:val="1"/>
        </w:numPr>
        <w:spacing w:before="0" w:beforeAutospacing="0" w:after="0" w:afterAutospacing="0"/>
        <w:textAlignment w:val="baseline"/>
        <w:rPr>
          <w:rStyle w:val="eop"/>
          <w:rFonts w:ascii="Arial" w:hAnsi="Arial" w:cs="Arial"/>
          <w:sz w:val="22"/>
          <w:szCs w:val="22"/>
          <w:lang w:val="en-US"/>
        </w:rPr>
      </w:pPr>
      <w:r w:rsidRPr="0091527F">
        <w:rPr>
          <w:rStyle w:val="eop"/>
          <w:rFonts w:ascii="Arial" w:hAnsi="Arial" w:cs="Arial"/>
          <w:sz w:val="22"/>
          <w:szCs w:val="22"/>
          <w:lang w:val="en-US"/>
        </w:rPr>
        <w:t>Registration link​</w:t>
      </w:r>
    </w:p>
    <w:p w14:paraId="42DE8A45" w14:textId="77777777" w:rsidR="0091527F" w:rsidRPr="0091527F" w:rsidRDefault="0091527F" w:rsidP="0091527F">
      <w:pPr>
        <w:pStyle w:val="paragraph"/>
        <w:spacing w:before="0" w:beforeAutospacing="0" w:after="0" w:afterAutospacing="0"/>
        <w:textAlignment w:val="baseline"/>
        <w:rPr>
          <w:rFonts w:ascii="Arial" w:hAnsi="Arial" w:cs="Arial"/>
          <w:sz w:val="22"/>
          <w:szCs w:val="22"/>
          <w:lang w:val="en-US"/>
        </w:rPr>
      </w:pPr>
    </w:p>
    <w:p w14:paraId="6E6B5F7E" w14:textId="77777777" w:rsidR="0091527F" w:rsidRPr="0091527F" w:rsidRDefault="0091527F" w:rsidP="0091527F">
      <w:pPr>
        <w:pStyle w:val="paragraph"/>
        <w:numPr>
          <w:ilvl w:val="0"/>
          <w:numId w:val="7"/>
        </w:numPr>
        <w:spacing w:before="0" w:beforeAutospacing="0" w:after="0" w:afterAutospacing="0"/>
        <w:ind w:left="1080"/>
        <w:textAlignment w:val="baseline"/>
        <w:rPr>
          <w:rStyle w:val="eop"/>
          <w:rFonts w:ascii="Arial" w:hAnsi="Arial" w:cs="Arial"/>
          <w:b/>
          <w:bCs/>
          <w:sz w:val="22"/>
          <w:szCs w:val="22"/>
          <w:lang w:val="en-US"/>
        </w:rPr>
      </w:pPr>
      <w:r w:rsidRPr="0091527F">
        <w:rPr>
          <w:rStyle w:val="normaltextrun"/>
          <w:rFonts w:ascii="Arial" w:hAnsi="Arial" w:cs="Arial"/>
          <w:color w:val="231F20"/>
          <w:position w:val="1"/>
          <w:sz w:val="22"/>
          <w:szCs w:val="22"/>
          <w:lang w:val="en-US"/>
        </w:rPr>
        <w:t>Practices will receive their unique practice link</w:t>
      </w:r>
      <w:r w:rsidRPr="0091527F">
        <w:rPr>
          <w:rStyle w:val="eop"/>
          <w:rFonts w:ascii="Arial" w:hAnsi="Arial" w:cs="Arial"/>
          <w:sz w:val="22"/>
          <w:szCs w:val="22"/>
          <w:lang w:val="en-US"/>
        </w:rPr>
        <w:t xml:space="preserve">​ via email – </w:t>
      </w:r>
    </w:p>
    <w:p w14:paraId="283B4A3A" w14:textId="77777777" w:rsidR="0091527F" w:rsidRPr="0091527F" w:rsidRDefault="0091527F" w:rsidP="0091527F">
      <w:pPr>
        <w:pStyle w:val="paragraph"/>
        <w:spacing w:before="0" w:beforeAutospacing="0" w:after="0" w:afterAutospacing="0"/>
        <w:ind w:left="1080"/>
        <w:textAlignment w:val="baseline"/>
        <w:rPr>
          <w:rStyle w:val="eop"/>
          <w:rFonts w:ascii="Arial" w:hAnsi="Arial" w:cs="Arial"/>
          <w:b/>
          <w:bCs/>
          <w:sz w:val="22"/>
          <w:szCs w:val="22"/>
          <w:lang w:val="en-US"/>
        </w:rPr>
      </w:pPr>
      <w:r w:rsidRPr="0091527F">
        <w:rPr>
          <w:rStyle w:val="eop"/>
          <w:rFonts w:ascii="Arial" w:hAnsi="Arial" w:cs="Arial"/>
          <w:sz w:val="22"/>
          <w:szCs w:val="22"/>
          <w:lang w:val="en-US"/>
        </w:rPr>
        <w:t>your unique link will be https://gp-registration.nhs.uk</w:t>
      </w:r>
      <w:r w:rsidRPr="0091527F">
        <w:rPr>
          <w:rStyle w:val="eop"/>
          <w:rFonts w:ascii="Arial" w:hAnsi="Arial" w:cs="Arial"/>
          <w:b/>
          <w:bCs/>
          <w:sz w:val="22"/>
          <w:szCs w:val="22"/>
          <w:lang w:val="en-US"/>
        </w:rPr>
        <w:t>/[your practice ODS Code]</w:t>
      </w:r>
    </w:p>
    <w:p w14:paraId="059B6AD1" w14:textId="77777777" w:rsidR="0091527F" w:rsidRPr="0091527F" w:rsidRDefault="0091527F" w:rsidP="0091527F">
      <w:pPr>
        <w:pStyle w:val="paragraph"/>
        <w:spacing w:before="0" w:beforeAutospacing="0" w:after="0" w:afterAutospacing="0"/>
        <w:ind w:left="1080"/>
        <w:textAlignment w:val="baseline"/>
        <w:rPr>
          <w:rStyle w:val="eop"/>
          <w:rFonts w:ascii="Arial" w:hAnsi="Arial" w:cs="Arial"/>
          <w:b/>
          <w:bCs/>
          <w:sz w:val="22"/>
          <w:szCs w:val="22"/>
          <w:lang w:val="en-US"/>
        </w:rPr>
      </w:pPr>
      <w:r w:rsidRPr="0091527F">
        <w:rPr>
          <w:rStyle w:val="eop"/>
          <w:rFonts w:ascii="Arial" w:hAnsi="Arial" w:cs="Arial"/>
          <w:b/>
          <w:bCs/>
          <w:sz w:val="22"/>
          <w:szCs w:val="22"/>
          <w:lang w:val="en-US"/>
        </w:rPr>
        <w:t>e.g. https://gp-registration.nhs.uk/H1234</w:t>
      </w:r>
    </w:p>
    <w:p w14:paraId="365D7BF0" w14:textId="77777777" w:rsidR="0091527F" w:rsidRPr="0091527F" w:rsidRDefault="0091527F" w:rsidP="0091527F">
      <w:pPr>
        <w:pStyle w:val="paragraph"/>
        <w:spacing w:before="0" w:beforeAutospacing="0" w:after="0" w:afterAutospacing="0"/>
        <w:rPr>
          <w:rFonts w:ascii="Arial" w:hAnsi="Arial" w:cs="Arial"/>
          <w:sz w:val="22"/>
          <w:szCs w:val="22"/>
          <w:lang w:val="en-US"/>
        </w:rPr>
      </w:pPr>
    </w:p>
    <w:p w14:paraId="3B687FE1" w14:textId="77777777" w:rsidR="0091527F" w:rsidRPr="0091527F" w:rsidRDefault="0091527F" w:rsidP="0091527F">
      <w:pPr>
        <w:pStyle w:val="paragraph"/>
        <w:numPr>
          <w:ilvl w:val="0"/>
          <w:numId w:val="7"/>
        </w:numPr>
        <w:spacing w:before="0" w:beforeAutospacing="0" w:after="0" w:afterAutospacing="0"/>
        <w:ind w:left="981"/>
        <w:textAlignment w:val="baseline"/>
        <w:rPr>
          <w:rStyle w:val="eop"/>
          <w:rFonts w:ascii="Arial" w:hAnsi="Arial" w:cs="Arial"/>
          <w:sz w:val="22"/>
          <w:szCs w:val="22"/>
        </w:rPr>
      </w:pPr>
      <w:r w:rsidRPr="0091527F">
        <w:rPr>
          <w:rStyle w:val="normaltextrun"/>
          <w:rFonts w:ascii="Arial" w:hAnsi="Arial" w:cs="Arial"/>
          <w:color w:val="231F20"/>
          <w:position w:val="1"/>
          <w:sz w:val="22"/>
          <w:szCs w:val="22"/>
          <w:lang w:val="en-US"/>
        </w:rPr>
        <w:t>Contact your website provider to update the new registration link and paper form  </w:t>
      </w:r>
      <w:hyperlink r:id="rId17" w:tgtFrame="_blank" w:history="1">
        <w:r w:rsidRPr="0073775F">
          <w:rPr>
            <w:rStyle w:val="normaltextrun"/>
            <w:rFonts w:ascii="Arial" w:hAnsi="Arial" w:cs="Arial"/>
            <w:color w:val="0066FF"/>
            <w:position w:val="1"/>
            <w:sz w:val="22"/>
            <w:szCs w:val="22"/>
            <w:u w:val="single"/>
          </w:rPr>
          <w:t>PRF1-050723.pdf (gp-registration.nhs.uk)</w:t>
        </w:r>
      </w:hyperlink>
      <w:r w:rsidRPr="0073775F">
        <w:rPr>
          <w:rStyle w:val="eop"/>
          <w:rFonts w:ascii="Arial" w:hAnsi="Arial" w:cs="Arial"/>
          <w:color w:val="0066FF"/>
          <w:sz w:val="22"/>
          <w:szCs w:val="22"/>
        </w:rPr>
        <w:t>​</w:t>
      </w:r>
    </w:p>
    <w:p w14:paraId="32FE9E79" w14:textId="77777777" w:rsidR="0091527F" w:rsidRPr="0091527F" w:rsidRDefault="0091527F" w:rsidP="0091527F">
      <w:pPr>
        <w:pStyle w:val="paragraph"/>
        <w:spacing w:before="0" w:beforeAutospacing="0" w:after="0" w:afterAutospacing="0"/>
        <w:ind w:left="981"/>
        <w:textAlignment w:val="baseline"/>
        <w:rPr>
          <w:rStyle w:val="eop"/>
          <w:rFonts w:ascii="Arial" w:hAnsi="Arial" w:cs="Arial"/>
          <w:sz w:val="22"/>
          <w:szCs w:val="22"/>
        </w:rPr>
      </w:pPr>
    </w:p>
    <w:p w14:paraId="6D126996" w14:textId="54995F29" w:rsidR="0091527F" w:rsidRPr="0091527F" w:rsidRDefault="0091527F" w:rsidP="0091527F">
      <w:pPr>
        <w:pStyle w:val="paragraph"/>
        <w:numPr>
          <w:ilvl w:val="0"/>
          <w:numId w:val="7"/>
        </w:numPr>
        <w:spacing w:before="0" w:beforeAutospacing="0" w:after="0" w:afterAutospacing="0"/>
        <w:ind w:left="981"/>
        <w:textAlignment w:val="baseline"/>
        <w:rPr>
          <w:rStyle w:val="normaltextrun"/>
          <w:rFonts w:ascii="Arial" w:hAnsi="Arial" w:cs="Arial"/>
          <w:sz w:val="22"/>
          <w:szCs w:val="22"/>
        </w:rPr>
      </w:pPr>
      <w:r w:rsidRPr="0091527F">
        <w:rPr>
          <w:rStyle w:val="normaltextrun"/>
          <w:rFonts w:ascii="Arial" w:hAnsi="Arial" w:cs="Arial"/>
          <w:color w:val="231F20"/>
          <w:position w:val="1"/>
          <w:sz w:val="22"/>
          <w:szCs w:val="22"/>
        </w:rPr>
        <w:t xml:space="preserve">If you need more </w:t>
      </w:r>
      <w:r w:rsidR="00184D6D" w:rsidRPr="0091527F">
        <w:rPr>
          <w:rStyle w:val="normaltextrun"/>
          <w:rFonts w:ascii="Arial" w:hAnsi="Arial" w:cs="Arial"/>
          <w:color w:val="231F20"/>
          <w:position w:val="1"/>
          <w:sz w:val="22"/>
          <w:szCs w:val="22"/>
        </w:rPr>
        <w:t>information,</w:t>
      </w:r>
      <w:r w:rsidRPr="0091527F">
        <w:rPr>
          <w:rStyle w:val="normaltextrun"/>
          <w:rFonts w:ascii="Arial" w:hAnsi="Arial" w:cs="Arial"/>
          <w:color w:val="231F20"/>
          <w:position w:val="1"/>
          <w:sz w:val="22"/>
          <w:szCs w:val="22"/>
        </w:rPr>
        <w:t xml:space="preserve"> please find </w:t>
      </w:r>
      <w:r w:rsidRPr="0091527F">
        <w:rPr>
          <w:rFonts w:ascii="Arial" w:eastAsia="Arial" w:hAnsi="Arial" w:cs="Arial"/>
          <w:color w:val="231F20"/>
          <w:sz w:val="22"/>
          <w:szCs w:val="22"/>
        </w:rPr>
        <w:t xml:space="preserve">further guidance - </w:t>
      </w:r>
      <w:r w:rsidRPr="0091527F">
        <w:rPr>
          <w:rStyle w:val="normaltextrun"/>
          <w:rFonts w:ascii="Arial" w:hAnsi="Arial" w:cs="Arial"/>
          <w:color w:val="231F20"/>
          <w:position w:val="1"/>
          <w:sz w:val="22"/>
          <w:szCs w:val="22"/>
        </w:rPr>
        <w:t xml:space="preserve">contact the </w:t>
      </w:r>
      <w:hyperlink r:id="rId18" w:history="1">
        <w:r w:rsidRPr="0073775F">
          <w:rPr>
            <w:rStyle w:val="Hyperlink"/>
            <w:rFonts w:ascii="Arial" w:hAnsi="Arial" w:cs="Arial"/>
            <w:color w:val="0066FF"/>
            <w:position w:val="1"/>
            <w:sz w:val="22"/>
            <w:szCs w:val="22"/>
          </w:rPr>
          <w:t>Onboarding team</w:t>
        </w:r>
      </w:hyperlink>
      <w:r w:rsidRPr="0091527F">
        <w:rPr>
          <w:rStyle w:val="normaltextrun"/>
          <w:rFonts w:ascii="Arial" w:hAnsi="Arial" w:cs="Arial"/>
          <w:color w:val="231F20"/>
          <w:position w:val="1"/>
          <w:sz w:val="22"/>
          <w:szCs w:val="22"/>
        </w:rPr>
        <w:t xml:space="preserve"> </w:t>
      </w:r>
    </w:p>
    <w:p w14:paraId="35E7203B" w14:textId="77777777" w:rsidR="00702D39" w:rsidRPr="0091527F" w:rsidRDefault="00702D39" w:rsidP="00702D39">
      <w:pPr>
        <w:spacing w:after="0"/>
        <w:rPr>
          <w:rFonts w:ascii="Arial" w:hAnsi="Arial" w:cs="Arial"/>
        </w:rPr>
      </w:pPr>
    </w:p>
    <w:p w14:paraId="7E7E4AD2" w14:textId="77777777" w:rsidR="00EE7550" w:rsidRPr="00EE7550" w:rsidRDefault="00EE7550" w:rsidP="00EE7550">
      <w:pPr>
        <w:rPr>
          <w:rFonts w:ascii="Arial" w:eastAsia="Times New Roman" w:hAnsi="Arial" w:cs="Arial"/>
          <w:b/>
          <w:bCs/>
        </w:rPr>
      </w:pPr>
      <w:r w:rsidRPr="00EE7550">
        <w:rPr>
          <w:rFonts w:ascii="Arial" w:eastAsia="Times New Roman" w:hAnsi="Arial" w:cs="Arial"/>
          <w:b/>
          <w:bCs/>
        </w:rPr>
        <w:t xml:space="preserve">Service Benefits </w:t>
      </w:r>
    </w:p>
    <w:p w14:paraId="4E095432" w14:textId="77777777" w:rsidR="00EE7550" w:rsidRPr="00EE7550" w:rsidRDefault="00EE7550" w:rsidP="00EE7550">
      <w:pPr>
        <w:pStyle w:val="p1"/>
        <w:numPr>
          <w:ilvl w:val="0"/>
          <w:numId w:val="2"/>
        </w:numPr>
        <w:spacing w:before="0" w:beforeAutospacing="0" w:after="0" w:afterAutospacing="0"/>
        <w:jc w:val="both"/>
        <w:rPr>
          <w:rFonts w:ascii="Arial" w:hAnsi="Arial" w:cs="Arial"/>
        </w:rPr>
      </w:pPr>
      <w:r w:rsidRPr="00EE7550">
        <w:rPr>
          <w:rFonts w:ascii="Arial" w:hAnsi="Arial" w:cs="Arial"/>
          <w:b/>
          <w:bCs/>
        </w:rPr>
        <w:t>Free</w:t>
      </w:r>
      <w:r w:rsidRPr="00EE7550">
        <w:rPr>
          <w:rFonts w:ascii="Arial" w:hAnsi="Arial" w:cs="Arial"/>
        </w:rPr>
        <w:t xml:space="preserve"> for NHS GP practices to use</w:t>
      </w:r>
    </w:p>
    <w:p w14:paraId="56EFF062" w14:textId="77777777" w:rsidR="00EE7550" w:rsidRPr="00EE7550" w:rsidRDefault="00EE7550" w:rsidP="00EE7550">
      <w:pPr>
        <w:pStyle w:val="p1"/>
        <w:numPr>
          <w:ilvl w:val="0"/>
          <w:numId w:val="2"/>
        </w:numPr>
        <w:spacing w:before="0" w:beforeAutospacing="0" w:after="0" w:afterAutospacing="0"/>
        <w:jc w:val="both"/>
        <w:rPr>
          <w:rFonts w:ascii="Arial" w:hAnsi="Arial" w:cs="Arial"/>
        </w:rPr>
      </w:pPr>
      <w:r w:rsidRPr="00EE7550">
        <w:rPr>
          <w:rFonts w:ascii="Arial" w:hAnsi="Arial" w:cs="Arial"/>
        </w:rPr>
        <w:t>93% success rate matching patients to their NHS number / PDS spine </w:t>
      </w:r>
    </w:p>
    <w:p w14:paraId="4DE5C0DC" w14:textId="77777777" w:rsidR="00EE7550" w:rsidRPr="00EE7550" w:rsidRDefault="00EE7550" w:rsidP="00EE7550">
      <w:pPr>
        <w:numPr>
          <w:ilvl w:val="0"/>
          <w:numId w:val="2"/>
        </w:numPr>
        <w:tabs>
          <w:tab w:val="left" w:pos="720"/>
        </w:tabs>
        <w:spacing w:after="0" w:line="240" w:lineRule="auto"/>
        <w:jc w:val="both"/>
        <w:rPr>
          <w:rFonts w:ascii="Arial" w:eastAsia="Times New Roman" w:hAnsi="Arial" w:cs="Arial"/>
        </w:rPr>
      </w:pPr>
      <w:r w:rsidRPr="00EE7550">
        <w:rPr>
          <w:rFonts w:ascii="Arial" w:eastAsia="Times New Roman" w:hAnsi="Arial" w:cs="Arial"/>
        </w:rPr>
        <w:t xml:space="preserve">Automatically offer digital registration from </w:t>
      </w:r>
      <w:r w:rsidRPr="00EE7550">
        <w:rPr>
          <w:rFonts w:ascii="Arial" w:eastAsia="Times New Roman" w:hAnsi="Arial" w:cs="Arial"/>
          <w:b/>
          <w:bCs/>
        </w:rPr>
        <w:t>Find a GP</w:t>
      </w:r>
    </w:p>
    <w:p w14:paraId="022488EC" w14:textId="77777777" w:rsidR="00EE7550" w:rsidRPr="00EE7550" w:rsidRDefault="00EE7550" w:rsidP="00EE7550">
      <w:pPr>
        <w:numPr>
          <w:ilvl w:val="0"/>
          <w:numId w:val="2"/>
        </w:numPr>
        <w:tabs>
          <w:tab w:val="left" w:pos="720"/>
        </w:tabs>
        <w:spacing w:after="0" w:line="240" w:lineRule="auto"/>
        <w:jc w:val="both"/>
        <w:rPr>
          <w:rFonts w:ascii="Arial" w:eastAsia="Times New Roman" w:hAnsi="Arial" w:cs="Arial"/>
        </w:rPr>
      </w:pPr>
      <w:r w:rsidRPr="00EE7550">
        <w:rPr>
          <w:rFonts w:ascii="Arial" w:eastAsia="Times New Roman" w:hAnsi="Arial" w:cs="Arial"/>
        </w:rPr>
        <w:t xml:space="preserve">Patients can commence and complete the registration from </w:t>
      </w:r>
      <w:r w:rsidRPr="00EE7550">
        <w:rPr>
          <w:rFonts w:ascii="Arial" w:eastAsia="Times New Roman" w:hAnsi="Arial" w:cs="Arial"/>
          <w:b/>
          <w:bCs/>
        </w:rPr>
        <w:t>NHS App</w:t>
      </w:r>
    </w:p>
    <w:p w14:paraId="4EA586C6" w14:textId="77777777" w:rsidR="00EE7550" w:rsidRPr="00EE7550" w:rsidRDefault="00EE7550" w:rsidP="00EE7550">
      <w:pPr>
        <w:numPr>
          <w:ilvl w:val="0"/>
          <w:numId w:val="2"/>
        </w:numPr>
        <w:tabs>
          <w:tab w:val="left" w:pos="720"/>
        </w:tabs>
        <w:spacing w:after="0" w:line="240" w:lineRule="auto"/>
        <w:jc w:val="both"/>
        <w:rPr>
          <w:rFonts w:ascii="Arial" w:eastAsia="Times New Roman" w:hAnsi="Arial" w:cs="Arial"/>
        </w:rPr>
      </w:pPr>
      <w:r w:rsidRPr="00EE7550">
        <w:rPr>
          <w:rFonts w:ascii="Arial" w:eastAsia="Times New Roman" w:hAnsi="Arial" w:cs="Arial"/>
        </w:rPr>
        <w:lastRenderedPageBreak/>
        <w:t>Catchment area checks/blocks</w:t>
      </w:r>
    </w:p>
    <w:p w14:paraId="3F3026E2" w14:textId="77777777" w:rsidR="00EE7550" w:rsidRPr="00EE7550" w:rsidRDefault="00EE7550" w:rsidP="00EE7550">
      <w:pPr>
        <w:numPr>
          <w:ilvl w:val="0"/>
          <w:numId w:val="2"/>
        </w:numPr>
        <w:tabs>
          <w:tab w:val="left" w:pos="720"/>
        </w:tabs>
        <w:spacing w:after="0" w:line="240" w:lineRule="auto"/>
        <w:jc w:val="both"/>
        <w:rPr>
          <w:rFonts w:ascii="Arial" w:eastAsia="Times New Roman" w:hAnsi="Arial" w:cs="Arial"/>
        </w:rPr>
      </w:pPr>
      <w:r w:rsidRPr="00EE7550">
        <w:rPr>
          <w:rFonts w:ascii="Arial" w:eastAsia="Times New Roman" w:hAnsi="Arial" w:cs="Arial"/>
        </w:rPr>
        <w:t>Reduce PCSE Exceptions by up to 60%</w:t>
      </w:r>
    </w:p>
    <w:p w14:paraId="35508B7C" w14:textId="77777777" w:rsidR="00EE7550" w:rsidRPr="00EE7550" w:rsidRDefault="00EE7550" w:rsidP="00EE7550">
      <w:pPr>
        <w:numPr>
          <w:ilvl w:val="0"/>
          <w:numId w:val="2"/>
        </w:numPr>
        <w:tabs>
          <w:tab w:val="left" w:pos="720"/>
        </w:tabs>
        <w:spacing w:after="0" w:line="240" w:lineRule="auto"/>
        <w:jc w:val="both"/>
        <w:rPr>
          <w:rFonts w:ascii="Arial" w:eastAsia="Times New Roman" w:hAnsi="Arial" w:cs="Arial"/>
        </w:rPr>
      </w:pPr>
      <w:r w:rsidRPr="00EE7550">
        <w:rPr>
          <w:rFonts w:ascii="Arial" w:eastAsia="Times New Roman" w:hAnsi="Arial" w:cs="Arial"/>
        </w:rPr>
        <w:t xml:space="preserve">Digital form design follows </w:t>
      </w:r>
      <w:r w:rsidRPr="00EE7550">
        <w:rPr>
          <w:rFonts w:ascii="Arial" w:eastAsia="Times New Roman" w:hAnsi="Arial" w:cs="Arial"/>
          <w:b/>
          <w:bCs/>
        </w:rPr>
        <w:t xml:space="preserve">best practice </w:t>
      </w:r>
      <w:r w:rsidRPr="00EE7550">
        <w:rPr>
          <w:rFonts w:ascii="Arial" w:eastAsia="Times New Roman" w:hAnsi="Arial" w:cs="Arial"/>
        </w:rPr>
        <w:t xml:space="preserve">principles used across </w:t>
      </w:r>
    </w:p>
    <w:p w14:paraId="6E03F6A6" w14:textId="77777777" w:rsidR="00EE7550" w:rsidRPr="00EE7550" w:rsidRDefault="00EE7550" w:rsidP="00EE7550">
      <w:pPr>
        <w:tabs>
          <w:tab w:val="left" w:pos="720"/>
        </w:tabs>
        <w:ind w:left="720"/>
        <w:jc w:val="both"/>
        <w:rPr>
          <w:rFonts w:ascii="Arial" w:eastAsia="Times New Roman" w:hAnsi="Arial" w:cs="Arial"/>
        </w:rPr>
      </w:pPr>
      <w:r w:rsidRPr="00EE7550">
        <w:rPr>
          <w:rFonts w:ascii="Arial" w:eastAsia="Times New Roman" w:hAnsi="Arial" w:cs="Arial"/>
        </w:rPr>
        <w:t xml:space="preserve">government and NHS services to build </w:t>
      </w:r>
      <w:r w:rsidRPr="00EE7550">
        <w:rPr>
          <w:rFonts w:ascii="Arial" w:eastAsia="Times New Roman" w:hAnsi="Arial" w:cs="Arial"/>
          <w:b/>
          <w:bCs/>
        </w:rPr>
        <w:t>trust</w:t>
      </w:r>
      <w:r w:rsidRPr="00EE7550">
        <w:rPr>
          <w:rFonts w:ascii="Arial" w:eastAsia="Times New Roman" w:hAnsi="Arial" w:cs="Arial"/>
        </w:rPr>
        <w:t xml:space="preserve"> and help patients complete the information correctly</w:t>
      </w:r>
    </w:p>
    <w:p w14:paraId="291A4002" w14:textId="77777777" w:rsidR="00EE7550" w:rsidRPr="00EE7550" w:rsidRDefault="00EE7550" w:rsidP="00EE7550">
      <w:pPr>
        <w:numPr>
          <w:ilvl w:val="0"/>
          <w:numId w:val="2"/>
        </w:numPr>
        <w:tabs>
          <w:tab w:val="left" w:pos="720"/>
        </w:tabs>
        <w:spacing w:after="0" w:line="240" w:lineRule="auto"/>
        <w:jc w:val="both"/>
        <w:rPr>
          <w:rFonts w:ascii="Arial" w:eastAsia="Times New Roman" w:hAnsi="Arial" w:cs="Arial"/>
        </w:rPr>
      </w:pPr>
      <w:r w:rsidRPr="00EE7550">
        <w:rPr>
          <w:rFonts w:ascii="Arial" w:eastAsia="Times New Roman" w:hAnsi="Arial" w:cs="Arial"/>
        </w:rPr>
        <w:t>Accompanying paper form to ensure no one is digitally excluded </w:t>
      </w:r>
    </w:p>
    <w:p w14:paraId="6F165062" w14:textId="77777777" w:rsidR="00EE7550" w:rsidRPr="00EE7550" w:rsidRDefault="00EE7550" w:rsidP="00EE7550">
      <w:pPr>
        <w:numPr>
          <w:ilvl w:val="0"/>
          <w:numId w:val="2"/>
        </w:numPr>
        <w:tabs>
          <w:tab w:val="left" w:pos="720"/>
        </w:tabs>
        <w:spacing w:after="0" w:line="240" w:lineRule="auto"/>
        <w:jc w:val="both"/>
        <w:rPr>
          <w:rFonts w:ascii="Arial" w:eastAsia="Times New Roman" w:hAnsi="Arial" w:cs="Arial"/>
        </w:rPr>
      </w:pPr>
      <w:r w:rsidRPr="00EE7550">
        <w:rPr>
          <w:rFonts w:ascii="Arial" w:eastAsia="Times New Roman" w:hAnsi="Arial" w:cs="Arial"/>
          <w:b/>
          <w:bCs/>
        </w:rPr>
        <w:t xml:space="preserve">Automation </w:t>
      </w:r>
      <w:r w:rsidRPr="00EE7550">
        <w:rPr>
          <w:rFonts w:ascii="Arial" w:eastAsia="Times New Roman" w:hAnsi="Arial" w:cs="Arial"/>
        </w:rPr>
        <w:t>available with accredited partners</w:t>
      </w:r>
    </w:p>
    <w:p w14:paraId="4616C0A1" w14:textId="77777777" w:rsidR="00EE7550" w:rsidRPr="00EE7550" w:rsidRDefault="00EE7550" w:rsidP="00EE7550">
      <w:pPr>
        <w:tabs>
          <w:tab w:val="left" w:pos="720"/>
        </w:tabs>
        <w:ind w:left="360"/>
        <w:jc w:val="both"/>
        <w:rPr>
          <w:rFonts w:ascii="Arial" w:eastAsia="Times New Roman" w:hAnsi="Arial" w:cs="Arial"/>
          <w:b/>
          <w:bCs/>
        </w:rPr>
      </w:pPr>
    </w:p>
    <w:p w14:paraId="71E8B23B" w14:textId="77777777" w:rsidR="00EE7550" w:rsidRPr="00EE7550" w:rsidRDefault="00EE7550" w:rsidP="00EE7550">
      <w:pPr>
        <w:tabs>
          <w:tab w:val="left" w:pos="720"/>
        </w:tabs>
        <w:ind w:left="360"/>
        <w:jc w:val="both"/>
        <w:rPr>
          <w:rFonts w:ascii="Arial" w:eastAsia="Times New Roman" w:hAnsi="Arial" w:cs="Arial"/>
        </w:rPr>
      </w:pPr>
      <w:r w:rsidRPr="00EE7550">
        <w:rPr>
          <w:rFonts w:ascii="Arial" w:eastAsia="Times New Roman" w:hAnsi="Arial" w:cs="Arial"/>
          <w:b/>
          <w:bCs/>
        </w:rPr>
        <w:t>The service complies with:</w:t>
      </w:r>
    </w:p>
    <w:p w14:paraId="070A8829" w14:textId="77777777" w:rsidR="00EE7550" w:rsidRPr="0073775F" w:rsidRDefault="00000000" w:rsidP="00EE7550">
      <w:pPr>
        <w:numPr>
          <w:ilvl w:val="0"/>
          <w:numId w:val="2"/>
        </w:numPr>
        <w:tabs>
          <w:tab w:val="left" w:pos="720"/>
        </w:tabs>
        <w:spacing w:after="0" w:line="240" w:lineRule="auto"/>
        <w:jc w:val="both"/>
        <w:rPr>
          <w:rFonts w:ascii="Arial" w:eastAsia="Times New Roman" w:hAnsi="Arial" w:cs="Arial"/>
          <w:color w:val="0066FF"/>
        </w:rPr>
      </w:pPr>
      <w:hyperlink r:id="rId19" w:history="1">
        <w:r w:rsidR="00EE7550" w:rsidRPr="0073775F">
          <w:rPr>
            <w:rStyle w:val="Hyperlink"/>
            <w:rFonts w:ascii="Arial" w:eastAsia="Times New Roman" w:hAnsi="Arial" w:cs="Arial"/>
            <w:color w:val="0066FF"/>
          </w:rPr>
          <w:t>WCAG AA accessibility standard</w:t>
        </w:r>
      </w:hyperlink>
    </w:p>
    <w:p w14:paraId="3A1630C9" w14:textId="77777777" w:rsidR="00EE7550" w:rsidRPr="0073775F" w:rsidRDefault="00000000" w:rsidP="00EE7550">
      <w:pPr>
        <w:numPr>
          <w:ilvl w:val="0"/>
          <w:numId w:val="2"/>
        </w:numPr>
        <w:tabs>
          <w:tab w:val="left" w:pos="720"/>
        </w:tabs>
        <w:spacing w:after="0" w:line="240" w:lineRule="auto"/>
        <w:jc w:val="both"/>
        <w:rPr>
          <w:rFonts w:ascii="Arial" w:eastAsia="Times New Roman" w:hAnsi="Arial" w:cs="Arial"/>
          <w:color w:val="0066FF"/>
        </w:rPr>
      </w:pPr>
      <w:hyperlink r:id="rId20" w:history="1">
        <w:r w:rsidR="00EE7550" w:rsidRPr="0073775F">
          <w:rPr>
            <w:rStyle w:val="Hyperlink"/>
            <w:rFonts w:ascii="Arial" w:eastAsia="Times New Roman" w:hAnsi="Arial" w:cs="Arial"/>
            <w:color w:val="0066FF"/>
          </w:rPr>
          <w:t>NHS England Primary Medical Care Policy and Guidance Manual (PGM)</w:t>
        </w:r>
      </w:hyperlink>
    </w:p>
    <w:p w14:paraId="005A6916" w14:textId="77777777" w:rsidR="00EE7550" w:rsidRPr="00EE7550" w:rsidRDefault="00EE7550" w:rsidP="00EE7550">
      <w:pPr>
        <w:numPr>
          <w:ilvl w:val="0"/>
          <w:numId w:val="2"/>
        </w:numPr>
        <w:tabs>
          <w:tab w:val="left" w:pos="720"/>
        </w:tabs>
        <w:spacing w:after="0" w:line="240" w:lineRule="auto"/>
        <w:jc w:val="both"/>
        <w:rPr>
          <w:rFonts w:ascii="Arial" w:eastAsia="Times New Roman" w:hAnsi="Arial" w:cs="Arial"/>
        </w:rPr>
      </w:pPr>
      <w:r w:rsidRPr="00EE7550">
        <w:rPr>
          <w:rFonts w:ascii="Arial" w:eastAsia="Times New Roman" w:hAnsi="Arial" w:cs="Arial"/>
        </w:rPr>
        <w:t>Privacy and security regulations</w:t>
      </w:r>
    </w:p>
    <w:p w14:paraId="277E3135" w14:textId="77777777" w:rsidR="00EE7550" w:rsidRPr="00EE7550" w:rsidRDefault="00EE7550" w:rsidP="00EE7550">
      <w:pPr>
        <w:spacing w:after="0" w:line="240" w:lineRule="auto"/>
        <w:jc w:val="both"/>
        <w:rPr>
          <w:rFonts w:ascii="Arial" w:eastAsia="Times New Roman" w:hAnsi="Arial" w:cs="Arial"/>
        </w:rPr>
      </w:pPr>
    </w:p>
    <w:p w14:paraId="2F328B48" w14:textId="72A8F732" w:rsidR="00EE7550" w:rsidRPr="00EE7550" w:rsidRDefault="00EE7550" w:rsidP="00EE7550">
      <w:pPr>
        <w:spacing w:after="0" w:line="240" w:lineRule="auto"/>
        <w:jc w:val="both"/>
        <w:rPr>
          <w:rFonts w:ascii="Arial" w:eastAsia="Times New Roman" w:hAnsi="Arial" w:cs="Arial"/>
        </w:rPr>
      </w:pPr>
      <w:r w:rsidRPr="00EE7550">
        <w:rPr>
          <w:rFonts w:ascii="Arial" w:eastAsia="Times New Roman" w:hAnsi="Arial" w:cs="Arial"/>
        </w:rPr>
        <w:t xml:space="preserve">For more information on the service, please </w:t>
      </w:r>
      <w:hyperlink r:id="rId21" w:anchor="making-gp-registration-open-to-all" w:history="1">
        <w:r w:rsidRPr="0073775F">
          <w:rPr>
            <w:rStyle w:val="Hyperlink"/>
            <w:rFonts w:ascii="Arial" w:eastAsia="Times New Roman" w:hAnsi="Arial" w:cs="Arial"/>
            <w:color w:val="0066FF"/>
          </w:rPr>
          <w:t>visit our website</w:t>
        </w:r>
      </w:hyperlink>
      <w:r w:rsidRPr="00EE7550">
        <w:rPr>
          <w:rFonts w:ascii="Arial" w:eastAsia="Times New Roman" w:hAnsi="Arial" w:cs="Arial"/>
        </w:rPr>
        <w:t xml:space="preserve"> or </w:t>
      </w:r>
      <w:r w:rsidR="0073775F" w:rsidRPr="0091527F">
        <w:rPr>
          <w:rStyle w:val="normaltextrun"/>
          <w:rFonts w:ascii="Arial" w:hAnsi="Arial" w:cs="Arial"/>
          <w:color w:val="231F20"/>
          <w:position w:val="1"/>
        </w:rPr>
        <w:t xml:space="preserve">contact the </w:t>
      </w:r>
      <w:hyperlink r:id="rId22" w:history="1">
        <w:r w:rsidR="0073775F" w:rsidRPr="0073775F">
          <w:rPr>
            <w:rStyle w:val="Hyperlink"/>
            <w:rFonts w:ascii="Arial" w:hAnsi="Arial" w:cs="Arial"/>
            <w:color w:val="0066FF"/>
            <w:position w:val="1"/>
          </w:rPr>
          <w:t>Onboarding team</w:t>
        </w:r>
      </w:hyperlink>
      <w:r w:rsidR="0073775F">
        <w:rPr>
          <w:rStyle w:val="normaltextrun"/>
          <w:rFonts w:ascii="Arial" w:hAnsi="Arial" w:cs="Arial"/>
          <w:color w:val="0066FF"/>
          <w:position w:val="1"/>
        </w:rPr>
        <w:t>.</w:t>
      </w:r>
    </w:p>
    <w:p w14:paraId="7CD95D07" w14:textId="0AAF3483" w:rsidR="002762E7" w:rsidRPr="003150B7" w:rsidRDefault="002762E7" w:rsidP="00EE7550">
      <w:pPr>
        <w:rPr>
          <w:rFonts w:ascii="Arial" w:eastAsia="Times New Roman" w:hAnsi="Arial" w:cs="Arial"/>
        </w:rPr>
      </w:pPr>
    </w:p>
    <w:sectPr w:rsidR="002762E7" w:rsidRPr="00315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0127F7"/>
    <w:multiLevelType w:val="multilevel"/>
    <w:tmpl w:val="D15AF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DD6B28"/>
    <w:multiLevelType w:val="hybridMultilevel"/>
    <w:tmpl w:val="530455B4"/>
    <w:lvl w:ilvl="0" w:tplc="08090001">
      <w:start w:val="1"/>
      <w:numFmt w:val="bullet"/>
      <w:lvlText w:val=""/>
      <w:lvlJc w:val="left"/>
      <w:pPr>
        <w:ind w:left="2049" w:hanging="360"/>
      </w:pPr>
      <w:rPr>
        <w:rFonts w:ascii="Symbol" w:hAnsi="Symbol"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abstractNum w:abstractNumId="2" w15:restartNumberingAfterBreak="0">
    <w:nsid w:val="263D770F"/>
    <w:multiLevelType w:val="hybridMultilevel"/>
    <w:tmpl w:val="C93213B2"/>
    <w:lvl w:ilvl="0" w:tplc="0A1E6BAA">
      <w:start w:val="1"/>
      <w:numFmt w:val="decimal"/>
      <w:lvlText w:val="%1."/>
      <w:lvlJc w:val="left"/>
      <w:pPr>
        <w:ind w:left="720" w:hanging="360"/>
      </w:pPr>
    </w:lvl>
    <w:lvl w:ilvl="1" w:tplc="EEB66160">
      <w:start w:val="1"/>
      <w:numFmt w:val="lowerLetter"/>
      <w:lvlText w:val="%2."/>
      <w:lvlJc w:val="left"/>
      <w:pPr>
        <w:ind w:left="1440" w:hanging="360"/>
      </w:pPr>
    </w:lvl>
    <w:lvl w:ilvl="2" w:tplc="0F92CBD0">
      <w:start w:val="1"/>
      <w:numFmt w:val="lowerRoman"/>
      <w:lvlText w:val="%3."/>
      <w:lvlJc w:val="right"/>
      <w:pPr>
        <w:ind w:left="2160" w:hanging="180"/>
      </w:pPr>
    </w:lvl>
    <w:lvl w:ilvl="3" w:tplc="9B407D48">
      <w:start w:val="1"/>
      <w:numFmt w:val="decimal"/>
      <w:lvlText w:val="%4."/>
      <w:lvlJc w:val="left"/>
      <w:pPr>
        <w:ind w:left="2880" w:hanging="360"/>
      </w:pPr>
    </w:lvl>
    <w:lvl w:ilvl="4" w:tplc="BCDCD4CA">
      <w:start w:val="1"/>
      <w:numFmt w:val="lowerLetter"/>
      <w:lvlText w:val="%5."/>
      <w:lvlJc w:val="left"/>
      <w:pPr>
        <w:ind w:left="3600" w:hanging="360"/>
      </w:pPr>
    </w:lvl>
    <w:lvl w:ilvl="5" w:tplc="0186DD66">
      <w:start w:val="1"/>
      <w:numFmt w:val="lowerRoman"/>
      <w:lvlText w:val="%6."/>
      <w:lvlJc w:val="right"/>
      <w:pPr>
        <w:ind w:left="4320" w:hanging="180"/>
      </w:pPr>
    </w:lvl>
    <w:lvl w:ilvl="6" w:tplc="1228FD54">
      <w:start w:val="1"/>
      <w:numFmt w:val="decimal"/>
      <w:lvlText w:val="%7."/>
      <w:lvlJc w:val="left"/>
      <w:pPr>
        <w:ind w:left="5040" w:hanging="360"/>
      </w:pPr>
    </w:lvl>
    <w:lvl w:ilvl="7" w:tplc="0B8E9504">
      <w:start w:val="1"/>
      <w:numFmt w:val="lowerLetter"/>
      <w:lvlText w:val="%8."/>
      <w:lvlJc w:val="left"/>
      <w:pPr>
        <w:ind w:left="5760" w:hanging="360"/>
      </w:pPr>
    </w:lvl>
    <w:lvl w:ilvl="8" w:tplc="6304030C">
      <w:start w:val="1"/>
      <w:numFmt w:val="lowerRoman"/>
      <w:lvlText w:val="%9."/>
      <w:lvlJc w:val="right"/>
      <w:pPr>
        <w:ind w:left="6480" w:hanging="180"/>
      </w:pPr>
    </w:lvl>
  </w:abstractNum>
  <w:abstractNum w:abstractNumId="3" w15:restartNumberingAfterBreak="0">
    <w:nsid w:val="32AB7A3B"/>
    <w:multiLevelType w:val="hybridMultilevel"/>
    <w:tmpl w:val="0038A14E"/>
    <w:lvl w:ilvl="0" w:tplc="D5DCE48E">
      <w:start w:val="1"/>
      <w:numFmt w:val="bullet"/>
      <w:lvlText w:val=""/>
      <w:lvlJc w:val="left"/>
      <w:pPr>
        <w:tabs>
          <w:tab w:val="num" w:pos="720"/>
        </w:tabs>
        <w:ind w:left="720" w:hanging="360"/>
      </w:pPr>
      <w:rPr>
        <w:rFonts w:ascii="Wingdings" w:hAnsi="Wingdings" w:hint="default"/>
      </w:rPr>
    </w:lvl>
    <w:lvl w:ilvl="1" w:tplc="99FE2B26">
      <w:start w:val="1"/>
      <w:numFmt w:val="bullet"/>
      <w:lvlText w:val=""/>
      <w:lvlJc w:val="left"/>
      <w:pPr>
        <w:tabs>
          <w:tab w:val="num" w:pos="1440"/>
        </w:tabs>
        <w:ind w:left="1440" w:hanging="360"/>
      </w:pPr>
      <w:rPr>
        <w:rFonts w:ascii="Wingdings" w:hAnsi="Wingdings" w:hint="default"/>
      </w:rPr>
    </w:lvl>
    <w:lvl w:ilvl="2" w:tplc="ABE02AFC">
      <w:start w:val="1"/>
      <w:numFmt w:val="bullet"/>
      <w:lvlText w:val=""/>
      <w:lvlJc w:val="left"/>
      <w:pPr>
        <w:tabs>
          <w:tab w:val="num" w:pos="2160"/>
        </w:tabs>
        <w:ind w:left="2160" w:hanging="360"/>
      </w:pPr>
      <w:rPr>
        <w:rFonts w:ascii="Wingdings" w:hAnsi="Wingdings" w:hint="default"/>
      </w:rPr>
    </w:lvl>
    <w:lvl w:ilvl="3" w:tplc="64D6BD16">
      <w:start w:val="1"/>
      <w:numFmt w:val="bullet"/>
      <w:lvlText w:val=""/>
      <w:lvlJc w:val="left"/>
      <w:pPr>
        <w:tabs>
          <w:tab w:val="num" w:pos="2880"/>
        </w:tabs>
        <w:ind w:left="2880" w:hanging="360"/>
      </w:pPr>
      <w:rPr>
        <w:rFonts w:ascii="Wingdings" w:hAnsi="Wingdings" w:hint="default"/>
      </w:rPr>
    </w:lvl>
    <w:lvl w:ilvl="4" w:tplc="7B1453DE">
      <w:start w:val="1"/>
      <w:numFmt w:val="bullet"/>
      <w:lvlText w:val=""/>
      <w:lvlJc w:val="left"/>
      <w:pPr>
        <w:tabs>
          <w:tab w:val="num" w:pos="3600"/>
        </w:tabs>
        <w:ind w:left="3600" w:hanging="360"/>
      </w:pPr>
      <w:rPr>
        <w:rFonts w:ascii="Wingdings" w:hAnsi="Wingdings" w:hint="default"/>
      </w:rPr>
    </w:lvl>
    <w:lvl w:ilvl="5" w:tplc="DA7A1E3E">
      <w:start w:val="1"/>
      <w:numFmt w:val="bullet"/>
      <w:lvlText w:val=""/>
      <w:lvlJc w:val="left"/>
      <w:pPr>
        <w:tabs>
          <w:tab w:val="num" w:pos="4320"/>
        </w:tabs>
        <w:ind w:left="4320" w:hanging="360"/>
      </w:pPr>
      <w:rPr>
        <w:rFonts w:ascii="Wingdings" w:hAnsi="Wingdings" w:hint="default"/>
      </w:rPr>
    </w:lvl>
    <w:lvl w:ilvl="6" w:tplc="A52C1688">
      <w:start w:val="1"/>
      <w:numFmt w:val="bullet"/>
      <w:lvlText w:val=""/>
      <w:lvlJc w:val="left"/>
      <w:pPr>
        <w:tabs>
          <w:tab w:val="num" w:pos="5040"/>
        </w:tabs>
        <w:ind w:left="5040" w:hanging="360"/>
      </w:pPr>
      <w:rPr>
        <w:rFonts w:ascii="Wingdings" w:hAnsi="Wingdings" w:hint="default"/>
      </w:rPr>
    </w:lvl>
    <w:lvl w:ilvl="7" w:tplc="E82434C2">
      <w:start w:val="1"/>
      <w:numFmt w:val="bullet"/>
      <w:lvlText w:val=""/>
      <w:lvlJc w:val="left"/>
      <w:pPr>
        <w:tabs>
          <w:tab w:val="num" w:pos="5760"/>
        </w:tabs>
        <w:ind w:left="5760" w:hanging="360"/>
      </w:pPr>
      <w:rPr>
        <w:rFonts w:ascii="Wingdings" w:hAnsi="Wingdings" w:hint="default"/>
      </w:rPr>
    </w:lvl>
    <w:lvl w:ilvl="8" w:tplc="4D320660">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64505A"/>
    <w:multiLevelType w:val="multilevel"/>
    <w:tmpl w:val="A26EE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76454A"/>
    <w:multiLevelType w:val="multilevel"/>
    <w:tmpl w:val="BF56DC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6A6224"/>
    <w:multiLevelType w:val="multilevel"/>
    <w:tmpl w:val="AA0C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2848882">
    <w:abstractNumId w:val="2"/>
  </w:num>
  <w:num w:numId="2" w16cid:durableId="135341653">
    <w:abstractNumId w:val="3"/>
  </w:num>
  <w:num w:numId="3" w16cid:durableId="663440220">
    <w:abstractNumId w:val="0"/>
  </w:num>
  <w:num w:numId="4" w16cid:durableId="746880708">
    <w:abstractNumId w:val="4"/>
  </w:num>
  <w:num w:numId="5" w16cid:durableId="758017162">
    <w:abstractNumId w:val="6"/>
  </w:num>
  <w:num w:numId="6" w16cid:durableId="2047170151">
    <w:abstractNumId w:val="5"/>
  </w:num>
  <w:num w:numId="7" w16cid:durableId="803498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2E7"/>
    <w:rsid w:val="000433FA"/>
    <w:rsid w:val="000779DF"/>
    <w:rsid w:val="00094D4C"/>
    <w:rsid w:val="000F78BF"/>
    <w:rsid w:val="00171ECC"/>
    <w:rsid w:val="00176DF7"/>
    <w:rsid w:val="00184D6D"/>
    <w:rsid w:val="00184E0C"/>
    <w:rsid w:val="001C75B4"/>
    <w:rsid w:val="00224A15"/>
    <w:rsid w:val="002762E7"/>
    <w:rsid w:val="003150B7"/>
    <w:rsid w:val="003258C3"/>
    <w:rsid w:val="004A2C10"/>
    <w:rsid w:val="00555F41"/>
    <w:rsid w:val="006128B0"/>
    <w:rsid w:val="006429E8"/>
    <w:rsid w:val="00646796"/>
    <w:rsid w:val="00671343"/>
    <w:rsid w:val="0068337B"/>
    <w:rsid w:val="006A292C"/>
    <w:rsid w:val="006A4EA0"/>
    <w:rsid w:val="006B6C25"/>
    <w:rsid w:val="006D3C67"/>
    <w:rsid w:val="00702D39"/>
    <w:rsid w:val="0073775F"/>
    <w:rsid w:val="00795BB6"/>
    <w:rsid w:val="007A529F"/>
    <w:rsid w:val="007C5F03"/>
    <w:rsid w:val="007D3187"/>
    <w:rsid w:val="007D5DCD"/>
    <w:rsid w:val="008C28D8"/>
    <w:rsid w:val="00903B42"/>
    <w:rsid w:val="0091527F"/>
    <w:rsid w:val="00916DA5"/>
    <w:rsid w:val="00937D26"/>
    <w:rsid w:val="00940F07"/>
    <w:rsid w:val="0094588F"/>
    <w:rsid w:val="009C2CBD"/>
    <w:rsid w:val="009E621D"/>
    <w:rsid w:val="00A02787"/>
    <w:rsid w:val="00A17B8E"/>
    <w:rsid w:val="00A61611"/>
    <w:rsid w:val="00AE1961"/>
    <w:rsid w:val="00AF2CE0"/>
    <w:rsid w:val="00BB2869"/>
    <w:rsid w:val="00BE4F9E"/>
    <w:rsid w:val="00C7070E"/>
    <w:rsid w:val="00C91301"/>
    <w:rsid w:val="00D04963"/>
    <w:rsid w:val="00DB34D3"/>
    <w:rsid w:val="00DC0E04"/>
    <w:rsid w:val="00DF2E31"/>
    <w:rsid w:val="00E529D3"/>
    <w:rsid w:val="00E84367"/>
    <w:rsid w:val="00E854E1"/>
    <w:rsid w:val="00E95FF1"/>
    <w:rsid w:val="00EB7926"/>
    <w:rsid w:val="00EE2180"/>
    <w:rsid w:val="00EE7550"/>
    <w:rsid w:val="00F616BE"/>
    <w:rsid w:val="00FB20F9"/>
    <w:rsid w:val="00FC3EB0"/>
    <w:rsid w:val="082859F9"/>
    <w:rsid w:val="09312CC3"/>
    <w:rsid w:val="0AC113F8"/>
    <w:rsid w:val="0C969911"/>
    <w:rsid w:val="0CB9D561"/>
    <w:rsid w:val="0CE61AAB"/>
    <w:rsid w:val="0D790E97"/>
    <w:rsid w:val="0F998B18"/>
    <w:rsid w:val="1082AF42"/>
    <w:rsid w:val="10D01F3F"/>
    <w:rsid w:val="11DE52F1"/>
    <w:rsid w:val="146F6938"/>
    <w:rsid w:val="15B37894"/>
    <w:rsid w:val="1CB40842"/>
    <w:rsid w:val="1E757A01"/>
    <w:rsid w:val="1F1BCD6B"/>
    <w:rsid w:val="205F39B3"/>
    <w:rsid w:val="22D8C1C9"/>
    <w:rsid w:val="22DFCC98"/>
    <w:rsid w:val="239BBAED"/>
    <w:rsid w:val="2669491E"/>
    <w:rsid w:val="2BD4D651"/>
    <w:rsid w:val="3079FEB5"/>
    <w:rsid w:val="30B676D9"/>
    <w:rsid w:val="3182B2E0"/>
    <w:rsid w:val="3D478AA5"/>
    <w:rsid w:val="3DD7DF73"/>
    <w:rsid w:val="3E96C3D1"/>
    <w:rsid w:val="3FA017A9"/>
    <w:rsid w:val="4254679E"/>
    <w:rsid w:val="44CAED03"/>
    <w:rsid w:val="471744A7"/>
    <w:rsid w:val="482F9A4C"/>
    <w:rsid w:val="48C8588B"/>
    <w:rsid w:val="49FB6FAA"/>
    <w:rsid w:val="4BE15DA0"/>
    <w:rsid w:val="4C703071"/>
    <w:rsid w:val="4F10F4A0"/>
    <w:rsid w:val="4F6F682C"/>
    <w:rsid w:val="504D7972"/>
    <w:rsid w:val="51BE3E9E"/>
    <w:rsid w:val="56DA0157"/>
    <w:rsid w:val="59D6BA80"/>
    <w:rsid w:val="5B0A62E3"/>
    <w:rsid w:val="5C8B2B66"/>
    <w:rsid w:val="5CA29E52"/>
    <w:rsid w:val="5FC40D9D"/>
    <w:rsid w:val="5FCD7807"/>
    <w:rsid w:val="66D2A245"/>
    <w:rsid w:val="672C7313"/>
    <w:rsid w:val="67DD7C09"/>
    <w:rsid w:val="68FD6302"/>
    <w:rsid w:val="6DB6CC13"/>
    <w:rsid w:val="6E4007A5"/>
    <w:rsid w:val="6FDDEC87"/>
    <w:rsid w:val="70AD42F7"/>
    <w:rsid w:val="73F48CC7"/>
    <w:rsid w:val="747E1720"/>
    <w:rsid w:val="75D4BD0D"/>
    <w:rsid w:val="78F274D0"/>
    <w:rsid w:val="7B6BC7AC"/>
    <w:rsid w:val="7C539946"/>
    <w:rsid w:val="7D8C26CB"/>
    <w:rsid w:val="7E1AD579"/>
    <w:rsid w:val="7E558AD0"/>
    <w:rsid w:val="7FCA6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D5CF"/>
  <w15:chartTrackingRefBased/>
  <w15:docId w15:val="{9512FCA4-C337-4EBD-8C9C-4C034457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762E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2762E7"/>
  </w:style>
  <w:style w:type="character" w:customStyle="1" w:styleId="eop">
    <w:name w:val="eop"/>
    <w:basedOn w:val="DefaultParagraphFont"/>
    <w:rsid w:val="002762E7"/>
  </w:style>
  <w:style w:type="character" w:styleId="Hyperlink">
    <w:name w:val="Hyperlink"/>
    <w:basedOn w:val="DefaultParagraphFont"/>
    <w:uiPriority w:val="99"/>
    <w:unhideWhenUsed/>
    <w:rsid w:val="002762E7"/>
    <w:rPr>
      <w:color w:val="0000FF"/>
      <w:u w:val="single"/>
    </w:rPr>
  </w:style>
  <w:style w:type="paragraph" w:customStyle="1" w:styleId="p1">
    <w:name w:val="p1"/>
    <w:basedOn w:val="Normal"/>
    <w:rsid w:val="002762E7"/>
    <w:pPr>
      <w:spacing w:before="100" w:beforeAutospacing="1" w:after="100" w:afterAutospacing="1" w:line="240" w:lineRule="auto"/>
    </w:pPr>
    <w:rPr>
      <w:rFonts w:ascii="Calibri" w:hAnsi="Calibri" w:cs="Calibri"/>
      <w:kern w:val="0"/>
      <w:lang w:eastAsia="en-GB"/>
    </w:rPr>
  </w:style>
  <w:style w:type="character" w:customStyle="1" w:styleId="s1">
    <w:name w:val="s1"/>
    <w:basedOn w:val="DefaultParagraphFont"/>
    <w:rsid w:val="002762E7"/>
    <w:rPr>
      <w:u w:val="single"/>
    </w:rPr>
  </w:style>
  <w:style w:type="paragraph" w:styleId="ListParagraph">
    <w:name w:val="List Paragraph"/>
    <w:basedOn w:val="Normal"/>
    <w:uiPriority w:val="34"/>
    <w:qFormat/>
    <w:rsid w:val="000779DF"/>
    <w:pPr>
      <w:ind w:left="720"/>
      <w:contextualSpacing/>
    </w:pPr>
  </w:style>
  <w:style w:type="character" w:customStyle="1" w:styleId="cf01">
    <w:name w:val="cf01"/>
    <w:basedOn w:val="DefaultParagraphFont"/>
    <w:rsid w:val="000F78BF"/>
    <w:rPr>
      <w:rFonts w:ascii="Segoe UI" w:hAnsi="Segoe UI" w:cs="Segoe UI" w:hint="default"/>
      <w:sz w:val="18"/>
      <w:szCs w:val="18"/>
    </w:rPr>
  </w:style>
  <w:style w:type="character" w:styleId="CommentReference">
    <w:name w:val="annotation reference"/>
    <w:basedOn w:val="DefaultParagraphFont"/>
    <w:uiPriority w:val="99"/>
    <w:semiHidden/>
    <w:unhideWhenUsed/>
    <w:rsid w:val="00C91301"/>
    <w:rPr>
      <w:sz w:val="16"/>
      <w:szCs w:val="16"/>
    </w:rPr>
  </w:style>
  <w:style w:type="paragraph" w:styleId="CommentText">
    <w:name w:val="annotation text"/>
    <w:basedOn w:val="Normal"/>
    <w:link w:val="CommentTextChar"/>
    <w:uiPriority w:val="99"/>
    <w:unhideWhenUsed/>
    <w:rsid w:val="00C91301"/>
    <w:pPr>
      <w:spacing w:line="240" w:lineRule="auto"/>
    </w:pPr>
    <w:rPr>
      <w:sz w:val="20"/>
      <w:szCs w:val="20"/>
    </w:rPr>
  </w:style>
  <w:style w:type="character" w:customStyle="1" w:styleId="CommentTextChar">
    <w:name w:val="Comment Text Char"/>
    <w:basedOn w:val="DefaultParagraphFont"/>
    <w:link w:val="CommentText"/>
    <w:uiPriority w:val="99"/>
    <w:rsid w:val="00C91301"/>
    <w:rPr>
      <w:sz w:val="20"/>
      <w:szCs w:val="20"/>
    </w:rPr>
  </w:style>
  <w:style w:type="character" w:styleId="UnresolvedMention">
    <w:name w:val="Unresolved Mention"/>
    <w:basedOn w:val="DefaultParagraphFont"/>
    <w:uiPriority w:val="99"/>
    <w:semiHidden/>
    <w:unhideWhenUsed/>
    <w:rsid w:val="00DB3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register-with-a-gp-surgery-service" TargetMode="External"/><Relationship Id="rId13" Type="http://schemas.openxmlformats.org/officeDocument/2006/relationships/hyperlink" Target="https://digital.nhs.uk/services/register-with-a-gp-surgery-service/get-help-using-the-service/automated-registrations" TargetMode="External"/><Relationship Id="rId18" Type="http://schemas.openxmlformats.org/officeDocument/2006/relationships/hyperlink" Target="mailto:england.register-gp-surgery.support@nhs.net" TargetMode="External"/><Relationship Id="rId3" Type="http://schemas.openxmlformats.org/officeDocument/2006/relationships/customXml" Target="../customXml/item3.xml"/><Relationship Id="rId21" Type="http://schemas.openxmlformats.org/officeDocument/2006/relationships/hyperlink" Target="https://digital.nhs.uk/services/register-with-a-gp-surgery-service" TargetMode="External"/><Relationship Id="rId7" Type="http://schemas.openxmlformats.org/officeDocument/2006/relationships/webSettings" Target="webSettings.xml"/><Relationship Id="rId12" Type="http://schemas.openxmlformats.org/officeDocument/2006/relationships/hyperlink" Target="https://www.england.nhs.uk/2024/03/online-gp-registrations-reach-1-million-as-digital-service-hits-milestone/" TargetMode="External"/><Relationship Id="rId17" Type="http://schemas.openxmlformats.org/officeDocument/2006/relationships/hyperlink" Target="https://gp-registration.nhs.uk/PRF1-050723.pdf" TargetMode="External"/><Relationship Id="rId2" Type="http://schemas.openxmlformats.org/officeDocument/2006/relationships/customXml" Target="../customXml/item2.xml"/><Relationship Id="rId16" Type="http://schemas.openxmlformats.org/officeDocument/2006/relationships/hyperlink" Target="https://digital.nhs.uk/services/register-with-a-gp-surgery-service/how-register-with-a-gp-surgery-works" TargetMode="External"/><Relationship Id="rId20" Type="http://schemas.openxmlformats.org/officeDocument/2006/relationships/hyperlink" Target="https://www.england.nhs.uk/publication/primary-medical-care-policy-and-guidance-manual-pg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gland.nhs.uk/publication/arrangements-for-the-gp-contract-in-2024-25/"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forms.office.com/pages/responsepage.aspx?id=slTDN7CF9UeyIge0jXdO4ycahkEbA2pMl8xFbe0GZ_JUOU0xRERUMlA2WTBTUzkyNkZUVFJMODNYSC4u" TargetMode="External"/><Relationship Id="rId23" Type="http://schemas.openxmlformats.org/officeDocument/2006/relationships/fontTable" Target="fontTable.xml"/><Relationship Id="rId10" Type="http://schemas.openxmlformats.org/officeDocument/2006/relationships/hyperlink" Target="https://digital.nhs.uk/services/register-with-a-gp-surgery-service" TargetMode="External"/><Relationship Id="rId19" Type="http://schemas.openxmlformats.org/officeDocument/2006/relationships/hyperlink" Target="https://www.gov.uk/service-manual/helping-people-to-use-your-service/understanding-wcag" TargetMode="External"/><Relationship Id="rId4" Type="http://schemas.openxmlformats.org/officeDocument/2006/relationships/numbering" Target="numbering.xml"/><Relationship Id="rId9" Type="http://schemas.openxmlformats.org/officeDocument/2006/relationships/hyperlink" Target="https://digital.nhs.uk/services/register-with-a-gp-surgery-service" TargetMode="External"/><Relationship Id="rId14" Type="http://schemas.openxmlformats.org/officeDocument/2006/relationships/hyperlink" Target="mailto:england.register-gp-surgery.support@nhs.net" TargetMode="External"/><Relationship Id="rId22" Type="http://schemas.openxmlformats.org/officeDocument/2006/relationships/hyperlink" Target="mailto:england.register-gp-surgery.suppor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ce368e7a-2116-4d3d-9779-befb65c5a772" xsi:nil="true"/>
    <_ip_UnifiedCompliancePolicyUIAction xmlns="http://schemas.microsoft.com/sharepoint/v3" xsi:nil="true"/>
    <Comment xmlns="ce368e7a-2116-4d3d-9779-befb65c5a772" xsi:nil="true"/>
    <lcf76f155ced4ddcb4097134ff3c332f xmlns="ce368e7a-2116-4d3d-9779-befb65c5a772">
      <Terms xmlns="http://schemas.microsoft.com/office/infopath/2007/PartnerControls"/>
    </lcf76f155ced4ddcb4097134ff3c332f>
    <MigrationWizId xmlns="ce368e7a-2116-4d3d-9779-befb65c5a772" xsi:nil="true"/>
    <MigrationWizIdPermissionLevels xmlns="ce368e7a-2116-4d3d-9779-befb65c5a772" xsi:nil="true"/>
    <MigrationWizIdSecurityGroups xmlns="ce368e7a-2116-4d3d-9779-befb65c5a772" xsi:nil="true"/>
    <Diagrams xmlns="ce368e7a-2116-4d3d-9779-befb65c5a772">false</Diagrams>
    <_ip_UnifiedCompliancePolicyProperties xmlns="http://schemas.microsoft.com/sharepoint/v3" xsi:nil="true"/>
    <Document xmlns="ce368e7a-2116-4d3d-9779-befb65c5a772">false</Document>
    <Due_x0020_date xmlns="ce368e7a-2116-4d3d-9779-befb65c5a772" xsi:nil="true"/>
    <TaxCatchAll xmlns="c09b88dd-8170-4f3a-9ab7-62442fa52a5c" xsi:nil="true"/>
    <MigrationWizIdDocumentLibraryPermissions xmlns="ce368e7a-2116-4d3d-9779-befb65c5a772" xsi:nil="true"/>
    <SharedWithUsers xmlns="c09b88dd-8170-4f3a-9ab7-62442fa52a5c">
      <UserInfo>
        <DisplayName>JONES, Ian (NHS ENGLAND - X26)</DisplayName>
        <AccountId>530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FC384E624D56408AC47F03BF4FDACE" ma:contentTypeVersion="59" ma:contentTypeDescription="Create a new document." ma:contentTypeScope="" ma:versionID="c60ea7b2f6ac9457852a6c969f199e3b">
  <xsd:schema xmlns:xsd="http://www.w3.org/2001/XMLSchema" xmlns:xs="http://www.w3.org/2001/XMLSchema" xmlns:p="http://schemas.microsoft.com/office/2006/metadata/properties" xmlns:ns1="http://schemas.microsoft.com/sharepoint/v3" xmlns:ns2="ce368e7a-2116-4d3d-9779-befb65c5a772" xmlns:ns3="c09b88dd-8170-4f3a-9ab7-62442fa52a5c" targetNamespace="http://schemas.microsoft.com/office/2006/metadata/properties" ma:root="true" ma:fieldsID="0ac57b3db9673c0f9624c0cee523ae23" ns1:_="" ns2:_="" ns3:_="">
    <xsd:import namespace="http://schemas.microsoft.com/sharepoint/v3"/>
    <xsd:import namespace="ce368e7a-2116-4d3d-9779-befb65c5a772"/>
    <xsd:import namespace="c09b88dd-8170-4f3a-9ab7-62442fa52a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ocument" minOccurs="0"/>
                <xsd:element ref="ns2:Diagram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Comment" minOccurs="0"/>
                <xsd:element ref="ns2:Due_x0020_date" minOccurs="0"/>
                <xsd:element ref="ns3:TaxCatchAll" minOccurs="0"/>
                <xsd:element ref="ns2:lcf76f155ced4ddcb4097134ff3c332f" minOccurs="0"/>
                <xsd:element ref="ns1:_ip_UnifiedCompliancePolicyProperties" minOccurs="0"/>
                <xsd:element ref="ns1:_ip_UnifiedCompliancePolicyUIAction"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368e7a-2116-4d3d-9779-befb65c5a772"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Document" ma:index="11" nillable="true" ma:displayName="Document" ma:default="0" ma:description="Presentable document for a delivery purpose" ma:internalName="Document" ma:readOnly="false">
      <xsd:simpleType>
        <xsd:restriction base="dms:Boolean"/>
      </xsd:simpleType>
    </xsd:element>
    <xsd:element name="Diagrams" ma:index="12" nillable="true" ma:displayName="Diagrams" ma:default="0" ma:description="Eco-System or architectural diagrams" ma:internalName="Diagrams" ma:readOnly="false">
      <xsd:simpleType>
        <xsd:restriction base="dms:Boolea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Comment" ma:index="18" nillable="true" ma:displayName="Comment" ma:internalName="Comment" ma:readOnly="false">
      <xsd:simpleType>
        <xsd:restriction base="dms:Text">
          <xsd:maxLength value="255"/>
        </xsd:restriction>
      </xsd:simpleType>
    </xsd:element>
    <xsd:element name="Due_x0020_date" ma:index="19" nillable="true" ma:displayName="Due date" ma:format="DateOnly" ma:internalName="Due_x0020_date" ma:readOnly="fals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igrationWizId" ma:index="26" nillable="true" ma:displayName="MigrationWizId" ma:internalName="MigrationWizId">
      <xsd:simpleType>
        <xsd:restriction base="dms:Text"/>
      </xsd:simpleType>
    </xsd:element>
    <xsd:element name="MigrationWizIdPermissions" ma:index="27" nillable="true" ma:displayName="MigrationWizIdPermissions" ma:internalName="MigrationWizIdPermissions">
      <xsd:simpleType>
        <xsd:restriction base="dms:Text"/>
      </xsd:simpleType>
    </xsd:element>
    <xsd:element name="MigrationWizIdPermissionLevels" ma:index="28" nillable="true" ma:displayName="MigrationWizIdPermissionLevels" ma:internalName="MigrationWizIdPermissionLevels">
      <xsd:simpleType>
        <xsd:restriction base="dms:Text"/>
      </xsd:simpleType>
    </xsd:element>
    <xsd:element name="MigrationWizIdDocumentLibraryPermissions" ma:index="29" nillable="true" ma:displayName="MigrationWizIdDocumentLibraryPermissions" ma:internalName="MigrationWizIdDocumentLibraryPermissions">
      <xsd:simpleType>
        <xsd:restriction base="dms:Text"/>
      </xsd:simpleType>
    </xsd:element>
    <xsd:element name="MigrationWizIdSecurityGroups" ma:index="30" nillable="true" ma:displayName="MigrationWizIdSecurityGroups" ma:internalName="MigrationWizIdSecurityGroups">
      <xsd:simpleType>
        <xsd:restriction base="dms:Text"/>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9b88dd-8170-4f3a-9ab7-62442fa52a5c"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0fe7021-913d-4f53-aa95-3cc586157ddd}" ma:internalName="TaxCatchAll" ma:showField="CatchAllData" ma:web="c09b88dd-8170-4f3a-9ab7-62442fa52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22575-E4FF-4DD3-BF48-76F216CF270F}">
  <ds:schemaRefs>
    <ds:schemaRef ds:uri="http://schemas.microsoft.com/sharepoint/v3/contenttype/forms"/>
  </ds:schemaRefs>
</ds:datastoreItem>
</file>

<file path=customXml/itemProps2.xml><?xml version="1.0" encoding="utf-8"?>
<ds:datastoreItem xmlns:ds="http://schemas.openxmlformats.org/officeDocument/2006/customXml" ds:itemID="{EB788B3A-FFCA-4908-ABA3-6D4A31D0C638}">
  <ds:schemaRefs>
    <ds:schemaRef ds:uri="http://schemas.microsoft.com/office/2006/metadata/properties"/>
    <ds:schemaRef ds:uri="http://schemas.microsoft.com/office/infopath/2007/PartnerControls"/>
    <ds:schemaRef ds:uri="ce368e7a-2116-4d3d-9779-befb65c5a772"/>
    <ds:schemaRef ds:uri="http://schemas.microsoft.com/sharepoint/v3"/>
    <ds:schemaRef ds:uri="c09b88dd-8170-4f3a-9ab7-62442fa52a5c"/>
  </ds:schemaRefs>
</ds:datastoreItem>
</file>

<file path=customXml/itemProps3.xml><?xml version="1.0" encoding="utf-8"?>
<ds:datastoreItem xmlns:ds="http://schemas.openxmlformats.org/officeDocument/2006/customXml" ds:itemID="{1AF04106-B2D5-44AC-9932-DA3DDA066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368e7a-2116-4d3d-9779-befb65c5a772"/>
    <ds:schemaRef ds:uri="c09b88dd-8170-4f3a-9ab7-62442fa52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Links>
    <vt:vector size="72" baseType="variant">
      <vt:variant>
        <vt:i4>196659</vt:i4>
      </vt:variant>
      <vt:variant>
        <vt:i4>33</vt:i4>
      </vt:variant>
      <vt:variant>
        <vt:i4>0</vt:i4>
      </vt:variant>
      <vt:variant>
        <vt:i4>5</vt:i4>
      </vt:variant>
      <vt:variant>
        <vt:lpwstr>mailto:adore.shuko1@nhs.net</vt:lpwstr>
      </vt:variant>
      <vt:variant>
        <vt:lpwstr/>
      </vt:variant>
      <vt:variant>
        <vt:i4>4128873</vt:i4>
      </vt:variant>
      <vt:variant>
        <vt:i4>30</vt:i4>
      </vt:variant>
      <vt:variant>
        <vt:i4>0</vt:i4>
      </vt:variant>
      <vt:variant>
        <vt:i4>5</vt:i4>
      </vt:variant>
      <vt:variant>
        <vt:lpwstr>https://www.england.nhs.uk/publication/primary-medical-care-policy-and-guidance-manual-pgm/</vt:lpwstr>
      </vt:variant>
      <vt:variant>
        <vt:lpwstr/>
      </vt:variant>
      <vt:variant>
        <vt:i4>7471142</vt:i4>
      </vt:variant>
      <vt:variant>
        <vt:i4>27</vt:i4>
      </vt:variant>
      <vt:variant>
        <vt:i4>0</vt:i4>
      </vt:variant>
      <vt:variant>
        <vt:i4>5</vt:i4>
      </vt:variant>
      <vt:variant>
        <vt:lpwstr>https://www.gov.uk/service-manual/helping-people-to-use-your-service/understanding-wcag</vt:lpwstr>
      </vt:variant>
      <vt:variant>
        <vt:lpwstr/>
      </vt:variant>
      <vt:variant>
        <vt:i4>4128873</vt:i4>
      </vt:variant>
      <vt:variant>
        <vt:i4>24</vt:i4>
      </vt:variant>
      <vt:variant>
        <vt:i4>0</vt:i4>
      </vt:variant>
      <vt:variant>
        <vt:i4>5</vt:i4>
      </vt:variant>
      <vt:variant>
        <vt:lpwstr>https://www.england.nhs.uk/publication/primary-medical-care-policy-and-guidance-manual-pgm/</vt:lpwstr>
      </vt:variant>
      <vt:variant>
        <vt:lpwstr/>
      </vt:variant>
      <vt:variant>
        <vt:i4>7471142</vt:i4>
      </vt:variant>
      <vt:variant>
        <vt:i4>21</vt:i4>
      </vt:variant>
      <vt:variant>
        <vt:i4>0</vt:i4>
      </vt:variant>
      <vt:variant>
        <vt:i4>5</vt:i4>
      </vt:variant>
      <vt:variant>
        <vt:lpwstr>https://www.gov.uk/service-manual/helping-people-to-use-your-service/understanding-wcag</vt:lpwstr>
      </vt:variant>
      <vt:variant>
        <vt:lpwstr/>
      </vt:variant>
      <vt:variant>
        <vt:i4>3735570</vt:i4>
      </vt:variant>
      <vt:variant>
        <vt:i4>18</vt:i4>
      </vt:variant>
      <vt:variant>
        <vt:i4>0</vt:i4>
      </vt:variant>
      <vt:variant>
        <vt:i4>5</vt:i4>
      </vt:variant>
      <vt:variant>
        <vt:lpwstr>mailto:england.register-gp-surgery.support@nhs.net</vt:lpwstr>
      </vt:variant>
      <vt:variant>
        <vt:lpwstr/>
      </vt:variant>
      <vt:variant>
        <vt:i4>3735570</vt:i4>
      </vt:variant>
      <vt:variant>
        <vt:i4>15</vt:i4>
      </vt:variant>
      <vt:variant>
        <vt:i4>0</vt:i4>
      </vt:variant>
      <vt:variant>
        <vt:i4>5</vt:i4>
      </vt:variant>
      <vt:variant>
        <vt:lpwstr>mailto:england.register-gp-surgery.support@nhs.net</vt:lpwstr>
      </vt:variant>
      <vt:variant>
        <vt:lpwstr/>
      </vt:variant>
      <vt:variant>
        <vt:i4>7405672</vt:i4>
      </vt:variant>
      <vt:variant>
        <vt:i4>12</vt:i4>
      </vt:variant>
      <vt:variant>
        <vt:i4>0</vt:i4>
      </vt:variant>
      <vt:variant>
        <vt:i4>5</vt:i4>
      </vt:variant>
      <vt:variant>
        <vt:lpwstr>https://gp-registration.nhs.uk/PRF1-050723.pdf</vt:lpwstr>
      </vt:variant>
      <vt:variant>
        <vt:lpwstr/>
      </vt:variant>
      <vt:variant>
        <vt:i4>6946858</vt:i4>
      </vt:variant>
      <vt:variant>
        <vt:i4>9</vt:i4>
      </vt:variant>
      <vt:variant>
        <vt:i4>0</vt:i4>
      </vt:variant>
      <vt:variant>
        <vt:i4>5</vt:i4>
      </vt:variant>
      <vt:variant>
        <vt:lpwstr>https://digital.nhs.uk/services/register-with-a-gp-surgery-service/how-register-with-a-gp-surgery-works</vt:lpwstr>
      </vt:variant>
      <vt:variant>
        <vt:lpwstr/>
      </vt:variant>
      <vt:variant>
        <vt:i4>3473415</vt:i4>
      </vt:variant>
      <vt:variant>
        <vt:i4>6</vt:i4>
      </vt:variant>
      <vt:variant>
        <vt:i4>0</vt:i4>
      </vt:variant>
      <vt:variant>
        <vt:i4>5</vt:i4>
      </vt:variant>
      <vt:variant>
        <vt:lpwstr>https://forms.office.com/pages/responsepage.aspx?id=slTDN7CF9UeyIge0jXdO4ycahkEbA2pMl8xFbe0GZ_JUOU0xRERUMlA2WTBTUzkyNkZUVFJMODNYSC4u</vt:lpwstr>
      </vt:variant>
      <vt:variant>
        <vt:lpwstr/>
      </vt:variant>
      <vt:variant>
        <vt:i4>8257589</vt:i4>
      </vt:variant>
      <vt:variant>
        <vt:i4>3</vt:i4>
      </vt:variant>
      <vt:variant>
        <vt:i4>0</vt:i4>
      </vt:variant>
      <vt:variant>
        <vt:i4>5</vt:i4>
      </vt:variant>
      <vt:variant>
        <vt:lpwstr>https://gbr01.safelinks.protection.outlook.com/?url=https%3A%2F%2Fwww.england.nhs.uk%2Fwp-content%2Fuploads%2F2024%2F02%2FPRN01111-letter-gp-contract-arrangements-24-25.pdf&amp;data=05%7C02%7Cadore.shuko1%40nhs.net%7C2b4eb70eb79f429e70c008dc58a48b81%7C37c354b285b047f5b22207b48d774ee3%7C0%7C0%7C638482710929688281%7CUnknown%7CTWFpbGZsb3d8eyJWIjoiMC4wLjAwMDAiLCJQIjoiV2luMzIiLCJBTiI6Ik1haWwiLCJXVCI6Mn0%3D%7C0%7C%7C%7C&amp;sdata=883I5U%2FlOJwT%2BsZubLQnDuaayHLwsN7KgtQeel2YYXs%3D&amp;reserved=0</vt:lpwstr>
      </vt:variant>
      <vt:variant>
        <vt:lpwstr/>
      </vt:variant>
      <vt:variant>
        <vt:i4>7471164</vt:i4>
      </vt:variant>
      <vt:variant>
        <vt:i4>0</vt:i4>
      </vt:variant>
      <vt:variant>
        <vt:i4>0</vt:i4>
      </vt:variant>
      <vt:variant>
        <vt:i4>5</vt:i4>
      </vt:variant>
      <vt:variant>
        <vt:lpwstr>https://gbr01.safelinks.protection.outlook.com/?url=https%3A%2F%2Fdigital.nhs.uk%2Fservices%2Fregister-with-a-gp-surgery-service&amp;data=05%7C02%7Cadore.shuko1%40nhs.net%7C2b4eb70eb79f429e70c008dc58a48b81%7C37c354b285b047f5b22207b48d774ee3%7C0%7C0%7C638482710929679312%7CUnknown%7CTWFpbGZsb3d8eyJWIjoiMC4wLjAwMDAiLCJQIjoiV2luMzIiLCJBTiI6Ik1haWwiLCJXVCI6Mn0%3D%7C0%7C%7C%7C&amp;sdata=zOPi2B3HbCRuYouAXkZWuuswGiAPM%2Bu4AOI72wvHJxY%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Adore Shuko</dc:creator>
  <cp:keywords/>
  <dc:description/>
  <cp:lastModifiedBy>JONES, Ian (NHS ENGLAND - X26)</cp:lastModifiedBy>
  <cp:revision>7</cp:revision>
  <dcterms:created xsi:type="dcterms:W3CDTF">2024-05-22T10:11:00Z</dcterms:created>
  <dcterms:modified xsi:type="dcterms:W3CDTF">2024-05-22T10:35:00Z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0x010100E1FC384E624D56408AC47F03BF4FDACE</vt:lpwstr>
  </property>
  <property fmtid="{D5CDD505-2E9C-101B-9397-08002B2CF9AE}" pid="3" name="MediaServiceImageTags">
    <vt:lpwstr/>
  </property>
</Properties>
</file>