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062F" w14:textId="77777777" w:rsidR="009F2338" w:rsidRDefault="009F2338" w:rsidP="009F2338"/>
    <w:tbl>
      <w:tblPr>
        <w:tblW w:w="10200" w:type="dxa"/>
        <w:tblCellMar>
          <w:left w:w="0" w:type="dxa"/>
          <w:right w:w="0" w:type="dxa"/>
        </w:tblCellMar>
        <w:tblLook w:val="04A0" w:firstRow="1" w:lastRow="0" w:firstColumn="1" w:lastColumn="0" w:noHBand="0" w:noVBand="1"/>
      </w:tblPr>
      <w:tblGrid>
        <w:gridCol w:w="4685"/>
        <w:gridCol w:w="5515"/>
      </w:tblGrid>
      <w:tr w:rsidR="009F2338" w14:paraId="1F545675" w14:textId="77777777" w:rsidTr="009F2338">
        <w:tc>
          <w:tcPr>
            <w:tcW w:w="4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8C1E74" w14:textId="063C1095" w:rsidR="009F2338" w:rsidRDefault="009F2338">
            <w:r>
              <w:rPr>
                <w:noProof/>
                <w14:ligatures w14:val="none"/>
              </w:rPr>
              <w:drawing>
                <wp:inline distT="0" distB="0" distL="0" distR="0" wp14:anchorId="7BCBD8B9" wp14:editId="3D9E8AB5">
                  <wp:extent cx="2609850" cy="2190750"/>
                  <wp:effectExtent l="0" t="0" r="0" b="0"/>
                  <wp:docPr id="1765419189" name="Picture 12" descr="A purpl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urple sign with white 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09850" cy="2190750"/>
                          </a:xfrm>
                          <a:prstGeom prst="rect">
                            <a:avLst/>
                          </a:prstGeom>
                          <a:noFill/>
                          <a:ln>
                            <a:noFill/>
                          </a:ln>
                        </pic:spPr>
                      </pic:pic>
                    </a:graphicData>
                  </a:graphic>
                </wp:inline>
              </w:drawing>
            </w:r>
          </w:p>
          <w:p w14:paraId="527918C3" w14:textId="77777777" w:rsidR="009F2338" w:rsidRDefault="009F2338">
            <w:pPr>
              <w:rPr>
                <w14:ligatures w14:val="none"/>
              </w:rPr>
            </w:pPr>
          </w:p>
          <w:p w14:paraId="0AB7DBC4" w14:textId="77777777" w:rsidR="009F2338" w:rsidRDefault="009F2338">
            <w:pPr>
              <w:rPr>
                <w14:ligatures w14:val="none"/>
              </w:rPr>
            </w:pPr>
          </w:p>
          <w:p w14:paraId="4A76A965" w14:textId="694B5D68" w:rsidR="009F2338" w:rsidRDefault="009F2338">
            <w:pPr>
              <w:ind w:right="149"/>
              <w:rPr>
                <w14:ligatures w14:val="none"/>
              </w:rPr>
            </w:pPr>
            <w:r>
              <w:rPr>
                <w:noProof/>
                <w14:ligatures w14:val="none"/>
              </w:rPr>
              <w:drawing>
                <wp:inline distT="0" distB="0" distL="0" distR="0" wp14:anchorId="56462E09" wp14:editId="523FEB46">
                  <wp:extent cx="1771650" cy="2505075"/>
                  <wp:effectExtent l="0" t="0" r="0" b="9525"/>
                  <wp:docPr id="1293472993" name="Picture 11" descr="A purple and orange fl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urple and orange flyer&#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71650" cy="2505075"/>
                          </a:xfrm>
                          <a:prstGeom prst="rect">
                            <a:avLst/>
                          </a:prstGeom>
                          <a:noFill/>
                          <a:ln>
                            <a:noFill/>
                          </a:ln>
                        </pic:spPr>
                      </pic:pic>
                    </a:graphicData>
                  </a:graphic>
                </wp:inline>
              </w:drawing>
            </w:r>
          </w:p>
        </w:tc>
        <w:tc>
          <w:tcPr>
            <w:tcW w:w="5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4D7490" w14:textId="77777777" w:rsidR="009F2338" w:rsidRDefault="009F2338">
            <w:pPr>
              <w:spacing w:after="320"/>
              <w:rPr>
                <w:sz w:val="32"/>
                <w:szCs w:val="32"/>
                <w14:ligatures w14:val="none"/>
              </w:rPr>
            </w:pPr>
            <w:r>
              <w:rPr>
                <w:b/>
                <w:bCs/>
                <w:color w:val="00B0F0"/>
                <w:sz w:val="32"/>
                <w:szCs w:val="32"/>
                <w14:ligatures w14:val="none"/>
              </w:rPr>
              <w:t>Menopause Advisers give 121 support</w:t>
            </w:r>
          </w:p>
          <w:p w14:paraId="477D8F3B" w14:textId="77777777" w:rsidR="009F2338" w:rsidRDefault="009F2338">
            <w:pPr>
              <w:rPr>
                <w14:ligatures w14:val="none"/>
              </w:rPr>
            </w:pPr>
            <w:r>
              <w:rPr>
                <w14:ligatures w14:val="none"/>
              </w:rPr>
              <w:t>If you are experiencing menopause symptoms and would like some support, you can book a confidential discussion with one of our menopause advisers.</w:t>
            </w:r>
          </w:p>
          <w:p w14:paraId="36EC98E2" w14:textId="77777777" w:rsidR="009F2338" w:rsidRDefault="009F2338">
            <w:pPr>
              <w:rPr>
                <w:b/>
                <w:bCs/>
                <w14:ligatures w14:val="none"/>
              </w:rPr>
            </w:pPr>
          </w:p>
          <w:p w14:paraId="2DB1F6C3" w14:textId="77777777" w:rsidR="009F2338" w:rsidRDefault="009F2338">
            <w:pPr>
              <w:rPr>
                <w14:ligatures w14:val="none"/>
              </w:rPr>
            </w:pPr>
            <w:r>
              <w:rPr>
                <w14:ligatures w14:val="none"/>
              </w:rPr>
              <w:t xml:space="preserve">Self refer online here: </w:t>
            </w:r>
            <w:hyperlink r:id="rId9" w:history="1">
              <w:r>
                <w:rPr>
                  <w:rStyle w:val="Hyperlink"/>
                  <w:rFonts w:ascii="Segoe UI" w:hAnsi="Segoe UI" w:cs="Segoe UI"/>
                  <w:sz w:val="21"/>
                  <w:szCs w:val="21"/>
                  <w:lang w:eastAsia="en-GB"/>
                  <w14:ligatures w14:val="none"/>
                </w:rPr>
                <w:t>https://forms.office.com/e/iSJvNxQLzU</w:t>
              </w:r>
            </w:hyperlink>
          </w:p>
        </w:tc>
      </w:tr>
      <w:tr w:rsidR="009F2338" w14:paraId="2F2A7909" w14:textId="77777777" w:rsidTr="009F2338">
        <w:tc>
          <w:tcPr>
            <w:tcW w:w="4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858227" w14:textId="160D6FC5" w:rsidR="009F2338" w:rsidRDefault="009F2338">
            <w:pPr>
              <w:ind w:right="149"/>
              <w:rPr>
                <w:b/>
                <w:bCs/>
                <w14:ligatures w14:val="none"/>
              </w:rPr>
            </w:pPr>
            <w:bookmarkStart w:id="0" w:name="_Hlk158204616"/>
            <w:r>
              <w:rPr>
                <w:b/>
                <w:bCs/>
                <w:noProof/>
                <w14:ligatures w14:val="none"/>
              </w:rPr>
              <w:drawing>
                <wp:inline distT="0" distB="0" distL="0" distR="0" wp14:anchorId="5D6100C9" wp14:editId="50F304D6">
                  <wp:extent cx="2733675" cy="2286000"/>
                  <wp:effectExtent l="0" t="0" r="9525" b="0"/>
                  <wp:docPr id="392263576" name="Picture 10" descr="A purple and blue flyer with text and a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urple and blue flyer with text and a qr code&#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33675" cy="2286000"/>
                          </a:xfrm>
                          <a:prstGeom prst="rect">
                            <a:avLst/>
                          </a:prstGeom>
                          <a:noFill/>
                          <a:ln>
                            <a:noFill/>
                          </a:ln>
                        </pic:spPr>
                      </pic:pic>
                    </a:graphicData>
                  </a:graphic>
                </wp:inline>
              </w:drawing>
            </w:r>
          </w:p>
          <w:p w14:paraId="79DEB5C1" w14:textId="77777777" w:rsidR="009F2338" w:rsidRDefault="009F2338">
            <w:pPr>
              <w:ind w:right="149"/>
              <w:rPr>
                <w:b/>
                <w:bCs/>
                <w14:ligatures w14:val="none"/>
              </w:rPr>
            </w:pPr>
          </w:p>
          <w:p w14:paraId="6FEFB807" w14:textId="40B608CA" w:rsidR="009F2338" w:rsidRDefault="009F2338">
            <w:pPr>
              <w:ind w:right="149"/>
              <w:rPr>
                <w:b/>
                <w:bCs/>
                <w14:ligatures w14:val="none"/>
              </w:rPr>
            </w:pPr>
            <w:r>
              <w:rPr>
                <w:b/>
                <w:bCs/>
                <w:noProof/>
                <w14:ligatures w14:val="none"/>
              </w:rPr>
              <w:lastRenderedPageBreak/>
              <w:drawing>
                <wp:inline distT="0" distB="0" distL="0" distR="0" wp14:anchorId="6D67FFF9" wp14:editId="3ABF26CA">
                  <wp:extent cx="1666875" cy="2352675"/>
                  <wp:effectExtent l="0" t="0" r="9525" b="9525"/>
                  <wp:docPr id="95834932" name="Picture 9" descr="A purple and orange post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urple and orange poster with text&#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66875" cy="2352675"/>
                          </a:xfrm>
                          <a:prstGeom prst="rect">
                            <a:avLst/>
                          </a:prstGeom>
                          <a:noFill/>
                          <a:ln>
                            <a:noFill/>
                          </a:ln>
                        </pic:spPr>
                      </pic:pic>
                    </a:graphicData>
                  </a:graphic>
                </wp:inline>
              </w:drawing>
            </w:r>
          </w:p>
        </w:tc>
        <w:tc>
          <w:tcPr>
            <w:tcW w:w="5685" w:type="dxa"/>
            <w:tcBorders>
              <w:top w:val="nil"/>
              <w:left w:val="nil"/>
              <w:bottom w:val="single" w:sz="8" w:space="0" w:color="auto"/>
              <w:right w:val="single" w:sz="8" w:space="0" w:color="auto"/>
            </w:tcBorders>
            <w:tcMar>
              <w:top w:w="0" w:type="dxa"/>
              <w:left w:w="108" w:type="dxa"/>
              <w:bottom w:w="0" w:type="dxa"/>
              <w:right w:w="108" w:type="dxa"/>
            </w:tcMar>
          </w:tcPr>
          <w:p w14:paraId="5A73E724" w14:textId="77777777" w:rsidR="009F2338" w:rsidRDefault="009F2338">
            <w:pPr>
              <w:ind w:right="149"/>
              <w:rPr>
                <w:b/>
                <w:bCs/>
                <w:color w:val="00B0F0"/>
                <w:sz w:val="32"/>
                <w:szCs w:val="32"/>
                <w14:ligatures w14:val="none"/>
              </w:rPr>
            </w:pPr>
            <w:r>
              <w:rPr>
                <w:b/>
                <w:bCs/>
                <w:color w:val="00B0F0"/>
                <w:sz w:val="32"/>
                <w:szCs w:val="32"/>
                <w14:ligatures w14:val="none"/>
              </w:rPr>
              <w:lastRenderedPageBreak/>
              <w:t>Menopause Coaching Series</w:t>
            </w:r>
          </w:p>
          <w:p w14:paraId="2B7740FF" w14:textId="77777777" w:rsidR="009F2338" w:rsidRDefault="009F2338">
            <w:pPr>
              <w:shd w:val="clear" w:color="auto" w:fill="FFFFFF"/>
              <w:ind w:right="149"/>
              <w:rPr>
                <w:b/>
                <w:bCs/>
                <w:sz w:val="32"/>
                <w:szCs w:val="32"/>
                <w14:ligatures w14:val="none"/>
              </w:rPr>
            </w:pPr>
          </w:p>
          <w:p w14:paraId="19054637" w14:textId="77777777" w:rsidR="009F2338" w:rsidRDefault="009F2338">
            <w:pPr>
              <w:shd w:val="clear" w:color="auto" w:fill="FFFFFF"/>
              <w:ind w:right="149"/>
              <w:rPr>
                <w14:ligatures w14:val="none"/>
              </w:rPr>
            </w:pPr>
            <w:r>
              <w:rPr>
                <w:color w:val="000000"/>
                <w14:ligatures w14:val="none"/>
              </w:rPr>
              <w:t>If you missed the Menopause coaching series you can access the resources on the People Portal</w:t>
            </w:r>
          </w:p>
          <w:p w14:paraId="7A635BB5" w14:textId="77777777" w:rsidR="009F2338" w:rsidRDefault="009F2338">
            <w:pPr>
              <w:shd w:val="clear" w:color="auto" w:fill="FFFFFF"/>
              <w:ind w:right="149"/>
              <w:rPr>
                <w14:ligatures w14:val="none"/>
              </w:rPr>
            </w:pPr>
          </w:p>
          <w:p w14:paraId="50C223A4" w14:textId="77777777" w:rsidR="009F2338" w:rsidRDefault="009F2338">
            <w:pPr>
              <w:pStyle w:val="ListParagraph"/>
              <w:numPr>
                <w:ilvl w:val="0"/>
                <w:numId w:val="1"/>
              </w:numPr>
              <w:shd w:val="clear" w:color="auto" w:fill="FFFFFF"/>
              <w:ind w:right="149"/>
              <w:rPr>
                <w:rFonts w:eastAsia="Times New Roman"/>
                <w:spacing w:val="8"/>
              </w:rPr>
            </w:pPr>
            <w:r>
              <w:rPr>
                <w:rFonts w:eastAsia="Times New Roman"/>
                <w:color w:val="000000"/>
                <w:spacing w:val="8"/>
              </w:rPr>
              <w:t>Mindset/goalsetting/accountability</w:t>
            </w:r>
          </w:p>
          <w:p w14:paraId="42DE3234" w14:textId="77777777" w:rsidR="009F2338" w:rsidRDefault="009F2338">
            <w:pPr>
              <w:pStyle w:val="ListParagraph"/>
              <w:numPr>
                <w:ilvl w:val="0"/>
                <w:numId w:val="1"/>
              </w:numPr>
              <w:shd w:val="clear" w:color="auto" w:fill="FFFFFF"/>
              <w:ind w:right="149"/>
              <w:rPr>
                <w:rFonts w:eastAsia="Times New Roman"/>
                <w:spacing w:val="8"/>
              </w:rPr>
            </w:pPr>
            <w:r>
              <w:rPr>
                <w:rFonts w:eastAsia="Times New Roman"/>
                <w:color w:val="000000"/>
                <w:spacing w:val="8"/>
              </w:rPr>
              <w:t>Mood/Brain health and function</w:t>
            </w:r>
          </w:p>
          <w:p w14:paraId="6138D6BF" w14:textId="77777777" w:rsidR="009F2338" w:rsidRDefault="009F2338">
            <w:pPr>
              <w:pStyle w:val="ListParagraph"/>
              <w:numPr>
                <w:ilvl w:val="0"/>
                <w:numId w:val="1"/>
              </w:numPr>
              <w:shd w:val="clear" w:color="auto" w:fill="FFFFFF"/>
              <w:ind w:right="149"/>
              <w:rPr>
                <w:rFonts w:eastAsia="Times New Roman"/>
                <w:spacing w:val="8"/>
              </w:rPr>
            </w:pPr>
            <w:r>
              <w:rPr>
                <w:rFonts w:eastAsia="Times New Roman"/>
                <w:color w:val="000000"/>
                <w:spacing w:val="8"/>
              </w:rPr>
              <w:t>Weight management for Menopause and Beyond</w:t>
            </w:r>
          </w:p>
          <w:p w14:paraId="5C933FC4" w14:textId="77777777" w:rsidR="009F2338" w:rsidRDefault="009F2338">
            <w:pPr>
              <w:pStyle w:val="ListParagraph"/>
              <w:numPr>
                <w:ilvl w:val="0"/>
                <w:numId w:val="1"/>
              </w:numPr>
              <w:shd w:val="clear" w:color="auto" w:fill="FFFFFF"/>
              <w:ind w:right="149"/>
              <w:rPr>
                <w:rFonts w:eastAsia="Times New Roman"/>
                <w:spacing w:val="8"/>
              </w:rPr>
            </w:pPr>
            <w:r>
              <w:rPr>
                <w:rFonts w:eastAsia="Times New Roman"/>
                <w:color w:val="000000"/>
                <w:spacing w:val="8"/>
              </w:rPr>
              <w:t>Posture, Pain management and Pelvic floor</w:t>
            </w:r>
          </w:p>
          <w:p w14:paraId="18022F00" w14:textId="77777777" w:rsidR="009F2338" w:rsidRDefault="009F2338">
            <w:pPr>
              <w:pStyle w:val="ListParagraph"/>
              <w:numPr>
                <w:ilvl w:val="0"/>
                <w:numId w:val="1"/>
              </w:numPr>
              <w:shd w:val="clear" w:color="auto" w:fill="FFFFFF"/>
              <w:ind w:right="149"/>
              <w:rPr>
                <w:rFonts w:eastAsia="Times New Roman"/>
                <w:spacing w:val="8"/>
              </w:rPr>
            </w:pPr>
            <w:r>
              <w:rPr>
                <w:rFonts w:eastAsia="Times New Roman"/>
                <w:color w:val="000000"/>
                <w:spacing w:val="8"/>
              </w:rPr>
              <w:t>Optimising bone and heart health</w:t>
            </w:r>
          </w:p>
          <w:p w14:paraId="26D1E2F3" w14:textId="77777777" w:rsidR="009F2338" w:rsidRDefault="009F2338">
            <w:pPr>
              <w:pStyle w:val="ListParagraph"/>
              <w:numPr>
                <w:ilvl w:val="0"/>
                <w:numId w:val="1"/>
              </w:numPr>
              <w:shd w:val="clear" w:color="auto" w:fill="FFFFFF"/>
              <w:ind w:right="149"/>
              <w:rPr>
                <w:rFonts w:eastAsia="Times New Roman"/>
                <w:spacing w:val="8"/>
              </w:rPr>
            </w:pPr>
            <w:r>
              <w:rPr>
                <w:rFonts w:eastAsia="Times New Roman"/>
                <w:color w:val="000000"/>
                <w:spacing w:val="8"/>
              </w:rPr>
              <w:t>Revisit/Review/Q&amp;A</w:t>
            </w:r>
          </w:p>
          <w:p w14:paraId="5CFC56D9" w14:textId="77777777" w:rsidR="009F2338" w:rsidRDefault="009F2338">
            <w:pPr>
              <w:shd w:val="clear" w:color="auto" w:fill="FFFFFF"/>
              <w:ind w:right="149"/>
              <w:rPr>
                <w:spacing w:val="8"/>
                <w14:ligatures w14:val="none"/>
              </w:rPr>
            </w:pPr>
          </w:p>
          <w:p w14:paraId="579CA31D" w14:textId="77777777" w:rsidR="009F2338" w:rsidRDefault="009F2338">
            <w:pPr>
              <w:shd w:val="clear" w:color="auto" w:fill="FFFFFF"/>
              <w:ind w:right="149"/>
              <w:rPr>
                <w:rStyle w:val="Hyperlink"/>
              </w:rPr>
            </w:pPr>
            <w:r>
              <w:rPr>
                <w:b/>
                <w:bCs/>
                <w:color w:val="000000"/>
                <w:spacing w:val="8"/>
                <w14:ligatures w14:val="none"/>
              </w:rPr>
              <w:t>Access resources from previous weeks here:</w:t>
            </w:r>
            <w:r>
              <w:rPr>
                <w:color w:val="000000"/>
                <w:spacing w:val="8"/>
                <w14:ligatures w14:val="none"/>
              </w:rPr>
              <w:t xml:space="preserve"> </w:t>
            </w:r>
            <w:hyperlink r:id="rId14" w:history="1">
              <w:r>
                <w:rPr>
                  <w:rStyle w:val="Hyperlink"/>
                  <w14:ligatures w14:val="none"/>
                </w:rPr>
                <w:t>Menopause Coaching - People Portal (hiowpeople.nhs.uk)</w:t>
              </w:r>
            </w:hyperlink>
          </w:p>
        </w:tc>
        <w:bookmarkEnd w:id="0"/>
      </w:tr>
      <w:tr w:rsidR="009F2338" w14:paraId="51B3A033" w14:textId="77777777" w:rsidTr="009F2338">
        <w:tc>
          <w:tcPr>
            <w:tcW w:w="4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721E85" w14:textId="77777777" w:rsidR="009F2338" w:rsidRDefault="009F2338">
            <w:pPr>
              <w:ind w:right="149"/>
              <w:rPr>
                <w:b/>
                <w:bCs/>
                <w14:ligatures w14:val="none"/>
              </w:rPr>
            </w:pPr>
          </w:p>
          <w:p w14:paraId="34099C66" w14:textId="25C08956" w:rsidR="009F2338" w:rsidRDefault="009F2338">
            <w:pPr>
              <w:ind w:right="149"/>
              <w:rPr>
                <w:b/>
                <w:bCs/>
                <w14:ligatures w14:val="none"/>
              </w:rPr>
            </w:pPr>
            <w:r>
              <w:rPr>
                <w:b/>
                <w:bCs/>
                <w:noProof/>
                <w14:ligatures w14:val="none"/>
              </w:rPr>
              <w:drawing>
                <wp:inline distT="0" distB="0" distL="0" distR="0" wp14:anchorId="49D3F54F" wp14:editId="3461C49D">
                  <wp:extent cx="2733675" cy="2286000"/>
                  <wp:effectExtent l="0" t="0" r="9525" b="0"/>
                  <wp:docPr id="898601786" name="Picture 8" descr="A screen shot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screen shot of a website&#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733675" cy="2286000"/>
                          </a:xfrm>
                          <a:prstGeom prst="rect">
                            <a:avLst/>
                          </a:prstGeom>
                          <a:noFill/>
                          <a:ln>
                            <a:noFill/>
                          </a:ln>
                        </pic:spPr>
                      </pic:pic>
                    </a:graphicData>
                  </a:graphic>
                </wp:inline>
              </w:drawing>
            </w:r>
          </w:p>
          <w:p w14:paraId="6FC1C4DA" w14:textId="57693448" w:rsidR="009F2338" w:rsidRDefault="009F2338">
            <w:pPr>
              <w:ind w:right="149"/>
              <w:rPr>
                <w:b/>
                <w:bCs/>
                <w14:ligatures w14:val="none"/>
              </w:rPr>
            </w:pPr>
            <w:r>
              <w:rPr>
                <w:b/>
                <w:bCs/>
                <w:noProof/>
                <w14:ligatures w14:val="none"/>
              </w:rPr>
              <w:drawing>
                <wp:inline distT="0" distB="0" distL="0" distR="0" wp14:anchorId="6376A94B" wp14:editId="6EF56679">
                  <wp:extent cx="1771650" cy="2505075"/>
                  <wp:effectExtent l="0" t="0" r="0" b="9525"/>
                  <wp:docPr id="821512057" name="Picture 7" descr="A poster with text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oster with text and leaves&#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771650" cy="2505075"/>
                          </a:xfrm>
                          <a:prstGeom prst="rect">
                            <a:avLst/>
                          </a:prstGeom>
                          <a:noFill/>
                          <a:ln>
                            <a:noFill/>
                          </a:ln>
                        </pic:spPr>
                      </pic:pic>
                    </a:graphicData>
                  </a:graphic>
                </wp:inline>
              </w:drawing>
            </w:r>
          </w:p>
        </w:tc>
        <w:tc>
          <w:tcPr>
            <w:tcW w:w="5685" w:type="dxa"/>
            <w:tcBorders>
              <w:top w:val="nil"/>
              <w:left w:val="nil"/>
              <w:bottom w:val="single" w:sz="8" w:space="0" w:color="auto"/>
              <w:right w:val="single" w:sz="8" w:space="0" w:color="auto"/>
            </w:tcBorders>
            <w:tcMar>
              <w:top w:w="0" w:type="dxa"/>
              <w:left w:w="108" w:type="dxa"/>
              <w:bottom w:w="0" w:type="dxa"/>
              <w:right w:w="108" w:type="dxa"/>
            </w:tcMar>
          </w:tcPr>
          <w:p w14:paraId="77A9CA31" w14:textId="77777777" w:rsidR="009F2338" w:rsidRDefault="009F2338">
            <w:pPr>
              <w:shd w:val="clear" w:color="auto" w:fill="FFFFFF"/>
              <w:ind w:right="149"/>
              <w:rPr>
                <w:b/>
                <w:bCs/>
                <w:color w:val="FF0000"/>
                <w:spacing w:val="8"/>
                <w:sz w:val="32"/>
                <w:szCs w:val="32"/>
                <w14:ligatures w14:val="none"/>
              </w:rPr>
            </w:pPr>
            <w:r>
              <w:rPr>
                <w:b/>
                <w:bCs/>
                <w:color w:val="FF0000"/>
                <w:spacing w:val="8"/>
                <w:sz w:val="32"/>
                <w:szCs w:val="32"/>
                <w14:ligatures w14:val="none"/>
              </w:rPr>
              <w:t>PLEASE NOTE THE NEW TIME</w:t>
            </w:r>
          </w:p>
          <w:p w14:paraId="47BEA253" w14:textId="77777777" w:rsidR="009F2338" w:rsidRDefault="009F2338">
            <w:pPr>
              <w:shd w:val="clear" w:color="auto" w:fill="FFFFFF"/>
              <w:ind w:right="149"/>
              <w:rPr>
                <w:b/>
                <w:bCs/>
                <w:color w:val="00A9CE"/>
                <w:sz w:val="32"/>
                <w:szCs w:val="32"/>
                <w14:ligatures w14:val="none"/>
              </w:rPr>
            </w:pPr>
            <w:r>
              <w:rPr>
                <w:b/>
                <w:bCs/>
                <w:color w:val="00A9CE"/>
                <w:spacing w:val="8"/>
                <w:sz w:val="32"/>
                <w:szCs w:val="32"/>
                <w14:ligatures w14:val="none"/>
              </w:rPr>
              <w:t xml:space="preserve">Thursday 11 and 25 April: </w:t>
            </w:r>
            <w:r>
              <w:rPr>
                <w:b/>
                <w:bCs/>
                <w:color w:val="00A9CE"/>
                <w:sz w:val="32"/>
                <w:szCs w:val="32"/>
                <w14:ligatures w14:val="none"/>
              </w:rPr>
              <w:t>1pm – online</w:t>
            </w:r>
          </w:p>
          <w:p w14:paraId="776632F9" w14:textId="77777777" w:rsidR="009F2338" w:rsidRDefault="009F2338">
            <w:pPr>
              <w:numPr>
                <w:ilvl w:val="0"/>
                <w:numId w:val="2"/>
              </w:numPr>
              <w:shd w:val="clear" w:color="auto" w:fill="FFFFFF"/>
              <w:ind w:left="0" w:right="149"/>
              <w:rPr>
                <w:b/>
                <w:bCs/>
                <w:color w:val="00A9CE"/>
                <w:spacing w:val="8"/>
                <w:sz w:val="32"/>
                <w:szCs w:val="32"/>
                <w14:ligatures w14:val="none"/>
              </w:rPr>
            </w:pPr>
            <w:r>
              <w:rPr>
                <w:b/>
                <w:bCs/>
                <w:color w:val="000000"/>
                <w:sz w:val="32"/>
                <w:szCs w:val="32"/>
                <w14:ligatures w14:val="none"/>
              </w:rPr>
              <w:t>Online Menopause Meet-ups</w:t>
            </w:r>
          </w:p>
          <w:p w14:paraId="26BE7F15" w14:textId="77777777" w:rsidR="009F2338" w:rsidRDefault="009F2338">
            <w:pPr>
              <w:rPr>
                <w14:ligatures w14:val="none"/>
              </w:rPr>
            </w:pPr>
          </w:p>
          <w:p w14:paraId="751E0F95" w14:textId="77777777" w:rsidR="009F2338" w:rsidRDefault="009F2338">
            <w:pPr>
              <w:rPr>
                <w14:ligatures w14:val="none"/>
              </w:rPr>
            </w:pPr>
            <w:r>
              <w:rPr>
                <w14:ligatures w14:val="none"/>
              </w:rPr>
              <w:t>A virtual meet-up to provide a safe space to talk about menopause. Menopause Meet-ups are for everyone, whether you are experiencing the menopause yourself or supporting someone who is, because menopause matters.</w:t>
            </w:r>
          </w:p>
          <w:p w14:paraId="1D48C7DC" w14:textId="77777777" w:rsidR="009F2338" w:rsidRDefault="009F2338">
            <w:pPr>
              <w:rPr>
                <w14:ligatures w14:val="none"/>
              </w:rPr>
            </w:pPr>
          </w:p>
          <w:p w14:paraId="0C27F8CC" w14:textId="77777777" w:rsidR="009F2338" w:rsidRDefault="009F2338">
            <w:pPr>
              <w:rPr>
                <w14:ligatures w14:val="none"/>
              </w:rPr>
            </w:pPr>
            <w:r>
              <w:rPr>
                <w14:ligatures w14:val="none"/>
              </w:rPr>
              <w:t>There is no set agenda, just an opportunity to share experiences and support each other over a virtual cuppa.</w:t>
            </w:r>
          </w:p>
          <w:p w14:paraId="74807496" w14:textId="77777777" w:rsidR="009F2338" w:rsidRDefault="009F2338">
            <w:pPr>
              <w:rPr>
                <w14:ligatures w14:val="none"/>
              </w:rPr>
            </w:pPr>
          </w:p>
          <w:p w14:paraId="7F058D75" w14:textId="77777777" w:rsidR="009F2338" w:rsidRDefault="009F2338">
            <w:pPr>
              <w:rPr>
                <w14:ligatures w14:val="none"/>
              </w:rPr>
            </w:pPr>
            <w:r>
              <w:rPr>
                <w14:ligatures w14:val="none"/>
              </w:rPr>
              <w:t>We hope to see you there!</w:t>
            </w:r>
          </w:p>
          <w:p w14:paraId="1310C229" w14:textId="77777777" w:rsidR="009F2338" w:rsidRDefault="009F2338">
            <w:pPr>
              <w:shd w:val="clear" w:color="auto" w:fill="FFFFFF"/>
              <w:ind w:right="149"/>
              <w:rPr>
                <w:b/>
                <w:bCs/>
                <w:color w:val="00B0F0"/>
                <w:sz w:val="32"/>
                <w:szCs w:val="32"/>
                <w14:ligatures w14:val="none"/>
              </w:rPr>
            </w:pPr>
          </w:p>
          <w:p w14:paraId="04F54DBB" w14:textId="77777777" w:rsidR="009F2338" w:rsidRDefault="009F2338">
            <w:pPr>
              <w:ind w:right="149"/>
              <w:rPr>
                <w14:ligatures w14:val="none"/>
              </w:rPr>
            </w:pPr>
            <w:r>
              <w:rPr>
                <w:b/>
                <w:bCs/>
                <w14:ligatures w14:val="none"/>
              </w:rPr>
              <w:t>To join email:</w:t>
            </w:r>
            <w:r>
              <w:rPr>
                <w14:ligatures w14:val="none"/>
              </w:rPr>
              <w:t xml:space="preserve"> </w:t>
            </w:r>
            <w:hyperlink r:id="rId19" w:history="1">
              <w:r>
                <w:rPr>
                  <w:rStyle w:val="Hyperlink"/>
                  <w14:ligatures w14:val="none"/>
                </w:rPr>
                <w:t>hiowmenopausesupportservice@solent.nhs.uk</w:t>
              </w:r>
            </w:hyperlink>
          </w:p>
        </w:tc>
      </w:tr>
      <w:tr w:rsidR="009F2338" w14:paraId="31CA88F7" w14:textId="77777777" w:rsidTr="009F2338">
        <w:tc>
          <w:tcPr>
            <w:tcW w:w="4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15B73D" w14:textId="77777777" w:rsidR="009F2338" w:rsidRDefault="009F2338">
            <w:pPr>
              <w:ind w:right="149"/>
              <w:rPr>
                <w:b/>
                <w:bCs/>
                <w:highlight w:val="yellow"/>
                <w14:ligatures w14:val="none"/>
              </w:rPr>
            </w:pPr>
          </w:p>
          <w:p w14:paraId="2323A2E3" w14:textId="4C2A1226" w:rsidR="009F2338" w:rsidRDefault="009F2338">
            <w:pPr>
              <w:ind w:right="149"/>
              <w:rPr>
                <w:b/>
                <w:bCs/>
                <w:highlight w:val="yellow"/>
                <w14:ligatures w14:val="none"/>
              </w:rPr>
            </w:pPr>
            <w:r>
              <w:rPr>
                <w:b/>
                <w:bCs/>
                <w:noProof/>
                <w14:ligatures w14:val="none"/>
              </w:rPr>
              <w:lastRenderedPageBreak/>
              <w:drawing>
                <wp:inline distT="0" distB="0" distL="0" distR="0" wp14:anchorId="5A499B07" wp14:editId="226307AC">
                  <wp:extent cx="2409825" cy="2019300"/>
                  <wp:effectExtent l="0" t="0" r="9525" b="0"/>
                  <wp:docPr id="1429956625" name="Picture 6" descr="A picture containing text, screenshot,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 screenshot, font, logo&#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409825" cy="2019300"/>
                          </a:xfrm>
                          <a:prstGeom prst="rect">
                            <a:avLst/>
                          </a:prstGeom>
                          <a:noFill/>
                          <a:ln>
                            <a:noFill/>
                          </a:ln>
                        </pic:spPr>
                      </pic:pic>
                    </a:graphicData>
                  </a:graphic>
                </wp:inline>
              </w:drawing>
            </w:r>
          </w:p>
          <w:p w14:paraId="292C9E88" w14:textId="77777777" w:rsidR="009F2338" w:rsidRDefault="009F2338">
            <w:pPr>
              <w:ind w:right="149"/>
              <w:rPr>
                <w:b/>
                <w:bCs/>
                <w:highlight w:val="yellow"/>
                <w14:ligatures w14:val="none"/>
              </w:rPr>
            </w:pPr>
          </w:p>
          <w:p w14:paraId="2FCA867F" w14:textId="3176B637" w:rsidR="009F2338" w:rsidRDefault="009F2338">
            <w:pPr>
              <w:rPr>
                <w14:ligatures w14:val="none"/>
              </w:rPr>
            </w:pPr>
            <w:r>
              <w:rPr>
                <w:b/>
                <w:bCs/>
                <w:noProof/>
                <w14:ligatures w14:val="none"/>
              </w:rPr>
              <w:drawing>
                <wp:inline distT="0" distB="0" distL="0" distR="0" wp14:anchorId="54CD5440" wp14:editId="133D890B">
                  <wp:extent cx="1028700" cy="1457325"/>
                  <wp:effectExtent l="0" t="0" r="0" b="9525"/>
                  <wp:docPr id="2033927904" name="Picture 5" descr="A picture containing text, screenshot,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screenshot, font, logo&#10;&#10;Description automatically generated"/>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028700" cy="1457325"/>
                          </a:xfrm>
                          <a:prstGeom prst="rect">
                            <a:avLst/>
                          </a:prstGeom>
                          <a:noFill/>
                          <a:ln>
                            <a:noFill/>
                          </a:ln>
                        </pic:spPr>
                      </pic:pic>
                    </a:graphicData>
                  </a:graphic>
                </wp:inline>
              </w:drawing>
            </w:r>
          </w:p>
        </w:tc>
        <w:tc>
          <w:tcPr>
            <w:tcW w:w="5685" w:type="dxa"/>
            <w:tcBorders>
              <w:top w:val="nil"/>
              <w:left w:val="nil"/>
              <w:bottom w:val="single" w:sz="8" w:space="0" w:color="auto"/>
              <w:right w:val="single" w:sz="8" w:space="0" w:color="auto"/>
            </w:tcBorders>
            <w:tcMar>
              <w:top w:w="0" w:type="dxa"/>
              <w:left w:w="108" w:type="dxa"/>
              <w:bottom w:w="0" w:type="dxa"/>
              <w:right w:w="108" w:type="dxa"/>
            </w:tcMar>
          </w:tcPr>
          <w:p w14:paraId="07968DBB" w14:textId="77777777" w:rsidR="009F2338" w:rsidRDefault="009F2338">
            <w:pPr>
              <w:numPr>
                <w:ilvl w:val="0"/>
                <w:numId w:val="2"/>
              </w:numPr>
              <w:shd w:val="clear" w:color="auto" w:fill="FFFFFF"/>
              <w:ind w:left="0" w:right="149"/>
              <w:rPr>
                <w:b/>
                <w:bCs/>
                <w:color w:val="00B0F0"/>
                <w:spacing w:val="8"/>
                <w:sz w:val="32"/>
                <w:szCs w:val="32"/>
                <w14:ligatures w14:val="none"/>
              </w:rPr>
            </w:pPr>
            <w:r>
              <w:rPr>
                <w:b/>
                <w:bCs/>
                <w:color w:val="00B0F0"/>
                <w:sz w:val="32"/>
                <w:szCs w:val="32"/>
                <w14:ligatures w14:val="none"/>
              </w:rPr>
              <w:lastRenderedPageBreak/>
              <w:t>Weds 27 March 11am-12pm</w:t>
            </w:r>
          </w:p>
          <w:p w14:paraId="35C7FF5F" w14:textId="77777777" w:rsidR="009F2338" w:rsidRDefault="009F2338">
            <w:pPr>
              <w:shd w:val="clear" w:color="auto" w:fill="FFFFFF"/>
              <w:ind w:right="149"/>
              <w:rPr>
                <w:rFonts w:ascii="Roboto" w:hAnsi="Roboto"/>
                <w:color w:val="39364F"/>
                <w14:ligatures w14:val="none"/>
              </w:rPr>
            </w:pPr>
            <w:r>
              <w:rPr>
                <w:b/>
                <w:bCs/>
                <w:color w:val="000000"/>
                <w:sz w:val="32"/>
                <w:szCs w:val="32"/>
                <w14:ligatures w14:val="none"/>
              </w:rPr>
              <w:t xml:space="preserve">Leadership Circles: </w:t>
            </w:r>
            <w:hyperlink r:id="rId24" w:tgtFrame="_blank" w:tooltip="https://www.dropbox.com/s/ltjivj6hztj6cu5/12%20LSC_Theme_Agile_hybrid_leadership_3MG_v2_November_2021.pdf?dl=0" w:history="1">
              <w:r>
                <w:rPr>
                  <w:rStyle w:val="Hyperlink"/>
                  <w:b/>
                  <w:bCs/>
                  <w:color w:val="3D64FF"/>
                  <w:sz w:val="32"/>
                  <w:szCs w:val="32"/>
                  <w:shd w:val="clear" w:color="auto" w:fill="FFFFFF"/>
                  <w14:ligatures w14:val="none"/>
                </w:rPr>
                <w:t>Agile hybrid leadership</w:t>
              </w:r>
            </w:hyperlink>
          </w:p>
          <w:p w14:paraId="549CC171" w14:textId="77777777" w:rsidR="009F2338" w:rsidRDefault="009F2338">
            <w:pPr>
              <w:ind w:right="149"/>
              <w:rPr>
                <w14:ligatures w14:val="none"/>
              </w:rPr>
            </w:pPr>
          </w:p>
          <w:p w14:paraId="1CB5F567" w14:textId="77777777" w:rsidR="009F2338" w:rsidRDefault="009F2338">
            <w:pPr>
              <w:ind w:right="149"/>
              <w:rPr>
                <w14:ligatures w14:val="none"/>
              </w:rPr>
            </w:pPr>
            <w:r>
              <w:rPr>
                <w14:ligatures w14:val="none"/>
              </w:rPr>
              <w:t xml:space="preserve">Put simply, the rate of change we are dealing with is outpacing our ability to adapt. Traditional approaches to leadership no longer fit this operating context. Instead, </w:t>
            </w:r>
            <w:r>
              <w:rPr>
                <w14:ligatures w14:val="none"/>
              </w:rPr>
              <w:lastRenderedPageBreak/>
              <w:t xml:space="preserve">agility in decision making, rapid learning and responsiveness to change have emerged as key skills for agile leaders. </w:t>
            </w:r>
          </w:p>
          <w:p w14:paraId="0B9432BC" w14:textId="77777777" w:rsidR="009F2338" w:rsidRDefault="009F2338">
            <w:pPr>
              <w:ind w:right="149"/>
              <w:rPr>
                <w14:ligatures w14:val="none"/>
              </w:rPr>
            </w:pPr>
          </w:p>
          <w:p w14:paraId="4F6B0042" w14:textId="77777777" w:rsidR="009F2338" w:rsidRDefault="009F2338">
            <w:pPr>
              <w:ind w:right="149"/>
              <w:rPr>
                <w14:ligatures w14:val="none"/>
              </w:rPr>
            </w:pPr>
            <w:r>
              <w:rPr>
                <w14:ligatures w14:val="none"/>
              </w:rPr>
              <w:t>Whether you manage one person or a team of people, Leadership Circles provides a space for people managers at all levels to come together, share their experiences, be heard and work through complex challenges.</w:t>
            </w:r>
          </w:p>
          <w:p w14:paraId="56F5B306" w14:textId="77777777" w:rsidR="009F2338" w:rsidRDefault="009F2338">
            <w:pPr>
              <w:ind w:right="149"/>
              <w:rPr>
                <w:sz w:val="20"/>
                <w:szCs w:val="20"/>
                <w14:ligatures w14:val="none"/>
              </w:rPr>
            </w:pPr>
          </w:p>
          <w:p w14:paraId="2AE1DF39" w14:textId="77777777" w:rsidR="009F2338" w:rsidRDefault="009F2338">
            <w:pPr>
              <w:ind w:right="149"/>
              <w:rPr>
                <w:b/>
                <w:bCs/>
                <w14:ligatures w14:val="none"/>
              </w:rPr>
            </w:pPr>
            <w:r>
              <w:rPr>
                <w:b/>
                <w:bCs/>
                <w14:ligatures w14:val="none"/>
              </w:rPr>
              <w:t>Running weekly until 9 April</w:t>
            </w:r>
            <w:r>
              <w:rPr>
                <w:b/>
                <w:bCs/>
                <w14:ligatures w14:val="none"/>
              </w:rPr>
              <w:br/>
              <w:t xml:space="preserve">A different theme each time </w:t>
            </w:r>
          </w:p>
          <w:p w14:paraId="363D52B8" w14:textId="77777777" w:rsidR="009F2338" w:rsidRDefault="009F2338">
            <w:pPr>
              <w:ind w:right="149"/>
              <w:rPr>
                <w:b/>
                <w:bCs/>
                <w14:ligatures w14:val="none"/>
              </w:rPr>
            </w:pPr>
            <w:r>
              <w:rPr>
                <w:b/>
                <w:bCs/>
                <w14:ligatures w14:val="none"/>
              </w:rPr>
              <w:t>Drop into any session that interests you</w:t>
            </w:r>
          </w:p>
          <w:p w14:paraId="699B1B7B" w14:textId="77777777" w:rsidR="009F2338" w:rsidRDefault="009F2338">
            <w:pPr>
              <w:autoSpaceDE w:val="0"/>
              <w:autoSpaceDN w:val="0"/>
              <w:ind w:right="149"/>
              <w:rPr>
                <w:sz w:val="20"/>
                <w:szCs w:val="20"/>
                <w14:ligatures w14:val="none"/>
              </w:rPr>
            </w:pPr>
            <w:r>
              <w:rPr>
                <w:sz w:val="20"/>
                <w:szCs w:val="20"/>
                <w14:ligatures w14:val="none"/>
              </w:rPr>
              <w:t>Sign up on Eventbrite to access the sessions.</w:t>
            </w:r>
          </w:p>
          <w:p w14:paraId="7E7A3830" w14:textId="77777777" w:rsidR="009F2338" w:rsidRDefault="009F2338">
            <w:pPr>
              <w:shd w:val="clear" w:color="auto" w:fill="FFFFFF"/>
              <w:ind w:right="149"/>
              <w:rPr>
                <w:rStyle w:val="Hyperlink"/>
              </w:rPr>
            </w:pPr>
            <w:hyperlink r:id="rId25" w:history="1">
              <w:r>
                <w:rPr>
                  <w:rStyle w:val="Hyperlink"/>
                  <w:sz w:val="20"/>
                  <w:szCs w:val="20"/>
                  <w14:ligatures w14:val="none"/>
                </w:rPr>
                <w:t>Leadership Circles Tickets, Multiple Dates | Eventbrite</w:t>
              </w:r>
            </w:hyperlink>
          </w:p>
        </w:tc>
      </w:tr>
    </w:tbl>
    <w:p w14:paraId="41F54B90" w14:textId="77777777" w:rsidR="009F2338" w:rsidRDefault="009F2338" w:rsidP="009F2338"/>
    <w:p w14:paraId="7A60B95D" w14:textId="77777777" w:rsidR="009F2338" w:rsidRDefault="009F2338" w:rsidP="009F2338">
      <w:pPr>
        <w:rPr>
          <w:b/>
          <w:bCs/>
          <w:sz w:val="32"/>
          <w:szCs w:val="32"/>
        </w:rPr>
      </w:pPr>
      <w:r>
        <w:rPr>
          <w:b/>
          <w:bCs/>
          <w:sz w:val="32"/>
          <w:szCs w:val="32"/>
          <w:highlight w:val="yellow"/>
        </w:rPr>
        <w:t>Please continue to promote:</w:t>
      </w:r>
    </w:p>
    <w:p w14:paraId="6BB40DC2" w14:textId="77777777" w:rsidR="009F2338" w:rsidRDefault="009F2338" w:rsidP="009F2338"/>
    <w:tbl>
      <w:tblPr>
        <w:tblW w:w="10200" w:type="dxa"/>
        <w:tblCellMar>
          <w:left w:w="0" w:type="dxa"/>
          <w:right w:w="0" w:type="dxa"/>
        </w:tblCellMar>
        <w:tblLook w:val="04A0" w:firstRow="1" w:lastRow="0" w:firstColumn="1" w:lastColumn="0" w:noHBand="0" w:noVBand="1"/>
      </w:tblPr>
      <w:tblGrid>
        <w:gridCol w:w="4685"/>
        <w:gridCol w:w="5515"/>
      </w:tblGrid>
      <w:tr w:rsidR="009F2338" w14:paraId="702E20F2" w14:textId="77777777" w:rsidTr="009F2338">
        <w:tc>
          <w:tcPr>
            <w:tcW w:w="4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80B7BF" w14:textId="77777777" w:rsidR="009F2338" w:rsidRDefault="009F2338">
            <w:pPr>
              <w:rPr>
                <w:b/>
                <w:bCs/>
              </w:rPr>
            </w:pPr>
            <w:r>
              <w:rPr>
                <w:b/>
                <w:bCs/>
                <w:highlight w:val="yellow"/>
              </w:rPr>
              <w:t>Assets: social/newsletter graphic/PDF poster</w:t>
            </w:r>
          </w:p>
          <w:p w14:paraId="6616065B" w14:textId="77777777" w:rsidR="009F2338" w:rsidRDefault="009F2338">
            <w:pPr>
              <w:rPr>
                <w:b/>
                <w:bCs/>
                <w14:ligatures w14:val="none"/>
              </w:rPr>
            </w:pPr>
          </w:p>
          <w:p w14:paraId="75FEC784" w14:textId="77777777" w:rsidR="009F2338" w:rsidRDefault="009F2338">
            <w:pPr>
              <w:rPr>
                <w:b/>
                <w:bCs/>
                <w14:ligatures w14:val="none"/>
              </w:rPr>
            </w:pPr>
          </w:p>
          <w:p w14:paraId="4A3919D3" w14:textId="77777777" w:rsidR="009F2338" w:rsidRDefault="009F2338">
            <w:pPr>
              <w:rPr>
                <w14:ligatures w14:val="none"/>
              </w:rPr>
            </w:pPr>
          </w:p>
          <w:p w14:paraId="0BA08BB2" w14:textId="19739FBB" w:rsidR="009F2338" w:rsidRDefault="009F2338">
            <w:pPr>
              <w:rPr>
                <w14:ligatures w14:val="none"/>
              </w:rPr>
            </w:pPr>
            <w:r>
              <w:rPr>
                <w:noProof/>
                <w14:ligatures w14:val="none"/>
              </w:rPr>
              <w:drawing>
                <wp:inline distT="0" distB="0" distL="0" distR="0" wp14:anchorId="64260CFD" wp14:editId="391FC7B7">
                  <wp:extent cx="1247775" cy="1762125"/>
                  <wp:effectExtent l="0" t="0" r="9525" b="9525"/>
                  <wp:docPr id="1037880601" name="Picture 4" descr="A blue and orange card with text and a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blue and orange card with text and a qr code&#10;&#10;Description automatically generated"/>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247775" cy="1762125"/>
                          </a:xfrm>
                          <a:prstGeom prst="rect">
                            <a:avLst/>
                          </a:prstGeom>
                          <a:noFill/>
                          <a:ln>
                            <a:noFill/>
                          </a:ln>
                        </pic:spPr>
                      </pic:pic>
                    </a:graphicData>
                  </a:graphic>
                </wp:inline>
              </w:drawing>
            </w:r>
          </w:p>
          <w:p w14:paraId="291BEF8D" w14:textId="77777777" w:rsidR="009F2338" w:rsidRDefault="009F2338">
            <w:pPr>
              <w:rPr>
                <w14:ligatures w14:val="none"/>
              </w:rPr>
            </w:pPr>
          </w:p>
          <w:p w14:paraId="2FC1BD6E" w14:textId="0B3CC059" w:rsidR="009F2338" w:rsidRDefault="009F2338">
            <w:pPr>
              <w:rPr>
                <w14:ligatures w14:val="none"/>
              </w:rPr>
            </w:pPr>
            <w:r>
              <w:rPr>
                <w:noProof/>
                <w14:ligatures w14:val="none"/>
              </w:rPr>
              <w:lastRenderedPageBreak/>
              <w:drawing>
                <wp:inline distT="0" distB="0" distL="0" distR="0" wp14:anchorId="22CD3BC6" wp14:editId="7BE13F0D">
                  <wp:extent cx="2733675" cy="2286000"/>
                  <wp:effectExtent l="0" t="0" r="9525" b="0"/>
                  <wp:docPr id="2094535899" name="Picture 3" descr="A blu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535899" name="Picture 3" descr="A blue background with black text&#10;&#10;Description automatically generated"/>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733675" cy="2286000"/>
                          </a:xfrm>
                          <a:prstGeom prst="rect">
                            <a:avLst/>
                          </a:prstGeom>
                          <a:noFill/>
                          <a:ln>
                            <a:noFill/>
                          </a:ln>
                        </pic:spPr>
                      </pic:pic>
                    </a:graphicData>
                  </a:graphic>
                </wp:inline>
              </w:drawing>
            </w:r>
          </w:p>
        </w:tc>
        <w:tc>
          <w:tcPr>
            <w:tcW w:w="5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8CEA32" w14:textId="77777777" w:rsidR="009F2338" w:rsidRDefault="009F2338">
            <w:pPr>
              <w:rPr>
                <w:b/>
                <w:bCs/>
                <w:color w:val="00B0F0"/>
                <w:sz w:val="32"/>
                <w:szCs w:val="32"/>
                <w14:ligatures w14:val="none"/>
              </w:rPr>
            </w:pPr>
            <w:r>
              <w:rPr>
                <w:b/>
                <w:bCs/>
                <w:color w:val="00B0F0"/>
                <w:sz w:val="32"/>
                <w:szCs w:val="32"/>
                <w14:ligatures w14:val="none"/>
              </w:rPr>
              <w:lastRenderedPageBreak/>
              <w:t>Get one-to-one support with EDNA</w:t>
            </w:r>
          </w:p>
          <w:p w14:paraId="570153B5" w14:textId="77777777" w:rsidR="009F2338" w:rsidRDefault="009F2338">
            <w:pPr>
              <w:rPr>
                <w14:ligatures w14:val="none"/>
              </w:rPr>
            </w:pPr>
          </w:p>
          <w:p w14:paraId="68F534E5" w14:textId="77777777" w:rsidR="009F2338" w:rsidRDefault="009F2338">
            <w:pPr>
              <w:rPr>
                <w14:ligatures w14:val="none"/>
              </w:rPr>
            </w:pPr>
            <w:r>
              <w:rPr>
                <w14:ligatures w14:val="none"/>
              </w:rPr>
              <w:t>EDNA, which stands for Employee Disability and Neurodivergent Advice Service, is all about supporting NHS and Primary Care colleagues in the workplace, ensuring that those who have a disability, long term condition or are neurodivergent have the correct support in place to be able to thrive in their role.</w:t>
            </w:r>
          </w:p>
          <w:p w14:paraId="21FB35D8" w14:textId="77777777" w:rsidR="009F2338" w:rsidRDefault="009F2338">
            <w:pPr>
              <w:rPr>
                <w14:ligatures w14:val="none"/>
              </w:rPr>
            </w:pPr>
          </w:p>
          <w:p w14:paraId="3D4D7496" w14:textId="77777777" w:rsidR="009F2338" w:rsidRDefault="009F2338">
            <w:pPr>
              <w:rPr>
                <w14:ligatures w14:val="none"/>
              </w:rPr>
            </w:pPr>
            <w:r>
              <w:rPr>
                <w14:ligatures w14:val="none"/>
              </w:rPr>
              <w:t>Through a specialist team, you’ll be offered one-to-one advice and a safe space to talk, as well as help with areas such as reasonable adjustments, employment rights and HR advice. You do not need a medical referral or formal diagnosis. EDNA can also offer training to managers whose team members may be living with a disability, long term condition or neurodivergence.</w:t>
            </w:r>
          </w:p>
          <w:p w14:paraId="5F7E8584" w14:textId="77777777" w:rsidR="009F2338" w:rsidRDefault="009F2338">
            <w:pPr>
              <w:rPr>
                <w14:ligatures w14:val="none"/>
              </w:rPr>
            </w:pPr>
            <w:r>
              <w:rPr>
                <w14:ligatures w14:val="none"/>
              </w:rPr>
              <w:t xml:space="preserve">Contact our team by email on </w:t>
            </w:r>
            <w:hyperlink r:id="rId30" w:history="1">
              <w:r>
                <w:rPr>
                  <w:rStyle w:val="Hyperlink"/>
                  <w14:ligatures w14:val="none"/>
                </w:rPr>
                <w:t>EDNA@solent.nhs.uk</w:t>
              </w:r>
            </w:hyperlink>
            <w:r>
              <w:rPr>
                <w14:ligatures w14:val="none"/>
              </w:rPr>
              <w:t>. EDNA is available Monday-Friday from 8am-4pm.</w:t>
            </w:r>
          </w:p>
          <w:p w14:paraId="13D50FCB" w14:textId="77777777" w:rsidR="009F2338" w:rsidRDefault="009F2338">
            <w:pPr>
              <w:rPr>
                <w14:ligatures w14:val="none"/>
              </w:rPr>
            </w:pPr>
          </w:p>
          <w:p w14:paraId="6FCB955E" w14:textId="77777777" w:rsidR="009F2338" w:rsidRDefault="009F2338">
            <w:pPr>
              <w:rPr>
                <w14:ligatures w14:val="none"/>
              </w:rPr>
            </w:pPr>
            <w:r>
              <w:rPr>
                <w14:ligatures w14:val="none"/>
              </w:rPr>
              <w:t xml:space="preserve">Or self-refer online using this form: </w:t>
            </w:r>
            <w:hyperlink r:id="rId31" w:history="1">
              <w:r>
                <w:rPr>
                  <w:rStyle w:val="Hyperlink"/>
                  <w14:ligatures w14:val="none"/>
                </w:rPr>
                <w:t>EDNA Self-Referral Form (office.com)</w:t>
              </w:r>
            </w:hyperlink>
          </w:p>
        </w:tc>
      </w:tr>
      <w:tr w:rsidR="009F2338" w14:paraId="3D486623" w14:textId="77777777" w:rsidTr="009F2338">
        <w:tc>
          <w:tcPr>
            <w:tcW w:w="4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B2D009" w14:textId="77777777" w:rsidR="009F2338" w:rsidRDefault="009F2338">
            <w:pPr>
              <w:ind w:right="149"/>
            </w:pPr>
          </w:p>
          <w:p w14:paraId="4AE3C74E" w14:textId="49629E44" w:rsidR="009F2338" w:rsidRDefault="009F2338">
            <w:pPr>
              <w:ind w:right="149"/>
              <w:rPr>
                <w:b/>
                <w:bCs/>
                <w14:ligatures w14:val="none"/>
              </w:rPr>
            </w:pPr>
            <w:r>
              <w:rPr>
                <w:noProof/>
                <w14:ligatures w14:val="none"/>
              </w:rPr>
              <w:drawing>
                <wp:inline distT="0" distB="0" distL="0" distR="0" wp14:anchorId="367AEA0E" wp14:editId="75228C05">
                  <wp:extent cx="2733675" cy="3857625"/>
                  <wp:effectExtent l="0" t="0" r="9525" b="9525"/>
                  <wp:docPr id="1567616844" name="Picture 2" descr="A poster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oster of a person&#10;&#10;Description automatically generated"/>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733675" cy="3857625"/>
                          </a:xfrm>
                          <a:prstGeom prst="rect">
                            <a:avLst/>
                          </a:prstGeom>
                          <a:noFill/>
                          <a:ln>
                            <a:noFill/>
                          </a:ln>
                        </pic:spPr>
                      </pic:pic>
                    </a:graphicData>
                  </a:graphic>
                </wp:inline>
              </w:drawing>
            </w:r>
          </w:p>
        </w:tc>
        <w:tc>
          <w:tcPr>
            <w:tcW w:w="5685" w:type="dxa"/>
            <w:tcBorders>
              <w:top w:val="nil"/>
              <w:left w:val="nil"/>
              <w:bottom w:val="single" w:sz="8" w:space="0" w:color="auto"/>
              <w:right w:val="single" w:sz="8" w:space="0" w:color="auto"/>
            </w:tcBorders>
            <w:tcMar>
              <w:top w:w="0" w:type="dxa"/>
              <w:left w:w="108" w:type="dxa"/>
              <w:bottom w:w="0" w:type="dxa"/>
              <w:right w:w="108" w:type="dxa"/>
            </w:tcMar>
            <w:hideMark/>
          </w:tcPr>
          <w:p w14:paraId="1F61D39B" w14:textId="77777777" w:rsidR="009F2338" w:rsidRDefault="009F2338">
            <w:pPr>
              <w:rPr>
                <w:rStyle w:val="text-format-content"/>
                <w:color w:val="00B0F0"/>
                <w:sz w:val="32"/>
                <w:szCs w:val="32"/>
              </w:rPr>
            </w:pPr>
            <w:r>
              <w:rPr>
                <w:rStyle w:val="text-format-content"/>
                <w:b/>
                <w:bCs/>
                <w:color w:val="00B0F0"/>
                <w:sz w:val="32"/>
                <w:szCs w:val="32"/>
                <w14:ligatures w14:val="none"/>
              </w:rPr>
              <w:t>Focus on Flex and Good Breaks Evaluation</w:t>
            </w:r>
          </w:p>
          <w:p w14:paraId="06FF93BD" w14:textId="77777777" w:rsidR="009F2338" w:rsidRDefault="009F2338">
            <w:pPr>
              <w:rPr>
                <w:rStyle w:val="oypena"/>
                <w:color w:val="000000"/>
              </w:rPr>
            </w:pPr>
            <w:r>
              <w:rPr>
                <w:rStyle w:val="oypena"/>
                <w:b/>
                <w:bCs/>
                <w:color w:val="000000"/>
                <w14:ligatures w14:val="none"/>
              </w:rPr>
              <w:t>Can you spare us a couple of minutes to give us your experiences, views and needs around our Retention Resources?</w:t>
            </w:r>
          </w:p>
          <w:p w14:paraId="15D37681" w14:textId="77777777" w:rsidR="009F2338" w:rsidRDefault="009F2338">
            <w:pPr>
              <w:rPr>
                <w:rStyle w:val="oypena"/>
                <w:b/>
                <w:bCs/>
                <w:color w:val="000000"/>
                <w14:ligatures w14:val="none"/>
              </w:rPr>
            </w:pPr>
            <w:r>
              <w:rPr>
                <w:rStyle w:val="text-format-content"/>
                <w14:ligatures w14:val="none"/>
              </w:rPr>
              <w:t xml:space="preserve">You can access the survey here: </w:t>
            </w:r>
            <w:hyperlink r:id="rId34" w:history="1">
              <w:r>
                <w:rPr>
                  <w:rStyle w:val="Hyperlink"/>
                  <w14:ligatures w14:val="none"/>
                </w:rPr>
                <w:t>Focus on Flex and Good Breaks Evaluation (office.com)</w:t>
              </w:r>
            </w:hyperlink>
          </w:p>
          <w:p w14:paraId="6C75F938" w14:textId="77777777" w:rsidR="009F2338" w:rsidRDefault="009F2338">
            <w:pPr>
              <w:rPr>
                <w:rStyle w:val="text-format-content"/>
              </w:rPr>
            </w:pPr>
            <w:r>
              <w:rPr>
                <w:rStyle w:val="text-format-content"/>
                <w14:ligatures w14:val="none"/>
              </w:rPr>
              <w:t>We want to understand the impact these retention resources available on the People Portal have had to colleagues working in the NHS and Primary Care across Hampshire and the Isle of Wight.</w:t>
            </w:r>
          </w:p>
          <w:p w14:paraId="04E6C8B1" w14:textId="77777777" w:rsidR="009F2338" w:rsidRDefault="009F2338">
            <w:pPr>
              <w:rPr>
                <w:rStyle w:val="text-format-content"/>
                <w14:ligatures w14:val="none"/>
              </w:rPr>
            </w:pPr>
            <w:r>
              <w:rPr>
                <w:rStyle w:val="text-format-content"/>
                <w:b/>
                <w:bCs/>
                <w14:ligatures w14:val="none"/>
              </w:rPr>
              <w:t>Focus on Flex</w:t>
            </w:r>
            <w:r>
              <w:rPr>
                <w:rStyle w:val="text-format-content"/>
                <w14:ligatures w14:val="none"/>
              </w:rPr>
              <w:t xml:space="preserve"> -</w:t>
            </w:r>
            <w:hyperlink r:id="rId35" w:history="1">
              <w:r>
                <w:rPr>
                  <w:rStyle w:val="Hyperlink"/>
                  <w14:ligatures w14:val="none"/>
                </w:rPr>
                <w:t>https://www.hiowpeople.nhs.uk/resources/focus-on-flex/</w:t>
              </w:r>
            </w:hyperlink>
            <w:r>
              <w:rPr>
                <w14:ligatures w14:val="none"/>
              </w:rPr>
              <w:br/>
            </w:r>
            <w:r>
              <w:rPr>
                <w:rStyle w:val="text-format-content"/>
                <w:b/>
                <w:bCs/>
                <w14:ligatures w14:val="none"/>
              </w:rPr>
              <w:t>Good Breaks</w:t>
            </w:r>
            <w:r>
              <w:rPr>
                <w:rStyle w:val="text-format-content"/>
                <w14:ligatures w14:val="none"/>
              </w:rPr>
              <w:t xml:space="preserve"> -</w:t>
            </w:r>
            <w:hyperlink r:id="rId36" w:history="1">
              <w:r>
                <w:rPr>
                  <w:rStyle w:val="Hyperlink"/>
                  <w14:ligatures w14:val="none"/>
                </w:rPr>
                <w:t>https://www.hiowpeople.nhs.uk/resources/good-breaks/</w:t>
              </w:r>
            </w:hyperlink>
            <w:r>
              <w:rPr>
                <w14:ligatures w14:val="none"/>
              </w:rPr>
              <w:br/>
            </w:r>
            <w:r>
              <w:rPr>
                <w14:ligatures w14:val="none"/>
              </w:rPr>
              <w:br/>
            </w:r>
            <w:r>
              <w:rPr>
                <w:rStyle w:val="text-format-content"/>
                <w14:ligatures w14:val="none"/>
              </w:rPr>
              <w:t xml:space="preserve">Please note that your feedback is anonymous. </w:t>
            </w:r>
          </w:p>
          <w:p w14:paraId="24ADDEC8" w14:textId="77777777" w:rsidR="009F2338" w:rsidRDefault="009F2338">
            <w:pPr>
              <w:rPr>
                <w:sz w:val="24"/>
                <w:szCs w:val="24"/>
              </w:rPr>
            </w:pPr>
            <w:r>
              <w:rPr>
                <w14:ligatures w14:val="none"/>
              </w:rPr>
              <w:br/>
            </w:r>
            <w:r>
              <w:rPr>
                <w:rStyle w:val="text-format-content"/>
                <w14:ligatures w14:val="none"/>
              </w:rPr>
              <w:t xml:space="preserve">If you have any further comments or concerns, please email </w:t>
            </w:r>
            <w:hyperlink r:id="rId37" w:history="1">
              <w:r>
                <w:rPr>
                  <w:rStyle w:val="Hyperlink"/>
                  <w:color w:val="auto"/>
                  <w14:ligatures w14:val="none"/>
                </w:rPr>
                <w:t>HIOWWellbeing@solent.nhs.uk</w:t>
              </w:r>
            </w:hyperlink>
          </w:p>
        </w:tc>
      </w:tr>
      <w:tr w:rsidR="009F2338" w14:paraId="35E6DF06" w14:textId="77777777" w:rsidTr="009F2338">
        <w:tc>
          <w:tcPr>
            <w:tcW w:w="4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83317F" w14:textId="77777777" w:rsidR="009F2338" w:rsidRDefault="009F2338">
            <w:pPr>
              <w:rPr>
                <w:b/>
                <w:bCs/>
                <w:highlight w:val="yellow"/>
                <w14:ligatures w14:val="none"/>
              </w:rPr>
            </w:pPr>
          </w:p>
          <w:p w14:paraId="4D0E9460" w14:textId="77777777" w:rsidR="009F2338" w:rsidRDefault="009F2338">
            <w:pPr>
              <w:rPr>
                <w:b/>
                <w:bCs/>
                <w14:ligatures w14:val="none"/>
              </w:rPr>
            </w:pPr>
            <w:r>
              <w:rPr>
                <w:b/>
                <w:bCs/>
                <w:highlight w:val="yellow"/>
                <w14:ligatures w14:val="none"/>
              </w:rPr>
              <w:t>Assets: PDF poster</w:t>
            </w:r>
            <w:r>
              <w:rPr>
                <w:b/>
                <w:bCs/>
                <w14:ligatures w14:val="none"/>
              </w:rPr>
              <w:t xml:space="preserve">; </w:t>
            </w:r>
            <w:r>
              <w:rPr>
                <w:b/>
                <w:bCs/>
                <w:highlight w:val="yellow"/>
                <w14:ligatures w14:val="none"/>
              </w:rPr>
              <w:t>social/newsletter/intranet graphic</w:t>
            </w:r>
          </w:p>
          <w:p w14:paraId="435F0C67" w14:textId="77777777" w:rsidR="009F2338" w:rsidRDefault="009F2338">
            <w:pPr>
              <w:rPr>
                <w:b/>
                <w:bCs/>
                <w14:ligatures w14:val="none"/>
              </w:rPr>
            </w:pPr>
          </w:p>
          <w:p w14:paraId="306BA9FB" w14:textId="6C396615" w:rsidR="009F2338" w:rsidRDefault="009F2338">
            <w:pPr>
              <w:rPr>
                <w:b/>
                <w:bCs/>
                <w14:ligatures w14:val="none"/>
              </w:rPr>
            </w:pPr>
            <w:r>
              <w:rPr>
                <w:b/>
                <w:bCs/>
                <w:noProof/>
                <w14:ligatures w14:val="none"/>
              </w:rPr>
              <w:lastRenderedPageBreak/>
              <w:drawing>
                <wp:inline distT="0" distB="0" distL="0" distR="0" wp14:anchorId="2471EDBC" wp14:editId="06F326AF">
                  <wp:extent cx="2562225" cy="2143125"/>
                  <wp:effectExtent l="0" t="0" r="9525" b="9525"/>
                  <wp:docPr id="733902481" name="Picture 1" descr="A yellow circle with black text and a yellow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yellow circle with black text and a yellow circle with black text&#10;&#10;Description automatically generated"/>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562225" cy="2143125"/>
                          </a:xfrm>
                          <a:prstGeom prst="rect">
                            <a:avLst/>
                          </a:prstGeom>
                          <a:noFill/>
                          <a:ln>
                            <a:noFill/>
                          </a:ln>
                        </pic:spPr>
                      </pic:pic>
                    </a:graphicData>
                  </a:graphic>
                </wp:inline>
              </w:drawing>
            </w:r>
          </w:p>
        </w:tc>
        <w:tc>
          <w:tcPr>
            <w:tcW w:w="5685" w:type="dxa"/>
            <w:tcBorders>
              <w:top w:val="nil"/>
              <w:left w:val="nil"/>
              <w:bottom w:val="single" w:sz="8" w:space="0" w:color="auto"/>
              <w:right w:val="single" w:sz="8" w:space="0" w:color="auto"/>
            </w:tcBorders>
            <w:tcMar>
              <w:top w:w="0" w:type="dxa"/>
              <w:left w:w="108" w:type="dxa"/>
              <w:bottom w:w="0" w:type="dxa"/>
              <w:right w:w="108" w:type="dxa"/>
            </w:tcMar>
          </w:tcPr>
          <w:p w14:paraId="2D64BE81" w14:textId="77777777" w:rsidR="009F2338" w:rsidRDefault="009F2338">
            <w:pPr>
              <w:rPr>
                <w:b/>
                <w:bCs/>
                <w:color w:val="00B0F0"/>
                <w:sz w:val="32"/>
                <w:szCs w:val="32"/>
                <w14:ligatures w14:val="none"/>
              </w:rPr>
            </w:pPr>
            <w:r>
              <w:rPr>
                <w:b/>
                <w:bCs/>
                <w:color w:val="00B0F0"/>
                <w:sz w:val="32"/>
                <w:szCs w:val="32"/>
                <w14:ligatures w14:val="none"/>
              </w:rPr>
              <w:lastRenderedPageBreak/>
              <w:t>Southeast Neurodiversity Employee Support Package</w:t>
            </w:r>
          </w:p>
          <w:p w14:paraId="0CED16CF" w14:textId="77777777" w:rsidR="009F2338" w:rsidRDefault="009F2338">
            <w:pPr>
              <w:rPr>
                <w:b/>
                <w:bCs/>
                <w:color w:val="00B0F0"/>
                <w:sz w:val="32"/>
                <w:szCs w:val="32"/>
                <w14:ligatures w14:val="none"/>
              </w:rPr>
            </w:pPr>
          </w:p>
          <w:p w14:paraId="7E90C2A9" w14:textId="77777777" w:rsidR="009F2338" w:rsidRDefault="009F2338">
            <w:pPr>
              <w:rPr>
                <w:rStyle w:val="oypena"/>
                <w:color w:val="000000"/>
              </w:rPr>
            </w:pPr>
            <w:r>
              <w:rPr>
                <w14:ligatures w14:val="none"/>
              </w:rPr>
              <w:t xml:space="preserve">NHSE South East regional Workforce Team commissioned HIOW to develop </w:t>
            </w:r>
            <w:r>
              <w:rPr>
                <w:rStyle w:val="oypena"/>
                <w:color w:val="000000"/>
                <w14:ligatures w14:val="none"/>
              </w:rPr>
              <w:t>a suite of tools to raise awareness of neurodivergence, particularly for line managers with neurodivergent team members.</w:t>
            </w:r>
          </w:p>
          <w:p w14:paraId="1288C7D5" w14:textId="77777777" w:rsidR="009F2338" w:rsidRDefault="009F2338">
            <w:pPr>
              <w:rPr>
                <w:b/>
                <w:bCs/>
              </w:rPr>
            </w:pPr>
          </w:p>
          <w:p w14:paraId="2466E25D" w14:textId="77777777" w:rsidR="009F2338" w:rsidRDefault="009F2338">
            <w:pPr>
              <w:rPr>
                <w14:ligatures w14:val="none"/>
              </w:rPr>
            </w:pPr>
            <w:r>
              <w:rPr>
                <w14:ligatures w14:val="none"/>
              </w:rPr>
              <w:t>The support package includes:</w:t>
            </w:r>
            <w:r>
              <w:rPr>
                <w14:ligatures w14:val="none"/>
              </w:rPr>
              <w:br/>
            </w:r>
            <w:r>
              <w:rPr>
                <w:u w:val="single"/>
                <w14:ligatures w14:val="none"/>
              </w:rPr>
              <w:t>On the People Portal</w:t>
            </w:r>
            <w:r>
              <w:rPr>
                <w14:ligatures w14:val="none"/>
              </w:rPr>
              <w:t xml:space="preserve"> </w:t>
            </w:r>
          </w:p>
          <w:p w14:paraId="1A06D52A" w14:textId="77777777" w:rsidR="009F2338" w:rsidRDefault="009F2338">
            <w:pPr>
              <w:pStyle w:val="ListParagraph"/>
              <w:numPr>
                <w:ilvl w:val="0"/>
                <w:numId w:val="3"/>
              </w:numPr>
              <w:rPr>
                <w:rFonts w:eastAsia="Times New Roman"/>
              </w:rPr>
            </w:pPr>
            <w:r>
              <w:rPr>
                <w:rFonts w:eastAsia="Times New Roman"/>
              </w:rPr>
              <w:t>Tip sheets for managers</w:t>
            </w:r>
          </w:p>
          <w:p w14:paraId="132C7BC3" w14:textId="77777777" w:rsidR="009F2338" w:rsidRDefault="009F2338">
            <w:pPr>
              <w:pStyle w:val="ListParagraph"/>
              <w:numPr>
                <w:ilvl w:val="0"/>
                <w:numId w:val="4"/>
              </w:numPr>
              <w:rPr>
                <w:rFonts w:eastAsia="Times New Roman"/>
              </w:rPr>
            </w:pPr>
            <w:r>
              <w:rPr>
                <w:rFonts w:eastAsia="Times New Roman"/>
              </w:rPr>
              <w:t>Two recorded sessions with Genius Within Occupational Psychologists and our EDNA Advisors</w:t>
            </w:r>
          </w:p>
          <w:p w14:paraId="2C94909A" w14:textId="77777777" w:rsidR="009F2338" w:rsidRDefault="009F2338">
            <w:pPr>
              <w:rPr>
                <w:u w:val="single"/>
                <w14:ligatures w14:val="none"/>
              </w:rPr>
            </w:pPr>
            <w:r>
              <w:rPr>
                <w:u w:val="single"/>
                <w14:ligatures w14:val="none"/>
              </w:rPr>
              <w:lastRenderedPageBreak/>
              <w:t>On your Learning Management System</w:t>
            </w:r>
          </w:p>
          <w:p w14:paraId="5A7C3697" w14:textId="77777777" w:rsidR="009F2338" w:rsidRDefault="009F2338">
            <w:pPr>
              <w:pStyle w:val="ListParagraph"/>
              <w:numPr>
                <w:ilvl w:val="0"/>
                <w:numId w:val="4"/>
              </w:numPr>
              <w:rPr>
                <w:rFonts w:eastAsia="Times New Roman"/>
              </w:rPr>
            </w:pPr>
            <w:r>
              <w:rPr>
                <w:rFonts w:eastAsia="Times New Roman"/>
              </w:rPr>
              <w:t>Bitesize e-learning modules</w:t>
            </w:r>
          </w:p>
          <w:p w14:paraId="6A47261B" w14:textId="77777777" w:rsidR="009F2338" w:rsidRDefault="009F2338">
            <w:pPr>
              <w:pStyle w:val="ListParagraph"/>
            </w:pPr>
          </w:p>
          <w:p w14:paraId="468DBF30" w14:textId="77777777" w:rsidR="009F2338" w:rsidRDefault="009F2338">
            <w:pPr>
              <w:rPr>
                <w14:ligatures w14:val="none"/>
              </w:rPr>
            </w:pPr>
            <w:r>
              <w:rPr>
                <w14:ligatures w14:val="none"/>
              </w:rPr>
              <w:t>The training package will be free for all NHS and Primary Care staff working in the South East region. Contact your Learning Management System team to access.</w:t>
            </w:r>
          </w:p>
          <w:p w14:paraId="46EC650F" w14:textId="77777777" w:rsidR="009F2338" w:rsidRDefault="009F2338">
            <w:pPr>
              <w:rPr>
                <w:b/>
                <w:bCs/>
                <w14:ligatures w14:val="none"/>
              </w:rPr>
            </w:pPr>
          </w:p>
          <w:p w14:paraId="75EDDB5E" w14:textId="77777777" w:rsidR="009F2338" w:rsidRDefault="009F2338">
            <w:pPr>
              <w:rPr>
                <w:b/>
                <w:bCs/>
                <w14:ligatures w14:val="none"/>
              </w:rPr>
            </w:pPr>
            <w:r>
              <w:rPr>
                <w:b/>
                <w:bCs/>
                <w14:ligatures w14:val="none"/>
              </w:rPr>
              <w:t>Find the tip sheets and podcasts here:</w:t>
            </w:r>
          </w:p>
          <w:p w14:paraId="4105AD12" w14:textId="77777777" w:rsidR="009F2338" w:rsidRDefault="009F2338">
            <w:pPr>
              <w:rPr>
                <w:rStyle w:val="Hyperlink"/>
              </w:rPr>
            </w:pPr>
            <w:hyperlink r:id="rId40" w:history="1">
              <w:r>
                <w:rPr>
                  <w:rStyle w:val="Hyperlink"/>
                  <w14:ligatures w14:val="none"/>
                </w:rPr>
                <w:t>Neurodiversity Awareness - People Portal (hiowpeople.nhs.uk)</w:t>
              </w:r>
            </w:hyperlink>
          </w:p>
          <w:p w14:paraId="11CD5233" w14:textId="77777777" w:rsidR="009F2338" w:rsidRDefault="009F2338"/>
          <w:p w14:paraId="0CD72D05" w14:textId="77777777" w:rsidR="009F2338" w:rsidRDefault="009F2338">
            <w:pPr>
              <w:rPr>
                <w14:ligatures w14:val="none"/>
              </w:rPr>
            </w:pPr>
            <w:r>
              <w:rPr>
                <w14:ligatures w14:val="none"/>
              </w:rPr>
              <w:t>Password: geniuswithin</w:t>
            </w:r>
          </w:p>
        </w:tc>
      </w:tr>
    </w:tbl>
    <w:p w14:paraId="7506CA95" w14:textId="77777777" w:rsidR="009F2338" w:rsidRDefault="009F2338" w:rsidP="009F2338"/>
    <w:p w14:paraId="2096BB6E" w14:textId="77777777" w:rsidR="009F2338" w:rsidRDefault="009F2338" w:rsidP="009F2338"/>
    <w:p w14:paraId="512FFD7D" w14:textId="77777777" w:rsidR="00DB01E5" w:rsidRDefault="00DB01E5"/>
    <w:sectPr w:rsidR="00DB0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500"/>
    <w:multiLevelType w:val="multilevel"/>
    <w:tmpl w:val="B7BC1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DB42F3"/>
    <w:multiLevelType w:val="hybridMultilevel"/>
    <w:tmpl w:val="61D22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D6416F"/>
    <w:multiLevelType w:val="hybridMultilevel"/>
    <w:tmpl w:val="E9DC43C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B51BEF"/>
    <w:multiLevelType w:val="hybridMultilevel"/>
    <w:tmpl w:val="9B3A8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7743411">
    <w:abstractNumId w:val="2"/>
    <w:lvlOverride w:ilvl="0"/>
    <w:lvlOverride w:ilvl="1"/>
    <w:lvlOverride w:ilvl="2"/>
    <w:lvlOverride w:ilvl="3"/>
    <w:lvlOverride w:ilvl="4"/>
    <w:lvlOverride w:ilvl="5"/>
    <w:lvlOverride w:ilvl="6"/>
    <w:lvlOverride w:ilvl="7"/>
    <w:lvlOverride w:ilvl="8"/>
  </w:num>
  <w:num w:numId="2" w16cid:durableId="20059724">
    <w:abstractNumId w:val="0"/>
    <w:lvlOverride w:ilvl="0"/>
    <w:lvlOverride w:ilvl="1"/>
    <w:lvlOverride w:ilvl="2"/>
    <w:lvlOverride w:ilvl="3"/>
    <w:lvlOverride w:ilvl="4"/>
    <w:lvlOverride w:ilvl="5"/>
    <w:lvlOverride w:ilvl="6"/>
    <w:lvlOverride w:ilvl="7"/>
    <w:lvlOverride w:ilvl="8"/>
  </w:num>
  <w:num w:numId="3" w16cid:durableId="147981335">
    <w:abstractNumId w:val="3"/>
    <w:lvlOverride w:ilvl="0"/>
    <w:lvlOverride w:ilvl="1"/>
    <w:lvlOverride w:ilvl="2"/>
    <w:lvlOverride w:ilvl="3"/>
    <w:lvlOverride w:ilvl="4"/>
    <w:lvlOverride w:ilvl="5"/>
    <w:lvlOverride w:ilvl="6"/>
    <w:lvlOverride w:ilvl="7"/>
    <w:lvlOverride w:ilvl="8"/>
  </w:num>
  <w:num w:numId="4" w16cid:durableId="185403033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38"/>
    <w:rsid w:val="00045029"/>
    <w:rsid w:val="009F2338"/>
    <w:rsid w:val="00DB0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D6EF"/>
  <w15:chartTrackingRefBased/>
  <w15:docId w15:val="{1DF1546A-B169-4584-AF2D-C213EA92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338"/>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2338"/>
    <w:rPr>
      <w:color w:val="0563C1"/>
      <w:u w:val="single"/>
    </w:rPr>
  </w:style>
  <w:style w:type="paragraph" w:styleId="ListParagraph">
    <w:name w:val="List Paragraph"/>
    <w:basedOn w:val="Normal"/>
    <w:uiPriority w:val="34"/>
    <w:qFormat/>
    <w:rsid w:val="009F2338"/>
    <w:pPr>
      <w:ind w:left="720"/>
    </w:pPr>
    <w:rPr>
      <w14:ligatures w14:val="none"/>
    </w:rPr>
  </w:style>
  <w:style w:type="character" w:customStyle="1" w:styleId="oypena">
    <w:name w:val="oypena"/>
    <w:basedOn w:val="DefaultParagraphFont"/>
    <w:rsid w:val="009F2338"/>
  </w:style>
  <w:style w:type="character" w:customStyle="1" w:styleId="text-format-content">
    <w:name w:val="text-format-content"/>
    <w:basedOn w:val="DefaultParagraphFont"/>
    <w:rsid w:val="009F2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6.png@01DA7BBA.39C9F040" TargetMode="External"/><Relationship Id="rId18" Type="http://schemas.openxmlformats.org/officeDocument/2006/relationships/image" Target="cid:image008.png@01DA7BBA.39C9F040" TargetMode="External"/><Relationship Id="rId26" Type="http://schemas.openxmlformats.org/officeDocument/2006/relationships/image" Target="media/image9.png"/><Relationship Id="rId39" Type="http://schemas.openxmlformats.org/officeDocument/2006/relationships/image" Target="cid:image014.png@01DA7BBA.39C9F040" TargetMode="External"/><Relationship Id="rId21" Type="http://schemas.openxmlformats.org/officeDocument/2006/relationships/image" Target="cid:image009.png@01DA7BBA.39C9F040" TargetMode="External"/><Relationship Id="rId34" Type="http://schemas.openxmlformats.org/officeDocument/2006/relationships/hyperlink" Target="https://gbr01.safelinks.protection.outlook.com/?url=https%3A%2F%2Fforms.office.com%2Fpages%2Fresponsepage.aspx%3Fid%3DslTDN7CF9UeyIge0jXdO40tBgOMqAx1OlnwXf13fK1VUQk04U1k3NFlGNlpKNUNZTlNTQlFXU1dLUiQlQCN0PWcu&amp;data=05%7C02%7Chiowicb-hsi.so.pccommissioning%40nhs.net%7C6821dfabc55c4fa3ee2c08dc4a5cca83%7C37c354b285b047f5b22207b48d774ee3%7C0%7C0%7C638467009629546518%7CUnknown%7CTWFpbGZsb3d8eyJWIjoiMC4wLjAwMDAiLCJQIjoiV2luMzIiLCJBTiI6Ik1haWwiLCJXVCI6Mn0%3D%7C0%7C%7C%7C&amp;sdata=WZMWcLfpDLU%2FQWlhikg44sjrQXcyXVVBx6r%2BDJO1u2E%3D&amp;reserved=0" TargetMode="External"/><Relationship Id="rId42"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cid:image007.png@01DA7BBA.39C9F040" TargetMode="External"/><Relationship Id="rId20" Type="http://schemas.openxmlformats.org/officeDocument/2006/relationships/image" Target="media/image7.png"/><Relationship Id="rId29" Type="http://schemas.openxmlformats.org/officeDocument/2006/relationships/image" Target="cid:image012.png@01DA7BBA.39C9F04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3.png@01DA7BBA.39C9F040" TargetMode="External"/><Relationship Id="rId11" Type="http://schemas.openxmlformats.org/officeDocument/2006/relationships/image" Target="cid:image005.png@01DA7BBA.39C9F040" TargetMode="External"/><Relationship Id="rId24" Type="http://schemas.openxmlformats.org/officeDocument/2006/relationships/hyperlink" Target="https://gbr01.safelinks.protection.outlook.com/?url=https%3A%2F%2Fwww.dropbox.com%2Fs%2Fltjivj6hztj6cu5%2F12%2520LSC_Theme_Agile_hybrid_leadership_3MG_v2_November_2021.pdf%3Fdl%3D0&amp;data=05%7C02%7Chiowicb-hsi.so.pccommissioning%40nhs.net%7C6821dfabc55c4fa3ee2c08dc4a5cca83%7C37c354b285b047f5b22207b48d774ee3%7C0%7C0%7C638467009629513193%7CUnknown%7CTWFpbGZsb3d8eyJWIjoiMC4wLjAwMDAiLCJQIjoiV2luMzIiLCJBTiI6Ik1haWwiLCJXVCI6Mn0%3D%7C0%7C%7C%7C&amp;sdata=tLCtSMbBL%2BrTMVZty7MJIOPYo0P%2B%2FZ07XnV8CSYjty4%3D&amp;reserved=0" TargetMode="External"/><Relationship Id="rId32" Type="http://schemas.openxmlformats.org/officeDocument/2006/relationships/image" Target="media/image11.png"/><Relationship Id="rId37" Type="http://schemas.openxmlformats.org/officeDocument/2006/relationships/hyperlink" Target="mailto:HIOWWellbeing@solent.nhs.uk" TargetMode="External"/><Relationship Id="rId40" Type="http://schemas.openxmlformats.org/officeDocument/2006/relationships/hyperlink" Target="https://gbr01.safelinks.protection.outlook.com/?url=https%3A%2F%2Fwww.hiowpeople.nhs.uk%2Fresources%2Fneurodiversity-awareness%2F&amp;data=05%7C02%7Chiowicb-hsi.so.pccommissioning%40nhs.net%7C6821dfabc55c4fa3ee2c08dc4a5cca83%7C37c354b285b047f5b22207b48d774ee3%7C0%7C0%7C638467009629576153%7CUnknown%7CTWFpbGZsb3d8eyJWIjoiMC4wLjAwMDAiLCJQIjoiV2luMzIiLCJBTiI6Ik1haWwiLCJXVCI6Mn0%3D%7C0%7C%7C%7C&amp;sdata=JF%2FWaCFOihGsvwtNQxd1Tb63wnEoq6eg4HyvpYlIoq4%3D&amp;reserved=0" TargetMode="Externa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image" Target="cid:image010.png@01DA7BBA.39C9F040" TargetMode="External"/><Relationship Id="rId28" Type="http://schemas.openxmlformats.org/officeDocument/2006/relationships/image" Target="media/image10.png"/><Relationship Id="rId36" Type="http://schemas.openxmlformats.org/officeDocument/2006/relationships/hyperlink" Target="https://gbr01.safelinks.protection.outlook.com/?url=https%3A%2F%2Fwww.hiowpeople.nhs.uk%2Fresources%2Fgood-breaks%2F&amp;data=05%7C02%7Chiowicb-hsi.so.pccommissioning%40nhs.net%7C6821dfabc55c4fa3ee2c08dc4a5cca83%7C37c354b285b047f5b22207b48d774ee3%7C0%7C0%7C638467009629565202%7CUnknown%7CTWFpbGZsb3d8eyJWIjoiMC4wLjAwMDAiLCJQIjoiV2luMzIiLCJBTiI6Ik1haWwiLCJXVCI6Mn0%3D%7C0%7C%7C%7C&amp;sdata=6iCFn0e1XzsOccXTVqCZT6XNmOBHhiCpOjFDNwoCl1c%3D&amp;reserved=0" TargetMode="External"/><Relationship Id="rId10" Type="http://schemas.openxmlformats.org/officeDocument/2006/relationships/image" Target="media/image3.png"/><Relationship Id="rId19" Type="http://schemas.openxmlformats.org/officeDocument/2006/relationships/hyperlink" Target="mailto:hiowmenopausesupportservice@solent.nhs.uk" TargetMode="External"/><Relationship Id="rId31" Type="http://schemas.openxmlformats.org/officeDocument/2006/relationships/hyperlink" Target="https://gbr01.safelinks.protection.outlook.com/?url=https%3A%2F%2Fforms.office.com%2Fpages%2Fresponsepage.aspx%3Fid%3DwRwyQbnsfEaw1YVGRNlOO_9w6klA8mxJgBRQ8QPqUfdUNE9EUVY2Q1JIVE5ZMjZVSTRQNTdGNlBaVC4u&amp;data=05%7C02%7Chiowicb-hsi.so.pccommissioning%40nhs.net%7C6821dfabc55c4fa3ee2c08dc4a5cca83%7C37c354b285b047f5b22207b48d774ee3%7C0%7C0%7C638467009629537159%7CUnknown%7CTWFpbGZsb3d8eyJWIjoiMC4wLjAwMDAiLCJQIjoiV2luMzIiLCJBTiI6Ik1haWwiLCJXVCI6Mn0%3D%7C0%7C%7C%7C&amp;sdata=39LUXiUoxRJlwDaMb2CVLoh8uB7Tw0U8yXkvAYe3OPA%3D&amp;reserved=0"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forms.office.com%2Fe%2FiSJvNxQLzU&amp;data=05%7C02%7Chiowicb-hsi.so.pccommissioning%40nhs.net%7C6821dfabc55c4fa3ee2c08dc4a5cca83%7C37c354b285b047f5b22207b48d774ee3%7C0%7C0%7C638467009629498070%7CUnknown%7CTWFpbGZsb3d8eyJWIjoiMC4wLjAwMDAiLCJQIjoiV2luMzIiLCJBTiI6Ik1haWwiLCJXVCI6Mn0%3D%7C0%7C%7C%7C&amp;sdata=mtHv2G73%2FxhT%2F3d%2BXYA6UwwLsX0poVSu7i5Cazj6tso%3D&amp;reserved=0" TargetMode="External"/><Relationship Id="rId14" Type="http://schemas.openxmlformats.org/officeDocument/2006/relationships/hyperlink" Target="https://gbr01.safelinks.protection.outlook.com/?url=https%3A%2F%2Fwww.hiowpeople.nhs.uk%2Fevents%2Fmenopause-coaching%2F&amp;data=05%7C02%7Chiowicb-hsi.so.pccommissioning%40nhs.net%7C6821dfabc55c4fa3ee2c08dc4a5cca83%7C37c354b285b047f5b22207b48d774ee3%7C0%7C0%7C638467009629505722%7CUnknown%7CTWFpbGZsb3d8eyJWIjoiMC4wLjAwMDAiLCJQIjoiV2luMzIiLCJBTiI6Ik1haWwiLCJXVCI6Mn0%3D%7C0%7C%7C%7C&amp;sdata=nKGFXEW5UZL3M2MXutC26OJ5c9XEWT82G6XM7eK7jaE%3D&amp;reserved=0" TargetMode="External"/><Relationship Id="rId22" Type="http://schemas.openxmlformats.org/officeDocument/2006/relationships/image" Target="media/image8.png"/><Relationship Id="rId27" Type="http://schemas.openxmlformats.org/officeDocument/2006/relationships/image" Target="cid:image011.png@01DA7BBA.39C9F040" TargetMode="External"/><Relationship Id="rId30" Type="http://schemas.openxmlformats.org/officeDocument/2006/relationships/hyperlink" Target="mailto:EDNA@solent.nhs.uk" TargetMode="External"/><Relationship Id="rId35" Type="http://schemas.openxmlformats.org/officeDocument/2006/relationships/hyperlink" Target="https://gbr01.safelinks.protection.outlook.com/?url=https%3A%2F%2Fwww.hiowpeople.nhs.uk%2Fresources%2Ffocus-on-flex%2F&amp;data=05%7C02%7Chiowicb-hsi.so.pccommissioning%40nhs.net%7C6821dfabc55c4fa3ee2c08dc4a5cca83%7C37c354b285b047f5b22207b48d774ee3%7C0%7C0%7C638467009629555602%7CUnknown%7CTWFpbGZsb3d8eyJWIjoiMC4wLjAwMDAiLCJQIjoiV2luMzIiLCJBTiI6Ik1haWwiLCJXVCI6Mn0%3D%7C0%7C%7C%7C&amp;sdata=ybcVasx6mmQ7kN610GZ5X2V%2F4PRa5g%2B5XW7b%2BTvqEsE%3D&amp;reserved=0" TargetMode="External"/><Relationship Id="rId8" Type="http://schemas.openxmlformats.org/officeDocument/2006/relationships/image" Target="cid:image004.png@01DA7BBA.39C9F040"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s://gbr01.safelinks.protection.outlook.com/?url=https%3A%2F%2Fwww.eventbrite.co.uk%2Fe%2Fleadership-circles-tickets-633316706317&amp;data=05%7C02%7Chiowicb-hsi.so.pccommissioning%40nhs.net%7C6821dfabc55c4fa3ee2c08dc4a5cca83%7C37c354b285b047f5b22207b48d774ee3%7C0%7C0%7C638467009629524982%7CUnknown%7CTWFpbGZsb3d8eyJWIjoiMC4wLjAwMDAiLCJQIjoiV2luMzIiLCJBTiI6Ik1haWwiLCJXVCI6Mn0%3D%7C0%7C%7C%7C&amp;sdata=z79Sk46L4168V2YFiX%2B6FzFExC4rpoqXswanD%2BiLTxM%3D&amp;reserved=0" TargetMode="External"/><Relationship Id="rId33" Type="http://schemas.openxmlformats.org/officeDocument/2006/relationships/image" Target="cid:image013.png@01DA7BBA.39C9F040" TargetMode="External"/><Relationship Id="rId3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7758</Characters>
  <Application>Microsoft Office Word</Application>
  <DocSecurity>0</DocSecurity>
  <Lines>64</Lines>
  <Paragraphs>18</Paragraphs>
  <ScaleCrop>false</ScaleCrop>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Freya (NHS HAMPSHIRE AND ISLE OF WIGHT ICB - D9Y0V)</dc:creator>
  <cp:keywords/>
  <dc:description/>
  <cp:lastModifiedBy>KENNEDY, Freya (NHS HAMPSHIRE AND ISLE OF WIGHT ICB - D9Y0V)</cp:lastModifiedBy>
  <cp:revision>1</cp:revision>
  <dcterms:created xsi:type="dcterms:W3CDTF">2024-03-26T14:49:00Z</dcterms:created>
  <dcterms:modified xsi:type="dcterms:W3CDTF">2024-03-26T14:49:00Z</dcterms:modified>
</cp:coreProperties>
</file>