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65FF" w14:textId="7826550C" w:rsidR="00A53FDF" w:rsidRPr="00902720" w:rsidRDefault="001714FD" w:rsidP="00E70D45">
      <w:pPr>
        <w:spacing w:after="12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  <w:r w:rsidRPr="00902720">
        <w:rPr>
          <w:rFonts w:ascii="Arial" w:eastAsia="Calibri" w:hAnsi="Arial" w:cs="Arial"/>
          <w:b/>
          <w:sz w:val="24"/>
          <w:szCs w:val="24"/>
        </w:rPr>
        <w:t>APPENDIX</w:t>
      </w:r>
      <w:r w:rsidR="00A53FDF" w:rsidRPr="00902720">
        <w:rPr>
          <w:rFonts w:ascii="Arial" w:eastAsia="Calibri" w:hAnsi="Arial" w:cs="Arial"/>
          <w:b/>
          <w:sz w:val="24"/>
          <w:szCs w:val="24"/>
        </w:rPr>
        <w:t xml:space="preserve"> 1 </w:t>
      </w:r>
    </w:p>
    <w:p w14:paraId="6972BC0B" w14:textId="683119CC" w:rsidR="00AF204F" w:rsidRPr="00AF204F" w:rsidRDefault="00A53FDF" w:rsidP="00AE69D6">
      <w:pPr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Community Pharmacy Palliative C</w:t>
      </w:r>
      <w:r w:rsidRPr="005D242D">
        <w:rPr>
          <w:rFonts w:ascii="Arial" w:hAnsi="Arial" w:cs="Arial"/>
          <w:b/>
        </w:rPr>
        <w:t>are</w:t>
      </w:r>
      <w:r w:rsidR="00E70D45">
        <w:rPr>
          <w:rFonts w:ascii="Arial" w:hAnsi="Arial" w:cs="Arial"/>
          <w:b/>
        </w:rPr>
        <w:t xml:space="preserve"> </w:t>
      </w:r>
      <w:r w:rsidRPr="005D242D">
        <w:rPr>
          <w:rFonts w:ascii="Arial" w:hAnsi="Arial" w:cs="Arial"/>
          <w:b/>
        </w:rPr>
        <w:t>Medicines List</w:t>
      </w:r>
      <w:r>
        <w:rPr>
          <w:rFonts w:ascii="Arial" w:hAnsi="Arial" w:cs="Arial"/>
          <w:b/>
        </w:rPr>
        <w:t xml:space="preserve"> </w:t>
      </w:r>
      <w:r w:rsidR="001714FD">
        <w:rPr>
          <w:rFonts w:ascii="Arial" w:hAnsi="Arial" w:cs="Arial"/>
          <w:b/>
        </w:rPr>
        <w:t>(</w:t>
      </w:r>
      <w:r w:rsidR="00E70D45">
        <w:rPr>
          <w:rFonts w:ascii="Arial" w:hAnsi="Arial" w:cs="Arial"/>
          <w:b/>
        </w:rPr>
        <w:t xml:space="preserve">changes due to </w:t>
      </w:r>
      <w:r>
        <w:rPr>
          <w:rFonts w:ascii="Arial" w:eastAsia="Calibri" w:hAnsi="Arial" w:cs="Arial"/>
          <w:b/>
        </w:rPr>
        <w:t>COVID-19 Spring/Summer 2020</w:t>
      </w:r>
      <w:r w:rsidR="001714FD">
        <w:rPr>
          <w:rFonts w:ascii="Arial" w:eastAsia="Calibri" w:hAnsi="Arial" w:cs="Arial"/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2693"/>
        <w:gridCol w:w="2829"/>
      </w:tblGrid>
      <w:tr w:rsidR="00E70D45" w:rsidRPr="00AF204F" w14:paraId="318507FF" w14:textId="77777777" w:rsidTr="00E70D45">
        <w:trPr>
          <w:trHeight w:val="419"/>
        </w:trPr>
        <w:tc>
          <w:tcPr>
            <w:tcW w:w="1953" w:type="pct"/>
          </w:tcPr>
          <w:p w14:paraId="71A4DA5E" w14:textId="77777777" w:rsidR="00E70D45" w:rsidRPr="00AF204F" w:rsidRDefault="00E70D45" w:rsidP="00E70D45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AF204F">
              <w:rPr>
                <w:rFonts w:ascii="Arial" w:eastAsia="Calibri" w:hAnsi="Arial" w:cs="Arial"/>
                <w:b/>
              </w:rPr>
              <w:t>Medicine</w:t>
            </w:r>
          </w:p>
        </w:tc>
        <w:tc>
          <w:tcPr>
            <w:tcW w:w="1486" w:type="pct"/>
          </w:tcPr>
          <w:p w14:paraId="5C5A4953" w14:textId="77777777" w:rsidR="00E70D45" w:rsidRPr="00AF204F" w:rsidRDefault="00E70D45" w:rsidP="00E70D45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AF204F">
              <w:rPr>
                <w:rFonts w:ascii="Arial" w:eastAsia="Calibri" w:hAnsi="Arial" w:cs="Arial"/>
                <w:b/>
              </w:rPr>
              <w:t>Strength</w:t>
            </w:r>
          </w:p>
        </w:tc>
        <w:tc>
          <w:tcPr>
            <w:tcW w:w="1561" w:type="pct"/>
          </w:tcPr>
          <w:p w14:paraId="0EBBD4B0" w14:textId="77777777" w:rsidR="00E70D45" w:rsidRPr="00AF204F" w:rsidRDefault="00E70D45" w:rsidP="00E70D45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AF204F">
              <w:rPr>
                <w:rFonts w:ascii="Arial" w:eastAsia="Calibri" w:hAnsi="Arial" w:cs="Arial"/>
                <w:b/>
              </w:rPr>
              <w:t>Quantity</w:t>
            </w:r>
          </w:p>
        </w:tc>
      </w:tr>
      <w:tr w:rsidR="00E70D45" w:rsidRPr="00AF204F" w14:paraId="79DFE065" w14:textId="77777777" w:rsidTr="00E70D45">
        <w:tc>
          <w:tcPr>
            <w:tcW w:w="1953" w:type="pct"/>
            <w:vAlign w:val="bottom"/>
          </w:tcPr>
          <w:p w14:paraId="579085F8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Alfentanil injectio</w:t>
            </w:r>
            <w:r w:rsidRPr="00E70D45">
              <w:rPr>
                <w:rFonts w:ascii="Arial" w:eastAsia="Calibri" w:hAnsi="Arial" w:cs="Arial"/>
              </w:rPr>
              <w:t>n*</w:t>
            </w:r>
          </w:p>
        </w:tc>
        <w:tc>
          <w:tcPr>
            <w:tcW w:w="1486" w:type="pct"/>
            <w:vAlign w:val="bottom"/>
          </w:tcPr>
          <w:p w14:paraId="5E706E1B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5mg in 1ml</w:t>
            </w:r>
          </w:p>
        </w:tc>
        <w:tc>
          <w:tcPr>
            <w:tcW w:w="1561" w:type="pct"/>
            <w:vAlign w:val="bottom"/>
          </w:tcPr>
          <w:p w14:paraId="1A3CFB0C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3 x 10 </w:t>
            </w:r>
          </w:p>
        </w:tc>
      </w:tr>
      <w:tr w:rsidR="00E70D45" w:rsidRPr="00AF204F" w14:paraId="0261B6D6" w14:textId="77777777" w:rsidTr="00E70D45">
        <w:tc>
          <w:tcPr>
            <w:tcW w:w="1953" w:type="pct"/>
            <w:vAlign w:val="bottom"/>
          </w:tcPr>
          <w:p w14:paraId="2507EC7C" w14:textId="6C3410E3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Buprenorphine transdermal patch (</w:t>
            </w:r>
            <w:proofErr w:type="spellStart"/>
            <w:r w:rsidRPr="00E70D45">
              <w:rPr>
                <w:rFonts w:ascii="Arial" w:eastAsia="Calibri" w:hAnsi="Arial" w:cs="Arial"/>
                <w:b/>
                <w:bCs/>
              </w:rPr>
              <w:t>Butec</w:t>
            </w:r>
            <w:proofErr w:type="spellEnd"/>
            <w:r w:rsidRPr="00E70D45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- </w:t>
            </w:r>
            <w:r w:rsidRPr="0062102A">
              <w:rPr>
                <w:rFonts w:ascii="Arial" w:eastAsia="Calibri" w:hAnsi="Arial" w:cs="Arial"/>
                <w:highlight w:val="yellow"/>
              </w:rPr>
              <w:t>new</w:t>
            </w:r>
          </w:p>
        </w:tc>
        <w:tc>
          <w:tcPr>
            <w:tcW w:w="1486" w:type="pct"/>
            <w:vAlign w:val="bottom"/>
          </w:tcPr>
          <w:p w14:paraId="1CC761A7" w14:textId="27B4E772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10microgram per hour</w:t>
            </w:r>
            <w:r>
              <w:rPr>
                <w:rFonts w:ascii="Arial" w:eastAsia="Calibri" w:hAnsi="Arial" w:cs="Arial"/>
              </w:rPr>
              <w:t xml:space="preserve"> &amp;</w:t>
            </w:r>
            <w:r w:rsidRPr="00AF204F">
              <w:rPr>
                <w:rFonts w:ascii="Arial" w:eastAsia="Calibri" w:hAnsi="Arial" w:cs="Arial"/>
              </w:rPr>
              <w:t xml:space="preserve"> 15microgram per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F204F">
              <w:rPr>
                <w:rFonts w:ascii="Arial" w:eastAsia="Calibri" w:hAnsi="Arial" w:cs="Arial"/>
              </w:rPr>
              <w:t>hour</w:t>
            </w:r>
          </w:p>
        </w:tc>
        <w:tc>
          <w:tcPr>
            <w:tcW w:w="1561" w:type="pct"/>
            <w:vAlign w:val="bottom"/>
          </w:tcPr>
          <w:p w14:paraId="27FA0934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4 of each strength</w:t>
            </w:r>
          </w:p>
        </w:tc>
      </w:tr>
      <w:tr w:rsidR="00E70D45" w:rsidRPr="00AF204F" w14:paraId="43E6BE96" w14:textId="77777777" w:rsidTr="00E70D45">
        <w:tc>
          <w:tcPr>
            <w:tcW w:w="1953" w:type="pct"/>
            <w:vAlign w:val="bottom"/>
          </w:tcPr>
          <w:p w14:paraId="79AFEAB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AF204F">
              <w:rPr>
                <w:rFonts w:ascii="Arial" w:eastAsia="Calibri" w:hAnsi="Arial" w:cs="Arial"/>
              </w:rPr>
              <w:t>Cyclizine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injection </w:t>
            </w:r>
          </w:p>
        </w:tc>
        <w:tc>
          <w:tcPr>
            <w:tcW w:w="1486" w:type="pct"/>
            <w:vAlign w:val="bottom"/>
          </w:tcPr>
          <w:p w14:paraId="6CCC201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50mg in 1ml</w:t>
            </w:r>
          </w:p>
        </w:tc>
        <w:tc>
          <w:tcPr>
            <w:tcW w:w="1561" w:type="pct"/>
            <w:vAlign w:val="bottom"/>
          </w:tcPr>
          <w:p w14:paraId="6DF7BFFC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4 x 5 x 1ml</w:t>
            </w:r>
          </w:p>
        </w:tc>
      </w:tr>
      <w:tr w:rsidR="00E70D45" w:rsidRPr="00AF204F" w14:paraId="418475F0" w14:textId="77777777" w:rsidTr="00E70D45">
        <w:tc>
          <w:tcPr>
            <w:tcW w:w="1953" w:type="pct"/>
            <w:vAlign w:val="bottom"/>
          </w:tcPr>
          <w:p w14:paraId="1C3BB4F2" w14:textId="77777777" w:rsidR="00E70D45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Dexamethasone injection</w:t>
            </w:r>
          </w:p>
          <w:p w14:paraId="062A5AB6" w14:textId="12EFFFF9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2102A">
              <w:rPr>
                <w:rFonts w:ascii="Arial" w:eastAsia="Calibri" w:hAnsi="Arial" w:cs="Arial"/>
                <w:highlight w:val="yellow"/>
              </w:rPr>
              <w:t>new strength</w:t>
            </w:r>
          </w:p>
        </w:tc>
        <w:tc>
          <w:tcPr>
            <w:tcW w:w="1486" w:type="pct"/>
            <w:vAlign w:val="bottom"/>
          </w:tcPr>
          <w:p w14:paraId="21E69FE8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3.3mg in 1ml</w:t>
            </w:r>
          </w:p>
        </w:tc>
        <w:tc>
          <w:tcPr>
            <w:tcW w:w="1561" w:type="pct"/>
            <w:vAlign w:val="bottom"/>
          </w:tcPr>
          <w:p w14:paraId="27914C11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 x 10 x 1ml</w:t>
            </w:r>
          </w:p>
        </w:tc>
      </w:tr>
      <w:tr w:rsidR="00E70D45" w:rsidRPr="00AF204F" w14:paraId="1820E68F" w14:textId="77777777" w:rsidTr="00E70D45">
        <w:trPr>
          <w:trHeight w:val="85"/>
        </w:trPr>
        <w:tc>
          <w:tcPr>
            <w:tcW w:w="1953" w:type="pct"/>
            <w:vAlign w:val="bottom"/>
          </w:tcPr>
          <w:p w14:paraId="11AD503B" w14:textId="3C22F736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Diazepam rectal solution</w:t>
            </w:r>
            <w:r>
              <w:rPr>
                <w:rFonts w:ascii="Arial" w:eastAsia="Calibri" w:hAnsi="Arial" w:cs="Arial"/>
              </w:rPr>
              <w:t xml:space="preserve"> - </w:t>
            </w:r>
            <w:r w:rsidRPr="0062102A">
              <w:rPr>
                <w:rFonts w:ascii="Arial" w:eastAsia="Calibri" w:hAnsi="Arial" w:cs="Arial"/>
                <w:highlight w:val="yellow"/>
              </w:rPr>
              <w:t>new</w:t>
            </w:r>
          </w:p>
        </w:tc>
        <w:tc>
          <w:tcPr>
            <w:tcW w:w="1486" w:type="pct"/>
            <w:vAlign w:val="bottom"/>
          </w:tcPr>
          <w:p w14:paraId="40EBAB52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5mg in 2.5ml</w:t>
            </w:r>
          </w:p>
        </w:tc>
        <w:tc>
          <w:tcPr>
            <w:tcW w:w="1561" w:type="pct"/>
            <w:vAlign w:val="bottom"/>
          </w:tcPr>
          <w:p w14:paraId="2C1831FF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5</w:t>
            </w:r>
          </w:p>
        </w:tc>
      </w:tr>
      <w:tr w:rsidR="00E70D45" w:rsidRPr="00AF204F" w14:paraId="339623D3" w14:textId="77777777" w:rsidTr="00E70D45">
        <w:trPr>
          <w:trHeight w:val="85"/>
        </w:trPr>
        <w:tc>
          <w:tcPr>
            <w:tcW w:w="1953" w:type="pct"/>
            <w:vAlign w:val="bottom"/>
          </w:tcPr>
          <w:p w14:paraId="4139C3BB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AF204F">
              <w:rPr>
                <w:rFonts w:ascii="Arial" w:eastAsia="Calibri" w:hAnsi="Arial" w:cs="Arial"/>
              </w:rPr>
              <w:t>Glycopyrronium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bromide injection</w:t>
            </w:r>
          </w:p>
        </w:tc>
        <w:tc>
          <w:tcPr>
            <w:tcW w:w="1486" w:type="pct"/>
            <w:vAlign w:val="bottom"/>
          </w:tcPr>
          <w:p w14:paraId="6016B738" w14:textId="24729BD3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200microgram in 1ml</w:t>
            </w:r>
          </w:p>
        </w:tc>
        <w:tc>
          <w:tcPr>
            <w:tcW w:w="1561" w:type="pct"/>
            <w:vAlign w:val="bottom"/>
          </w:tcPr>
          <w:p w14:paraId="627FDAD3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1 x 10 x 1ml </w:t>
            </w:r>
          </w:p>
          <w:p w14:paraId="5DFAB7AD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10 x 3ml</w:t>
            </w:r>
          </w:p>
        </w:tc>
      </w:tr>
      <w:tr w:rsidR="00E70D45" w:rsidRPr="00AF204F" w14:paraId="189C8CFE" w14:textId="77777777" w:rsidTr="00E70D45">
        <w:trPr>
          <w:trHeight w:val="285"/>
        </w:trPr>
        <w:tc>
          <w:tcPr>
            <w:tcW w:w="1953" w:type="pct"/>
            <w:vAlign w:val="bottom"/>
          </w:tcPr>
          <w:p w14:paraId="21E92262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Haloperidol injection </w:t>
            </w:r>
          </w:p>
        </w:tc>
        <w:tc>
          <w:tcPr>
            <w:tcW w:w="1486" w:type="pct"/>
            <w:vAlign w:val="bottom"/>
          </w:tcPr>
          <w:p w14:paraId="07D8BD1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5mg in 1ml</w:t>
            </w:r>
          </w:p>
        </w:tc>
        <w:tc>
          <w:tcPr>
            <w:tcW w:w="1561" w:type="pct"/>
            <w:vAlign w:val="bottom"/>
          </w:tcPr>
          <w:p w14:paraId="20DA79F1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 x 10 x 1ml</w:t>
            </w:r>
          </w:p>
        </w:tc>
      </w:tr>
      <w:tr w:rsidR="00E70D45" w:rsidRPr="00AF204F" w14:paraId="64D68E00" w14:textId="77777777" w:rsidTr="00E70D45">
        <w:trPr>
          <w:trHeight w:val="70"/>
        </w:trPr>
        <w:tc>
          <w:tcPr>
            <w:tcW w:w="1953" w:type="pct"/>
            <w:vAlign w:val="bottom"/>
          </w:tcPr>
          <w:p w14:paraId="48D9B807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Hyoscine </w:t>
            </w:r>
            <w:proofErr w:type="spellStart"/>
            <w:r w:rsidRPr="00AF204F">
              <w:rPr>
                <w:rFonts w:ascii="Arial" w:eastAsia="Calibri" w:hAnsi="Arial" w:cs="Arial"/>
              </w:rPr>
              <w:t>butylbromide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injection</w:t>
            </w:r>
          </w:p>
        </w:tc>
        <w:tc>
          <w:tcPr>
            <w:tcW w:w="1486" w:type="pct"/>
            <w:vAlign w:val="bottom"/>
          </w:tcPr>
          <w:p w14:paraId="6375B08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20mg in 1ml</w:t>
            </w:r>
          </w:p>
        </w:tc>
        <w:tc>
          <w:tcPr>
            <w:tcW w:w="1561" w:type="pct"/>
            <w:vAlign w:val="bottom"/>
          </w:tcPr>
          <w:p w14:paraId="3501BF33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70D45">
              <w:rPr>
                <w:rFonts w:ascii="Arial" w:eastAsia="Calibri" w:hAnsi="Arial" w:cs="Arial"/>
                <w:b/>
                <w:bCs/>
                <w:highlight w:val="yellow"/>
              </w:rPr>
              <w:t>3</w:t>
            </w:r>
            <w:r w:rsidRPr="00AF204F">
              <w:rPr>
                <w:rFonts w:ascii="Arial" w:eastAsia="Calibri" w:hAnsi="Arial" w:cs="Arial"/>
              </w:rPr>
              <w:t xml:space="preserve"> x 10 x 1ml</w:t>
            </w:r>
          </w:p>
        </w:tc>
      </w:tr>
      <w:tr w:rsidR="00E70D45" w:rsidRPr="00AF204F" w14:paraId="6353D755" w14:textId="77777777" w:rsidTr="00E70D45">
        <w:trPr>
          <w:trHeight w:val="277"/>
        </w:trPr>
        <w:tc>
          <w:tcPr>
            <w:tcW w:w="1953" w:type="pct"/>
            <w:vAlign w:val="bottom"/>
          </w:tcPr>
          <w:p w14:paraId="4F8D2AE2" w14:textId="75092F58" w:rsidR="00E70D45" w:rsidRPr="003B164B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3B164B">
              <w:rPr>
                <w:rFonts w:ascii="Arial" w:eastAsia="Calibri" w:hAnsi="Arial" w:cs="Arial"/>
              </w:rPr>
              <w:t>Hyoscine patch</w:t>
            </w:r>
            <w:r>
              <w:rPr>
                <w:rFonts w:ascii="Arial" w:eastAsia="Calibri" w:hAnsi="Arial" w:cs="Arial"/>
              </w:rPr>
              <w:t xml:space="preserve"> - </w:t>
            </w:r>
            <w:r w:rsidRPr="003B164B">
              <w:rPr>
                <w:rFonts w:ascii="Arial" w:eastAsia="Calibri" w:hAnsi="Arial" w:cs="Arial"/>
                <w:highlight w:val="yellow"/>
              </w:rPr>
              <w:t>new</w:t>
            </w:r>
          </w:p>
        </w:tc>
        <w:tc>
          <w:tcPr>
            <w:tcW w:w="1486" w:type="pct"/>
            <w:vAlign w:val="bottom"/>
          </w:tcPr>
          <w:p w14:paraId="75B2F4D8" w14:textId="340A946D" w:rsidR="00E70D45" w:rsidRPr="003B164B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164B">
              <w:rPr>
                <w:rFonts w:ascii="Arial" w:eastAsia="Calibri" w:hAnsi="Arial" w:cs="Arial"/>
              </w:rPr>
              <w:t>1mg/72hours transdermal patches</w:t>
            </w:r>
          </w:p>
        </w:tc>
        <w:tc>
          <w:tcPr>
            <w:tcW w:w="1561" w:type="pct"/>
            <w:vAlign w:val="bottom"/>
          </w:tcPr>
          <w:p w14:paraId="6D67ED04" w14:textId="1829BAE7" w:rsidR="00E70D45" w:rsidRPr="003B164B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B164B">
              <w:rPr>
                <w:rFonts w:ascii="Arial" w:eastAsia="Calibri" w:hAnsi="Arial" w:cs="Arial"/>
              </w:rPr>
              <w:t>1x2</w:t>
            </w:r>
          </w:p>
        </w:tc>
      </w:tr>
      <w:tr w:rsidR="00E70D45" w:rsidRPr="00AF204F" w14:paraId="0785B6BB" w14:textId="77777777" w:rsidTr="00E70D45">
        <w:trPr>
          <w:trHeight w:val="279"/>
        </w:trPr>
        <w:tc>
          <w:tcPr>
            <w:tcW w:w="1953" w:type="pct"/>
            <w:vAlign w:val="bottom"/>
          </w:tcPr>
          <w:p w14:paraId="16128772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Levomepromazine tablets </w:t>
            </w:r>
          </w:p>
        </w:tc>
        <w:tc>
          <w:tcPr>
            <w:tcW w:w="1486" w:type="pct"/>
            <w:vAlign w:val="bottom"/>
          </w:tcPr>
          <w:p w14:paraId="5FE2D40A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25mg</w:t>
            </w:r>
          </w:p>
        </w:tc>
        <w:tc>
          <w:tcPr>
            <w:tcW w:w="1561" w:type="pct"/>
            <w:vAlign w:val="bottom"/>
          </w:tcPr>
          <w:p w14:paraId="7D0512AB" w14:textId="5120BDD4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84</w:t>
            </w:r>
          </w:p>
        </w:tc>
      </w:tr>
      <w:tr w:rsidR="00E70D45" w:rsidRPr="00AF204F" w14:paraId="4FFF49C4" w14:textId="77777777" w:rsidTr="00E70D45">
        <w:trPr>
          <w:trHeight w:val="296"/>
        </w:trPr>
        <w:tc>
          <w:tcPr>
            <w:tcW w:w="1953" w:type="pct"/>
            <w:vAlign w:val="bottom"/>
          </w:tcPr>
          <w:p w14:paraId="2FBFD4A3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Levomepromazine injection </w:t>
            </w:r>
          </w:p>
        </w:tc>
        <w:tc>
          <w:tcPr>
            <w:tcW w:w="1486" w:type="pct"/>
            <w:vAlign w:val="bottom"/>
          </w:tcPr>
          <w:p w14:paraId="6D4D4D99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25mg in 1ml</w:t>
            </w:r>
          </w:p>
        </w:tc>
        <w:tc>
          <w:tcPr>
            <w:tcW w:w="1561" w:type="pct"/>
            <w:vAlign w:val="bottom"/>
          </w:tcPr>
          <w:p w14:paraId="49A6E55C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70D45">
              <w:rPr>
                <w:rFonts w:ascii="Arial" w:eastAsia="Calibri" w:hAnsi="Arial" w:cs="Arial"/>
                <w:b/>
                <w:bCs/>
                <w:highlight w:val="yellow"/>
              </w:rPr>
              <w:t>3</w:t>
            </w:r>
            <w:r w:rsidRPr="00AF204F">
              <w:rPr>
                <w:rFonts w:ascii="Arial" w:eastAsia="Calibri" w:hAnsi="Arial" w:cs="Arial"/>
              </w:rPr>
              <w:t xml:space="preserve"> x 10 x 1ml</w:t>
            </w:r>
          </w:p>
        </w:tc>
      </w:tr>
      <w:tr w:rsidR="00E70D45" w:rsidRPr="00AF204F" w14:paraId="58DF59D8" w14:textId="77777777" w:rsidTr="00E70D45">
        <w:trPr>
          <w:trHeight w:val="300"/>
        </w:trPr>
        <w:tc>
          <w:tcPr>
            <w:tcW w:w="1953" w:type="pct"/>
            <w:vAlign w:val="bottom"/>
          </w:tcPr>
          <w:p w14:paraId="0FBDD1AD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Lorazepam tablets</w:t>
            </w:r>
          </w:p>
          <w:p w14:paraId="00219BCA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(for sublingual use)</w:t>
            </w:r>
          </w:p>
        </w:tc>
        <w:tc>
          <w:tcPr>
            <w:tcW w:w="1486" w:type="pct"/>
            <w:vAlign w:val="bottom"/>
          </w:tcPr>
          <w:p w14:paraId="246241DE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1mg</w:t>
            </w:r>
          </w:p>
        </w:tc>
        <w:tc>
          <w:tcPr>
            <w:tcW w:w="1561" w:type="pct"/>
            <w:vAlign w:val="bottom"/>
          </w:tcPr>
          <w:p w14:paraId="68859EF0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28</w:t>
            </w:r>
          </w:p>
        </w:tc>
      </w:tr>
      <w:tr w:rsidR="00E70D45" w:rsidRPr="00AF204F" w14:paraId="0E7FE39E" w14:textId="77777777" w:rsidTr="00E70D45">
        <w:trPr>
          <w:trHeight w:val="270"/>
        </w:trPr>
        <w:tc>
          <w:tcPr>
            <w:tcW w:w="1953" w:type="pct"/>
            <w:vAlign w:val="bottom"/>
          </w:tcPr>
          <w:p w14:paraId="0B869ACC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Metoclopramide injection </w:t>
            </w:r>
          </w:p>
        </w:tc>
        <w:tc>
          <w:tcPr>
            <w:tcW w:w="1486" w:type="pct"/>
            <w:vAlign w:val="bottom"/>
          </w:tcPr>
          <w:p w14:paraId="45ED4A18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 in 2ml</w:t>
            </w:r>
          </w:p>
        </w:tc>
        <w:tc>
          <w:tcPr>
            <w:tcW w:w="1561" w:type="pct"/>
            <w:vAlign w:val="bottom"/>
          </w:tcPr>
          <w:p w14:paraId="3B404739" w14:textId="44C09FF8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10</w:t>
            </w:r>
            <w:r>
              <w:rPr>
                <w:rFonts w:ascii="Arial" w:eastAsia="Calibri" w:hAnsi="Arial" w:cs="Arial"/>
              </w:rPr>
              <w:t xml:space="preserve"> (or12)</w:t>
            </w:r>
            <w:r w:rsidRPr="00AF204F">
              <w:rPr>
                <w:rFonts w:ascii="Arial" w:eastAsia="Calibri" w:hAnsi="Arial" w:cs="Arial"/>
              </w:rPr>
              <w:t xml:space="preserve"> x 2ml  </w:t>
            </w:r>
          </w:p>
        </w:tc>
      </w:tr>
      <w:tr w:rsidR="00E70D45" w:rsidRPr="00AF204F" w14:paraId="3EF7D258" w14:textId="77777777" w:rsidTr="00E70D45">
        <w:trPr>
          <w:trHeight w:val="302"/>
        </w:trPr>
        <w:tc>
          <w:tcPr>
            <w:tcW w:w="1953" w:type="pct"/>
            <w:vAlign w:val="bottom"/>
          </w:tcPr>
          <w:p w14:paraId="5B4BD64D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Midazolam </w:t>
            </w:r>
            <w:proofErr w:type="spellStart"/>
            <w:r w:rsidRPr="00AF204F">
              <w:rPr>
                <w:rFonts w:ascii="Arial" w:eastAsia="Calibri" w:hAnsi="Arial" w:cs="Arial"/>
              </w:rPr>
              <w:t>oromucosal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solution (</w:t>
            </w:r>
            <w:proofErr w:type="spellStart"/>
            <w:r w:rsidRPr="000605DE">
              <w:rPr>
                <w:rFonts w:ascii="Arial" w:eastAsia="Calibri" w:hAnsi="Arial" w:cs="Arial"/>
                <w:b/>
                <w:bCs/>
              </w:rPr>
              <w:t>Buccolam</w:t>
            </w:r>
            <w:proofErr w:type="spellEnd"/>
            <w:r w:rsidRPr="00AF204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86" w:type="pct"/>
            <w:vAlign w:val="bottom"/>
          </w:tcPr>
          <w:p w14:paraId="076920C4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10mg in 2ml </w:t>
            </w:r>
          </w:p>
          <w:p w14:paraId="671ABC0B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pre-filled oral syringe</w:t>
            </w:r>
          </w:p>
        </w:tc>
        <w:tc>
          <w:tcPr>
            <w:tcW w:w="1561" w:type="pct"/>
            <w:vAlign w:val="bottom"/>
          </w:tcPr>
          <w:p w14:paraId="07ACDEB9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4 x 2ml</w:t>
            </w:r>
          </w:p>
        </w:tc>
      </w:tr>
      <w:tr w:rsidR="00E70D45" w:rsidRPr="00AF204F" w14:paraId="62722895" w14:textId="77777777" w:rsidTr="00E70D45">
        <w:trPr>
          <w:trHeight w:val="302"/>
        </w:trPr>
        <w:tc>
          <w:tcPr>
            <w:tcW w:w="1953" w:type="pct"/>
            <w:vAlign w:val="bottom"/>
          </w:tcPr>
          <w:p w14:paraId="444D59E1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Midazolam injection </w:t>
            </w:r>
          </w:p>
        </w:tc>
        <w:tc>
          <w:tcPr>
            <w:tcW w:w="1486" w:type="pct"/>
            <w:vAlign w:val="bottom"/>
          </w:tcPr>
          <w:p w14:paraId="667DD36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 in 2ml</w:t>
            </w:r>
          </w:p>
        </w:tc>
        <w:tc>
          <w:tcPr>
            <w:tcW w:w="1561" w:type="pct"/>
            <w:vAlign w:val="bottom"/>
          </w:tcPr>
          <w:p w14:paraId="0423AE8D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70D45">
              <w:rPr>
                <w:rFonts w:ascii="Arial" w:eastAsia="Calibri" w:hAnsi="Arial" w:cs="Arial"/>
                <w:b/>
                <w:bCs/>
                <w:highlight w:val="yellow"/>
              </w:rPr>
              <w:t>3</w:t>
            </w:r>
            <w:r w:rsidRPr="00AF204F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AF204F">
              <w:rPr>
                <w:rFonts w:ascii="Arial" w:eastAsia="Calibri" w:hAnsi="Arial" w:cs="Arial"/>
              </w:rPr>
              <w:t>x 10 x 2ml</w:t>
            </w:r>
          </w:p>
        </w:tc>
      </w:tr>
      <w:tr w:rsidR="00E70D45" w:rsidRPr="00AF204F" w14:paraId="5653DB42" w14:textId="77777777" w:rsidTr="00E70D45">
        <w:trPr>
          <w:trHeight w:val="289"/>
        </w:trPr>
        <w:tc>
          <w:tcPr>
            <w:tcW w:w="1953" w:type="pct"/>
            <w:vAlign w:val="bottom"/>
          </w:tcPr>
          <w:p w14:paraId="508BBB10" w14:textId="701F52A4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Morphine </w:t>
            </w:r>
            <w:proofErr w:type="spellStart"/>
            <w:r w:rsidRPr="00AF204F">
              <w:rPr>
                <w:rFonts w:ascii="Arial" w:eastAsia="Calibri" w:hAnsi="Arial" w:cs="Arial"/>
              </w:rPr>
              <w:t>sulfate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tablets (immediate release)</w:t>
            </w:r>
          </w:p>
        </w:tc>
        <w:tc>
          <w:tcPr>
            <w:tcW w:w="1486" w:type="pct"/>
            <w:vAlign w:val="bottom"/>
          </w:tcPr>
          <w:p w14:paraId="1B9433F9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</w:t>
            </w:r>
          </w:p>
        </w:tc>
        <w:tc>
          <w:tcPr>
            <w:tcW w:w="1561" w:type="pct"/>
            <w:vAlign w:val="bottom"/>
          </w:tcPr>
          <w:p w14:paraId="1F9AA529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56</w:t>
            </w:r>
          </w:p>
        </w:tc>
      </w:tr>
      <w:tr w:rsidR="00E70D45" w:rsidRPr="00AF204F" w14:paraId="006BBF1A" w14:textId="77777777" w:rsidTr="00E70D45">
        <w:trPr>
          <w:trHeight w:val="371"/>
        </w:trPr>
        <w:tc>
          <w:tcPr>
            <w:tcW w:w="1953" w:type="pct"/>
            <w:vAlign w:val="bottom"/>
          </w:tcPr>
          <w:p w14:paraId="6A0F513C" w14:textId="1BBA2540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F204F">
              <w:rPr>
                <w:rFonts w:ascii="Arial" w:eastAsia="Calibri" w:hAnsi="Arial" w:cs="Arial"/>
              </w:rPr>
              <w:t xml:space="preserve">Morphine </w:t>
            </w:r>
            <w:proofErr w:type="spellStart"/>
            <w:r w:rsidRPr="00AF204F">
              <w:rPr>
                <w:rFonts w:ascii="Arial" w:eastAsia="Calibri" w:hAnsi="Arial" w:cs="Arial"/>
              </w:rPr>
              <w:t>sulfate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</w:t>
            </w:r>
            <w:r w:rsidRPr="00AF204F">
              <w:rPr>
                <w:rFonts w:ascii="Arial" w:eastAsia="Calibri" w:hAnsi="Arial" w:cs="Arial"/>
                <w:b/>
              </w:rPr>
              <w:t>MR</w:t>
            </w:r>
            <w:r w:rsidRPr="00AF204F">
              <w:rPr>
                <w:rFonts w:ascii="Arial" w:eastAsia="Calibri" w:hAnsi="Arial" w:cs="Arial"/>
              </w:rPr>
              <w:t xml:space="preserve"> </w:t>
            </w:r>
            <w:r w:rsidRPr="00AF204F">
              <w:rPr>
                <w:rFonts w:ascii="Arial" w:eastAsia="Calibri" w:hAnsi="Arial" w:cs="Arial"/>
                <w:b/>
              </w:rPr>
              <w:t>tablets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70D45">
              <w:rPr>
                <w:rFonts w:ascii="Arial" w:eastAsia="Calibri" w:hAnsi="Arial" w:cs="Arial"/>
                <w:bCs/>
              </w:rPr>
              <w:t>(</w:t>
            </w:r>
            <w:r>
              <w:rPr>
                <w:rFonts w:ascii="Arial" w:eastAsia="Calibri" w:hAnsi="Arial" w:cs="Arial"/>
                <w:b/>
              </w:rPr>
              <w:t>MST</w:t>
            </w:r>
            <w:r w:rsidRPr="00E70D45">
              <w:rPr>
                <w:rFonts w:ascii="Arial" w:eastAsia="Calibri" w:hAnsi="Arial" w:cs="Arial"/>
                <w:bCs/>
              </w:rPr>
              <w:t>)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70D45">
              <w:rPr>
                <w:rFonts w:ascii="Arial" w:eastAsia="Calibri" w:hAnsi="Arial" w:cs="Arial"/>
                <w:bCs/>
              </w:rPr>
              <w:t>-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62102A">
              <w:rPr>
                <w:rFonts w:ascii="Arial" w:eastAsia="Calibri" w:hAnsi="Arial" w:cs="Arial"/>
                <w:bCs/>
                <w:highlight w:val="yellow"/>
              </w:rPr>
              <w:t>new</w:t>
            </w:r>
          </w:p>
        </w:tc>
        <w:tc>
          <w:tcPr>
            <w:tcW w:w="1486" w:type="pct"/>
            <w:vAlign w:val="bottom"/>
          </w:tcPr>
          <w:p w14:paraId="68AC57F7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</w:t>
            </w:r>
          </w:p>
        </w:tc>
        <w:tc>
          <w:tcPr>
            <w:tcW w:w="1561" w:type="pct"/>
            <w:vAlign w:val="bottom"/>
          </w:tcPr>
          <w:p w14:paraId="36B79186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60</w:t>
            </w:r>
          </w:p>
        </w:tc>
      </w:tr>
      <w:tr w:rsidR="00E70D45" w:rsidRPr="00AF204F" w14:paraId="676081D0" w14:textId="77777777" w:rsidTr="00E70D45">
        <w:trPr>
          <w:trHeight w:val="501"/>
        </w:trPr>
        <w:tc>
          <w:tcPr>
            <w:tcW w:w="1953" w:type="pct"/>
            <w:vAlign w:val="bottom"/>
          </w:tcPr>
          <w:p w14:paraId="408EF9F9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Morphine </w:t>
            </w:r>
            <w:proofErr w:type="spellStart"/>
            <w:r w:rsidRPr="00AF204F">
              <w:rPr>
                <w:rFonts w:ascii="Arial" w:eastAsia="Calibri" w:hAnsi="Arial" w:cs="Arial"/>
              </w:rPr>
              <w:t>sulfate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SR capsules (</w:t>
            </w:r>
            <w:proofErr w:type="spellStart"/>
            <w:r w:rsidRPr="000605DE">
              <w:rPr>
                <w:rFonts w:ascii="Arial" w:eastAsia="Calibri" w:hAnsi="Arial" w:cs="Arial"/>
                <w:b/>
                <w:bCs/>
              </w:rPr>
              <w:t>Zomorph</w:t>
            </w:r>
            <w:proofErr w:type="spellEnd"/>
            <w:r w:rsidRPr="00AF204F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86" w:type="pct"/>
            <w:vAlign w:val="bottom"/>
          </w:tcPr>
          <w:p w14:paraId="4818A1C5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 and 30mg</w:t>
            </w:r>
          </w:p>
        </w:tc>
        <w:tc>
          <w:tcPr>
            <w:tcW w:w="1561" w:type="pct"/>
            <w:vAlign w:val="bottom"/>
          </w:tcPr>
          <w:p w14:paraId="7402DF7A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60 of each strength</w:t>
            </w:r>
          </w:p>
        </w:tc>
      </w:tr>
      <w:tr w:rsidR="00E70D45" w:rsidRPr="00AF204F" w14:paraId="67ECAFD8" w14:textId="77777777" w:rsidTr="00E70D45">
        <w:trPr>
          <w:trHeight w:val="280"/>
        </w:trPr>
        <w:tc>
          <w:tcPr>
            <w:tcW w:w="1953" w:type="pct"/>
            <w:vAlign w:val="bottom"/>
          </w:tcPr>
          <w:p w14:paraId="7C60FF9F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Morphine sulphate solution </w:t>
            </w:r>
          </w:p>
        </w:tc>
        <w:tc>
          <w:tcPr>
            <w:tcW w:w="1486" w:type="pct"/>
            <w:vAlign w:val="bottom"/>
          </w:tcPr>
          <w:p w14:paraId="303B68A7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 in 5ml</w:t>
            </w:r>
          </w:p>
        </w:tc>
        <w:tc>
          <w:tcPr>
            <w:tcW w:w="1561" w:type="pct"/>
            <w:vAlign w:val="bottom"/>
          </w:tcPr>
          <w:p w14:paraId="722AAC1A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2 x 100ml </w:t>
            </w:r>
          </w:p>
        </w:tc>
      </w:tr>
      <w:tr w:rsidR="00E70D45" w:rsidRPr="00AF204F" w14:paraId="225A4C7A" w14:textId="77777777" w:rsidTr="00E70D45">
        <w:trPr>
          <w:trHeight w:val="297"/>
        </w:trPr>
        <w:tc>
          <w:tcPr>
            <w:tcW w:w="1953" w:type="pct"/>
            <w:vAlign w:val="bottom"/>
          </w:tcPr>
          <w:p w14:paraId="7E22DF9C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Morphine sulphate injection</w:t>
            </w:r>
          </w:p>
        </w:tc>
        <w:tc>
          <w:tcPr>
            <w:tcW w:w="1486" w:type="pct"/>
            <w:vAlign w:val="bottom"/>
          </w:tcPr>
          <w:p w14:paraId="1AE96454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10mg in 1ml </w:t>
            </w:r>
          </w:p>
          <w:p w14:paraId="06BA995A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30mg in 1ml</w:t>
            </w:r>
          </w:p>
        </w:tc>
        <w:tc>
          <w:tcPr>
            <w:tcW w:w="1561" w:type="pct"/>
            <w:vAlign w:val="bottom"/>
          </w:tcPr>
          <w:p w14:paraId="3F99B2F7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605DE">
              <w:rPr>
                <w:rFonts w:ascii="Arial" w:eastAsia="Calibri" w:hAnsi="Arial" w:cs="Arial"/>
                <w:b/>
                <w:bCs/>
                <w:highlight w:val="yellow"/>
              </w:rPr>
              <w:t>3</w:t>
            </w:r>
            <w:r w:rsidRPr="00AF204F">
              <w:rPr>
                <w:rFonts w:ascii="Arial" w:eastAsia="Calibri" w:hAnsi="Arial" w:cs="Arial"/>
              </w:rPr>
              <w:t xml:space="preserve"> x 10 x 1ml 10mg</w:t>
            </w:r>
          </w:p>
          <w:p w14:paraId="06737A16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AF204F">
              <w:rPr>
                <w:rFonts w:ascii="Arial" w:eastAsia="Calibri" w:hAnsi="Arial" w:cs="Arial"/>
              </w:rPr>
              <w:t>1 x 10 x1ml 30mg</w:t>
            </w:r>
          </w:p>
        </w:tc>
      </w:tr>
      <w:tr w:rsidR="00E70D45" w:rsidRPr="00AF204F" w14:paraId="1C6E1C8B" w14:textId="77777777" w:rsidTr="00E70D45">
        <w:trPr>
          <w:trHeight w:val="524"/>
        </w:trPr>
        <w:tc>
          <w:tcPr>
            <w:tcW w:w="1953" w:type="pct"/>
            <w:vAlign w:val="bottom"/>
          </w:tcPr>
          <w:p w14:paraId="7D34A415" w14:textId="6E23FFF2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Olanzapine </w:t>
            </w:r>
            <w:proofErr w:type="spellStart"/>
            <w:r w:rsidRPr="00AF204F">
              <w:rPr>
                <w:rFonts w:ascii="Arial" w:eastAsia="Calibri" w:hAnsi="Arial" w:cs="Arial"/>
              </w:rPr>
              <w:t>orodispersible</w:t>
            </w:r>
            <w:proofErr w:type="spellEnd"/>
            <w:r w:rsidRPr="00AF204F">
              <w:rPr>
                <w:rFonts w:ascii="Arial" w:eastAsia="Calibri" w:hAnsi="Arial" w:cs="Arial"/>
              </w:rPr>
              <w:t xml:space="preserve"> tablets </w:t>
            </w:r>
            <w:r w:rsidRPr="000605DE">
              <w:rPr>
                <w:rFonts w:ascii="Arial" w:eastAsia="Calibri" w:hAnsi="Arial" w:cs="Arial"/>
              </w:rPr>
              <w:t>(</w:t>
            </w:r>
            <w:r w:rsidRPr="000605DE">
              <w:rPr>
                <w:rFonts w:ascii="Arial" w:eastAsia="Calibri" w:hAnsi="Arial" w:cs="Arial"/>
                <w:b/>
                <w:bCs/>
              </w:rPr>
              <w:t>sugar-free</w:t>
            </w:r>
            <w:r w:rsidRPr="000605DE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- </w:t>
            </w:r>
            <w:r w:rsidRPr="0062102A">
              <w:rPr>
                <w:rFonts w:ascii="Arial" w:eastAsia="Calibri" w:hAnsi="Arial" w:cs="Arial"/>
                <w:highlight w:val="yellow"/>
              </w:rPr>
              <w:t>new</w:t>
            </w:r>
          </w:p>
        </w:tc>
        <w:tc>
          <w:tcPr>
            <w:tcW w:w="1486" w:type="pct"/>
            <w:vAlign w:val="bottom"/>
          </w:tcPr>
          <w:p w14:paraId="6787A992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5mg</w:t>
            </w:r>
          </w:p>
        </w:tc>
        <w:tc>
          <w:tcPr>
            <w:tcW w:w="1561" w:type="pct"/>
            <w:vAlign w:val="bottom"/>
          </w:tcPr>
          <w:p w14:paraId="5A812E43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28</w:t>
            </w:r>
          </w:p>
        </w:tc>
      </w:tr>
      <w:tr w:rsidR="00E70D45" w:rsidRPr="00AF204F" w14:paraId="64A5AAD7" w14:textId="77777777" w:rsidTr="000605DE">
        <w:trPr>
          <w:trHeight w:val="263"/>
        </w:trPr>
        <w:tc>
          <w:tcPr>
            <w:tcW w:w="1953" w:type="pct"/>
            <w:vAlign w:val="bottom"/>
          </w:tcPr>
          <w:p w14:paraId="4749C9ED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Oxycodone injection </w:t>
            </w:r>
          </w:p>
        </w:tc>
        <w:tc>
          <w:tcPr>
            <w:tcW w:w="1486" w:type="pct"/>
            <w:vAlign w:val="bottom"/>
          </w:tcPr>
          <w:p w14:paraId="74D4633C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20mg in 2ml</w:t>
            </w:r>
          </w:p>
        </w:tc>
        <w:tc>
          <w:tcPr>
            <w:tcW w:w="1561" w:type="pct"/>
            <w:vAlign w:val="bottom"/>
          </w:tcPr>
          <w:p w14:paraId="12EFE258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 x 5 x 2ml</w:t>
            </w:r>
          </w:p>
        </w:tc>
      </w:tr>
      <w:tr w:rsidR="00E70D45" w:rsidRPr="00AF204F" w14:paraId="0563CE43" w14:textId="77777777" w:rsidTr="00E70D45">
        <w:trPr>
          <w:trHeight w:val="515"/>
        </w:trPr>
        <w:tc>
          <w:tcPr>
            <w:tcW w:w="1953" w:type="pct"/>
            <w:vAlign w:val="bottom"/>
          </w:tcPr>
          <w:p w14:paraId="4297D5E5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Oxycodone liquid </w:t>
            </w:r>
            <w:r w:rsidRPr="000605DE">
              <w:rPr>
                <w:rFonts w:ascii="Arial" w:eastAsia="Calibri" w:hAnsi="Arial" w:cs="Arial"/>
              </w:rPr>
              <w:t>(</w:t>
            </w:r>
            <w:r w:rsidRPr="000605DE">
              <w:rPr>
                <w:rFonts w:ascii="Arial" w:eastAsia="Calibri" w:hAnsi="Arial" w:cs="Arial"/>
                <w:b/>
                <w:bCs/>
              </w:rPr>
              <w:t>sugar-free</w:t>
            </w:r>
            <w:r w:rsidRPr="000605D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86" w:type="pct"/>
            <w:vAlign w:val="bottom"/>
          </w:tcPr>
          <w:p w14:paraId="55F57939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5ml in 5ml</w:t>
            </w:r>
          </w:p>
          <w:p w14:paraId="4538610A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10mg in 1ml</w:t>
            </w:r>
          </w:p>
        </w:tc>
        <w:tc>
          <w:tcPr>
            <w:tcW w:w="1561" w:type="pct"/>
            <w:vAlign w:val="bottom"/>
          </w:tcPr>
          <w:p w14:paraId="1EEF949A" w14:textId="169029F2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605DE">
              <w:rPr>
                <w:rFonts w:ascii="Arial" w:eastAsia="Calibri" w:hAnsi="Arial" w:cs="Arial"/>
                <w:b/>
                <w:bCs/>
                <w:highlight w:val="yellow"/>
              </w:rPr>
              <w:t>2</w:t>
            </w:r>
            <w:r w:rsidRPr="00AF204F">
              <w:rPr>
                <w:rFonts w:ascii="Arial" w:eastAsia="Calibri" w:hAnsi="Arial" w:cs="Arial"/>
              </w:rPr>
              <w:t xml:space="preserve"> x 250ml</w:t>
            </w:r>
          </w:p>
          <w:p w14:paraId="682494DC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120ml</w:t>
            </w:r>
          </w:p>
        </w:tc>
      </w:tr>
      <w:tr w:rsidR="00E70D45" w:rsidRPr="00AF204F" w14:paraId="5A333C8E" w14:textId="77777777" w:rsidTr="00E70D45">
        <w:trPr>
          <w:trHeight w:val="264"/>
        </w:trPr>
        <w:tc>
          <w:tcPr>
            <w:tcW w:w="1953" w:type="pct"/>
            <w:vAlign w:val="bottom"/>
          </w:tcPr>
          <w:p w14:paraId="60EC9683" w14:textId="77777777" w:rsidR="00E70D45" w:rsidRPr="00AF204F" w:rsidRDefault="00E70D45" w:rsidP="0006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 xml:space="preserve">Sodium chloride injection </w:t>
            </w:r>
          </w:p>
        </w:tc>
        <w:tc>
          <w:tcPr>
            <w:tcW w:w="1486" w:type="pct"/>
            <w:vAlign w:val="bottom"/>
          </w:tcPr>
          <w:p w14:paraId="6F5705F0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0.9%</w:t>
            </w:r>
          </w:p>
        </w:tc>
        <w:tc>
          <w:tcPr>
            <w:tcW w:w="1561" w:type="pct"/>
            <w:vAlign w:val="bottom"/>
          </w:tcPr>
          <w:p w14:paraId="788BCD08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2 x 10 x 10ml</w:t>
            </w:r>
          </w:p>
        </w:tc>
      </w:tr>
      <w:tr w:rsidR="00E70D45" w:rsidRPr="00AF204F" w14:paraId="75CEA7A9" w14:textId="77777777" w:rsidTr="00E70D45">
        <w:trPr>
          <w:trHeight w:val="255"/>
        </w:trPr>
        <w:tc>
          <w:tcPr>
            <w:tcW w:w="1953" w:type="pct"/>
            <w:vAlign w:val="bottom"/>
          </w:tcPr>
          <w:p w14:paraId="7AA6FBE2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Tranexamic acid tablets</w:t>
            </w:r>
          </w:p>
        </w:tc>
        <w:tc>
          <w:tcPr>
            <w:tcW w:w="1486" w:type="pct"/>
            <w:vAlign w:val="bottom"/>
          </w:tcPr>
          <w:p w14:paraId="731A074F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500mg</w:t>
            </w:r>
          </w:p>
        </w:tc>
        <w:tc>
          <w:tcPr>
            <w:tcW w:w="1561" w:type="pct"/>
            <w:vAlign w:val="bottom"/>
          </w:tcPr>
          <w:p w14:paraId="4897456E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1 x 60</w:t>
            </w:r>
          </w:p>
        </w:tc>
      </w:tr>
      <w:tr w:rsidR="00E70D45" w:rsidRPr="00AF204F" w14:paraId="0A84AA86" w14:textId="77777777" w:rsidTr="00E70D45">
        <w:trPr>
          <w:trHeight w:val="236"/>
        </w:trPr>
        <w:tc>
          <w:tcPr>
            <w:tcW w:w="1953" w:type="pct"/>
            <w:vAlign w:val="bottom"/>
          </w:tcPr>
          <w:p w14:paraId="31933DE5" w14:textId="7132420D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Water for injection</w:t>
            </w:r>
          </w:p>
        </w:tc>
        <w:tc>
          <w:tcPr>
            <w:tcW w:w="1486" w:type="pct"/>
            <w:vAlign w:val="bottom"/>
          </w:tcPr>
          <w:p w14:paraId="78BA4651" w14:textId="77777777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61" w:type="pct"/>
            <w:vAlign w:val="bottom"/>
          </w:tcPr>
          <w:p w14:paraId="1D28803F" w14:textId="301CDB51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F204F">
              <w:rPr>
                <w:rFonts w:ascii="Arial" w:eastAsia="Calibri" w:hAnsi="Arial" w:cs="Arial"/>
              </w:rPr>
              <w:t>4 x 10 x 10ml</w:t>
            </w:r>
          </w:p>
        </w:tc>
      </w:tr>
      <w:tr w:rsidR="00E70D45" w:rsidRPr="00AF204F" w14:paraId="7BBC2EC2" w14:textId="77777777" w:rsidTr="00E70D45">
        <w:trPr>
          <w:trHeight w:val="236"/>
        </w:trPr>
        <w:tc>
          <w:tcPr>
            <w:tcW w:w="1953" w:type="pct"/>
            <w:vAlign w:val="bottom"/>
          </w:tcPr>
          <w:p w14:paraId="7FD31607" w14:textId="0A66A218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Oseltamivir (Tamiflu</w:t>
            </w:r>
            <w:r w:rsidRPr="000605DE">
              <w:rPr>
                <w:rFonts w:ascii="Arial" w:hAnsi="Arial" w:cs="Arial"/>
                <w:color w:val="2F5496" w:themeColor="accent1" w:themeShade="BF"/>
              </w:rPr>
              <w:t>)**</w:t>
            </w:r>
          </w:p>
        </w:tc>
        <w:tc>
          <w:tcPr>
            <w:tcW w:w="1486" w:type="pct"/>
            <w:vAlign w:val="bottom"/>
          </w:tcPr>
          <w:p w14:paraId="2B82464D" w14:textId="4B8FF5B1" w:rsidR="00E70D45" w:rsidRPr="00BB6E95" w:rsidRDefault="00E70D45" w:rsidP="000605DE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30mg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&amp; </w:t>
            </w:r>
            <w:r w:rsidRPr="00BB6E95">
              <w:rPr>
                <w:rFonts w:ascii="Arial" w:hAnsi="Arial" w:cs="Arial"/>
                <w:color w:val="2F5496" w:themeColor="accent1" w:themeShade="BF"/>
              </w:rPr>
              <w:t>45mg</w:t>
            </w:r>
          </w:p>
          <w:p w14:paraId="7ED2DA2F" w14:textId="77777777" w:rsidR="00E70D45" w:rsidRDefault="00E70D45" w:rsidP="000605DE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75mg</w:t>
            </w:r>
          </w:p>
          <w:p w14:paraId="60010918" w14:textId="1D98827E" w:rsidR="00E70D45" w:rsidRPr="00AF204F" w:rsidRDefault="00E70D45" w:rsidP="000605DE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6mg/1</w:t>
            </w:r>
            <w:proofErr w:type="gramStart"/>
            <w:r w:rsidRPr="00BB6E95">
              <w:rPr>
                <w:rFonts w:ascii="Arial" w:hAnsi="Arial" w:cs="Arial"/>
                <w:color w:val="2F5496" w:themeColor="accent1" w:themeShade="BF"/>
              </w:rPr>
              <w:t>ml  oral</w:t>
            </w:r>
            <w:proofErr w:type="gramEnd"/>
            <w:r w:rsidRPr="00BB6E95">
              <w:rPr>
                <w:rFonts w:ascii="Arial" w:hAnsi="Arial" w:cs="Arial"/>
                <w:color w:val="2F5496" w:themeColor="accent1" w:themeShade="BF"/>
              </w:rPr>
              <w:t xml:space="preserve"> susp SF</w:t>
            </w:r>
          </w:p>
        </w:tc>
        <w:tc>
          <w:tcPr>
            <w:tcW w:w="1561" w:type="pct"/>
            <w:vAlign w:val="bottom"/>
          </w:tcPr>
          <w:p w14:paraId="69BC9A44" w14:textId="49261B14" w:rsidR="00E70D45" w:rsidRPr="00BB6E95" w:rsidRDefault="00E70D45" w:rsidP="000605DE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5 x 10 capsules</w:t>
            </w:r>
          </w:p>
          <w:p w14:paraId="0376FF3E" w14:textId="77777777" w:rsidR="00E70D45" w:rsidRPr="00BB6E95" w:rsidRDefault="00E70D45" w:rsidP="000605DE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25 x 10 capsules</w:t>
            </w:r>
          </w:p>
          <w:p w14:paraId="22C6D5FB" w14:textId="072AAD84" w:rsidR="00E70D45" w:rsidRPr="00AF204F" w:rsidRDefault="00E70D45" w:rsidP="000605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B6E95">
              <w:rPr>
                <w:rFonts w:ascii="Arial" w:hAnsi="Arial" w:cs="Arial"/>
                <w:color w:val="2F5496" w:themeColor="accent1" w:themeShade="BF"/>
              </w:rPr>
              <w:t>2 x 65ml</w:t>
            </w:r>
          </w:p>
        </w:tc>
      </w:tr>
    </w:tbl>
    <w:p w14:paraId="1849CBE9" w14:textId="75392821" w:rsidR="00AF204F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5DE">
        <w:rPr>
          <w:rFonts w:ascii="Arial" w:hAnsi="Arial" w:cs="Arial"/>
        </w:rPr>
        <w:t>*</w:t>
      </w:r>
      <w:r w:rsidRPr="00B15B52">
        <w:rPr>
          <w:rFonts w:ascii="Arial" w:hAnsi="Arial" w:cs="Arial"/>
        </w:rPr>
        <w:t xml:space="preserve">Not generally required. </w:t>
      </w:r>
      <w:r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This item to be held in stock by:</w:t>
      </w:r>
    </w:p>
    <w:p w14:paraId="47F40217" w14:textId="714C5445" w:rsidR="00AF204F" w:rsidRPr="00B15B52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Boots, </w:t>
      </w:r>
      <w:proofErr w:type="spellStart"/>
      <w:r>
        <w:rPr>
          <w:rFonts w:ascii="Arial" w:hAnsi="Arial" w:cs="Arial"/>
        </w:rPr>
        <w:t>Bosmere</w:t>
      </w:r>
      <w:proofErr w:type="spellEnd"/>
      <w:r>
        <w:rPr>
          <w:rFonts w:ascii="Arial" w:hAnsi="Arial" w:cs="Arial"/>
        </w:rPr>
        <w:t xml:space="preserve"> Medical Centre, Solent Road, Havant PO9 1DQ</w:t>
      </w:r>
    </w:p>
    <w:p w14:paraId="7701164D" w14:textId="77777777" w:rsidR="00AF204F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52">
        <w:rPr>
          <w:rFonts w:ascii="Arial" w:hAnsi="Arial" w:cs="Arial"/>
        </w:rPr>
        <w:t>Lloyds</w:t>
      </w:r>
      <w:r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pharmacy,</w:t>
      </w:r>
      <w:r>
        <w:rPr>
          <w:rFonts w:ascii="Arial" w:hAnsi="Arial" w:cs="Arial"/>
        </w:rPr>
        <w:t xml:space="preserve"> </w:t>
      </w:r>
      <w:r w:rsidRPr="00B15B52">
        <w:rPr>
          <w:rFonts w:ascii="Arial" w:hAnsi="Arial" w:cs="Arial"/>
        </w:rPr>
        <w:t>2 Commercial Road</w:t>
      </w:r>
      <w:r>
        <w:rPr>
          <w:rFonts w:ascii="Arial" w:hAnsi="Arial" w:cs="Arial"/>
        </w:rPr>
        <w:t xml:space="preserve">, </w:t>
      </w:r>
      <w:r w:rsidRPr="00B15B52">
        <w:rPr>
          <w:rFonts w:ascii="Arial" w:hAnsi="Arial" w:cs="Arial"/>
        </w:rPr>
        <w:t>ASDA Precinct, Totton SO40 3BY</w:t>
      </w:r>
    </w:p>
    <w:p w14:paraId="7FC18207" w14:textId="77777777" w:rsidR="00AF204F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5B52">
        <w:rPr>
          <w:rFonts w:ascii="Arial" w:hAnsi="Arial" w:cs="Arial"/>
        </w:rPr>
        <w:t xml:space="preserve">Milford Pharmacy, War Memorial Hospital, Sea </w:t>
      </w:r>
      <w:r>
        <w:rPr>
          <w:rFonts w:ascii="Arial" w:hAnsi="Arial" w:cs="Arial"/>
        </w:rPr>
        <w:t xml:space="preserve">Road, Milford-on-Sea, Lymington </w:t>
      </w:r>
      <w:r w:rsidRPr="00B15B52">
        <w:rPr>
          <w:rFonts w:ascii="Arial" w:hAnsi="Arial" w:cs="Arial"/>
        </w:rPr>
        <w:t>SO41 0PG</w:t>
      </w:r>
    </w:p>
    <w:p w14:paraId="70A7079B" w14:textId="77777777" w:rsidR="00AF204F" w:rsidRPr="00BB6E95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0605DE">
        <w:rPr>
          <w:rFonts w:ascii="Arial" w:hAnsi="Arial" w:cs="Arial"/>
          <w:color w:val="2F5496" w:themeColor="accent1" w:themeShade="BF"/>
        </w:rPr>
        <w:t>**</w:t>
      </w:r>
      <w:r w:rsidRPr="00BB6E95">
        <w:rPr>
          <w:rFonts w:ascii="Arial" w:hAnsi="Arial" w:cs="Arial"/>
          <w:color w:val="2F5496" w:themeColor="accent1" w:themeShade="BF"/>
        </w:rPr>
        <w:t xml:space="preserve"> Not generally required. This item to be held in stock by:</w:t>
      </w:r>
    </w:p>
    <w:p w14:paraId="52DBC8A8" w14:textId="77777777" w:rsidR="00AF204F" w:rsidRDefault="00AF204F" w:rsidP="00AF2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5496" w:themeColor="accent1" w:themeShade="BF"/>
        </w:rPr>
      </w:pPr>
      <w:r w:rsidRPr="00BB6E95">
        <w:rPr>
          <w:rFonts w:ascii="Arial" w:hAnsi="Arial" w:cs="Arial"/>
          <w:color w:val="2F5496" w:themeColor="accent1" w:themeShade="BF"/>
        </w:rPr>
        <w:t xml:space="preserve">Boots </w:t>
      </w:r>
      <w:proofErr w:type="gramStart"/>
      <w:r w:rsidRPr="00BB6E95">
        <w:rPr>
          <w:rFonts w:ascii="Arial" w:hAnsi="Arial" w:cs="Arial"/>
          <w:color w:val="2F5496" w:themeColor="accent1" w:themeShade="BF"/>
        </w:rPr>
        <w:t>The</w:t>
      </w:r>
      <w:proofErr w:type="gramEnd"/>
      <w:r w:rsidRPr="00BB6E95">
        <w:rPr>
          <w:rFonts w:ascii="Arial" w:hAnsi="Arial" w:cs="Arial"/>
          <w:color w:val="2F5496" w:themeColor="accent1" w:themeShade="BF"/>
        </w:rPr>
        <w:t xml:space="preserve"> Chemist, West Quay Retail Park, SO15 1BA</w:t>
      </w:r>
    </w:p>
    <w:p w14:paraId="54ADBEE7" w14:textId="77777777" w:rsidR="00AF204F" w:rsidRPr="003F356C" w:rsidRDefault="00AF204F" w:rsidP="00AF204F">
      <w:pPr>
        <w:pStyle w:val="NoSpacing"/>
        <w:rPr>
          <w:rFonts w:ascii="Arial" w:hAnsi="Arial" w:cs="Arial"/>
          <w:color w:val="2F5496" w:themeColor="accent1" w:themeShade="BF"/>
        </w:rPr>
      </w:pPr>
      <w:proofErr w:type="spellStart"/>
      <w:r w:rsidRPr="003F356C">
        <w:rPr>
          <w:rFonts w:ascii="Arial" w:hAnsi="Arial" w:cs="Arial"/>
          <w:color w:val="2F5496" w:themeColor="accent1" w:themeShade="BF"/>
        </w:rPr>
        <w:t>Bitterne</w:t>
      </w:r>
      <w:proofErr w:type="spellEnd"/>
      <w:r w:rsidRPr="003F356C">
        <w:rPr>
          <w:rFonts w:ascii="Arial" w:hAnsi="Arial" w:cs="Arial"/>
          <w:color w:val="2F5496" w:themeColor="accent1" w:themeShade="BF"/>
        </w:rPr>
        <w:t xml:space="preserve"> Pharmacy, 62a West End Road, </w:t>
      </w:r>
      <w:proofErr w:type="spellStart"/>
      <w:r w:rsidRPr="003F356C">
        <w:rPr>
          <w:rFonts w:ascii="Arial" w:hAnsi="Arial" w:cs="Arial"/>
          <w:color w:val="2F5496" w:themeColor="accent1" w:themeShade="BF"/>
        </w:rPr>
        <w:t>Bitterne</w:t>
      </w:r>
      <w:proofErr w:type="spellEnd"/>
      <w:r w:rsidRPr="003F356C">
        <w:rPr>
          <w:rFonts w:ascii="Arial" w:hAnsi="Arial" w:cs="Arial"/>
          <w:color w:val="2F5496" w:themeColor="accent1" w:themeShade="BF"/>
        </w:rPr>
        <w:t>, Southampton, SO18 6TG</w:t>
      </w:r>
    </w:p>
    <w:p w14:paraId="0CD85E79" w14:textId="539934EB" w:rsidR="00AF204F" w:rsidRPr="000605DE" w:rsidRDefault="00AF204F">
      <w:pPr>
        <w:rPr>
          <w:rFonts w:ascii="Arial" w:hAnsi="Arial" w:cs="Arial"/>
          <w:color w:val="2F5496" w:themeColor="accent1" w:themeShade="BF"/>
        </w:rPr>
      </w:pPr>
      <w:r w:rsidRPr="003F356C">
        <w:rPr>
          <w:rFonts w:ascii="Arial" w:hAnsi="Arial" w:cs="Arial"/>
          <w:color w:val="2F5496" w:themeColor="accent1" w:themeShade="BF"/>
        </w:rPr>
        <w:t xml:space="preserve">Adelaide Pharmacy, Western Community Hospital, </w:t>
      </w:r>
      <w:r>
        <w:rPr>
          <w:rFonts w:ascii="Arial" w:hAnsi="Arial" w:cs="Arial"/>
          <w:color w:val="2F5496" w:themeColor="accent1" w:themeShade="BF"/>
        </w:rPr>
        <w:t>William MacLeod Way, SO16 4XE</w:t>
      </w:r>
    </w:p>
    <w:sectPr w:rsidR="00AF204F" w:rsidRPr="000605DE" w:rsidSect="00A53FDF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FD7B" w14:textId="77777777" w:rsidR="00024627" w:rsidRDefault="00024627" w:rsidP="009C0A69">
      <w:pPr>
        <w:spacing w:after="0" w:line="240" w:lineRule="auto"/>
      </w:pPr>
      <w:r>
        <w:separator/>
      </w:r>
    </w:p>
  </w:endnote>
  <w:endnote w:type="continuationSeparator" w:id="0">
    <w:p w14:paraId="510CDDE2" w14:textId="77777777" w:rsidR="00024627" w:rsidRDefault="00024627" w:rsidP="009C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BD9E" w14:textId="7402A673" w:rsidR="00D46B79" w:rsidRPr="00D46B79" w:rsidRDefault="00D46B79" w:rsidP="00D46B79">
    <w:pPr>
      <w:pStyle w:val="Footer"/>
      <w:jc w:val="right"/>
      <w:rPr>
        <w:sz w:val="18"/>
        <w:szCs w:val="18"/>
      </w:rPr>
    </w:pPr>
    <w:r w:rsidRPr="00D46B79">
      <w:rPr>
        <w:sz w:val="18"/>
        <w:szCs w:val="18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8272" w14:textId="77777777" w:rsidR="00024627" w:rsidRDefault="00024627" w:rsidP="009C0A69">
      <w:pPr>
        <w:spacing w:after="0" w:line="240" w:lineRule="auto"/>
      </w:pPr>
      <w:r>
        <w:separator/>
      </w:r>
    </w:p>
  </w:footnote>
  <w:footnote w:type="continuationSeparator" w:id="0">
    <w:p w14:paraId="66347E84" w14:textId="77777777" w:rsidR="00024627" w:rsidRDefault="00024627" w:rsidP="009C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713D" w14:textId="0DDACC44" w:rsidR="009C0A69" w:rsidRDefault="009C0A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DB1071" wp14:editId="174083CA">
          <wp:simplePos x="0" y="0"/>
          <wp:positionH relativeFrom="column">
            <wp:posOffset>3200400</wp:posOffset>
          </wp:positionH>
          <wp:positionV relativeFrom="paragraph">
            <wp:posOffset>-372110</wp:posOffset>
          </wp:positionV>
          <wp:extent cx="3319145" cy="854710"/>
          <wp:effectExtent l="0" t="0" r="0" b="2540"/>
          <wp:wrapSquare wrapText="bothSides"/>
          <wp:docPr id="5" name="Picture 5" descr="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9"/>
    <w:rsid w:val="00024627"/>
    <w:rsid w:val="000605DE"/>
    <w:rsid w:val="001714FD"/>
    <w:rsid w:val="00177638"/>
    <w:rsid w:val="00266330"/>
    <w:rsid w:val="003B164B"/>
    <w:rsid w:val="003F13A8"/>
    <w:rsid w:val="0041607C"/>
    <w:rsid w:val="00485E0A"/>
    <w:rsid w:val="00511447"/>
    <w:rsid w:val="0062102A"/>
    <w:rsid w:val="00621171"/>
    <w:rsid w:val="007179B0"/>
    <w:rsid w:val="007C2033"/>
    <w:rsid w:val="008809D3"/>
    <w:rsid w:val="00902720"/>
    <w:rsid w:val="00905217"/>
    <w:rsid w:val="009C0A69"/>
    <w:rsid w:val="00A53FDF"/>
    <w:rsid w:val="00AE69D6"/>
    <w:rsid w:val="00AF204F"/>
    <w:rsid w:val="00B57A19"/>
    <w:rsid w:val="00D46B79"/>
    <w:rsid w:val="00D66779"/>
    <w:rsid w:val="00D96299"/>
    <w:rsid w:val="00E33CAD"/>
    <w:rsid w:val="00E70D45"/>
    <w:rsid w:val="00F16FC9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A9BD"/>
  <w15:chartTrackingRefBased/>
  <w15:docId w15:val="{4DD24F2A-8C27-436D-BDF5-32032B7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6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69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9C0A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04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3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Arlukowicz</dc:creator>
  <cp:keywords/>
  <dc:description/>
  <cp:lastModifiedBy>ARLUKOWICZ, Karolina (NHS SOUTHAMPTON CCG)</cp:lastModifiedBy>
  <cp:revision>6</cp:revision>
  <dcterms:created xsi:type="dcterms:W3CDTF">2020-06-04T09:12:00Z</dcterms:created>
  <dcterms:modified xsi:type="dcterms:W3CDTF">2020-06-04T10:16:00Z</dcterms:modified>
</cp:coreProperties>
</file>