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2A60" w14:textId="77777777" w:rsidR="00C42BB0" w:rsidRPr="00FB4D2C" w:rsidRDefault="004325BD">
      <w:pPr>
        <w:rPr>
          <w:b/>
          <w:sz w:val="28"/>
          <w:szCs w:val="28"/>
        </w:rPr>
      </w:pPr>
      <w:r w:rsidRPr="00FB4D2C">
        <w:rPr>
          <w:b/>
          <w:sz w:val="28"/>
          <w:szCs w:val="28"/>
        </w:rPr>
        <w:t>App</w:t>
      </w:r>
      <w:r w:rsidR="00B91210" w:rsidRPr="00FB4D2C">
        <w:rPr>
          <w:b/>
          <w:sz w:val="28"/>
          <w:szCs w:val="28"/>
        </w:rPr>
        <w:t>endix</w:t>
      </w:r>
      <w:r w:rsidRPr="00FB4D2C">
        <w:rPr>
          <w:b/>
          <w:sz w:val="28"/>
          <w:szCs w:val="28"/>
        </w:rPr>
        <w:t xml:space="preserve"> 2</w:t>
      </w:r>
      <w:r w:rsidR="00241413" w:rsidRPr="00FB4D2C">
        <w:rPr>
          <w:b/>
          <w:sz w:val="28"/>
          <w:szCs w:val="28"/>
        </w:rPr>
        <w:t>a</w:t>
      </w:r>
    </w:p>
    <w:p w14:paraId="3E7A732D" w14:textId="48BB2935" w:rsidR="004325BD" w:rsidRPr="00D77B3D" w:rsidRDefault="00B91210" w:rsidP="00470436">
      <w:pPr>
        <w:jc w:val="center"/>
        <w:rPr>
          <w:b/>
          <w:sz w:val="28"/>
          <w:szCs w:val="28"/>
        </w:rPr>
      </w:pPr>
      <w:r w:rsidRPr="00D77B3D">
        <w:rPr>
          <w:b/>
          <w:sz w:val="28"/>
          <w:szCs w:val="28"/>
        </w:rPr>
        <w:t>Patient Consultation Guidance</w:t>
      </w:r>
    </w:p>
    <w:p w14:paraId="7AA15811" w14:textId="77777777" w:rsidR="009A5538" w:rsidRPr="00470436" w:rsidRDefault="009A5538">
      <w:pPr>
        <w:rPr>
          <w:b/>
          <w:bCs/>
        </w:rPr>
      </w:pPr>
      <w:r w:rsidRPr="00470436">
        <w:rPr>
          <w:b/>
          <w:bCs/>
        </w:rPr>
        <w:t>What</w:t>
      </w:r>
    </w:p>
    <w:p w14:paraId="1ABC7266" w14:textId="77777777" w:rsidR="004325BD" w:rsidRPr="00D77B3D" w:rsidRDefault="004325BD" w:rsidP="004325BD">
      <w:pPr>
        <w:pStyle w:val="ListParagraph"/>
        <w:numPr>
          <w:ilvl w:val="0"/>
          <w:numId w:val="1"/>
        </w:numPr>
      </w:pPr>
      <w:r w:rsidRPr="00D77B3D">
        <w:t xml:space="preserve">Set out clearly the proposed changes; be up front early on if closure is either part of the </w:t>
      </w:r>
      <w:r w:rsidR="00237ADE" w:rsidRPr="00D77B3D">
        <w:t xml:space="preserve">proposed </w:t>
      </w:r>
      <w:r w:rsidRPr="00D77B3D">
        <w:t>changes or if it is being planned for a later date after the merger</w:t>
      </w:r>
    </w:p>
    <w:p w14:paraId="4A7D6E06" w14:textId="77777777" w:rsidR="004325BD" w:rsidRPr="00D77B3D" w:rsidRDefault="004325BD" w:rsidP="004325BD">
      <w:pPr>
        <w:pStyle w:val="ListParagraph"/>
        <w:numPr>
          <w:ilvl w:val="0"/>
          <w:numId w:val="1"/>
        </w:numPr>
      </w:pPr>
      <w:r w:rsidRPr="00D77B3D">
        <w:t xml:space="preserve">Explain why this is being proposed; include any perceived benefits </w:t>
      </w:r>
      <w:r w:rsidR="00AA47ED" w:rsidRPr="00D77B3D">
        <w:t>(and any potential negative impact, e.g. if site closure, to include proposed mitigating actions)</w:t>
      </w:r>
    </w:p>
    <w:p w14:paraId="48F2B425" w14:textId="77777777" w:rsidR="004325BD" w:rsidRPr="00D77B3D" w:rsidRDefault="004325BD" w:rsidP="004325BD">
      <w:pPr>
        <w:pStyle w:val="ListParagraph"/>
        <w:numPr>
          <w:ilvl w:val="0"/>
          <w:numId w:val="1"/>
        </w:numPr>
      </w:pPr>
      <w:r w:rsidRPr="00D77B3D">
        <w:t xml:space="preserve">Explain what this will mean for patients </w:t>
      </w:r>
    </w:p>
    <w:p w14:paraId="21F5D2B9" w14:textId="77777777" w:rsidR="004325BD" w:rsidRPr="00D77B3D" w:rsidRDefault="004325BD" w:rsidP="004325BD">
      <w:pPr>
        <w:pStyle w:val="ListParagraph"/>
        <w:numPr>
          <w:ilvl w:val="0"/>
          <w:numId w:val="1"/>
        </w:numPr>
      </w:pPr>
      <w:r w:rsidRPr="00D77B3D">
        <w:t>Let people know how they can have their say</w:t>
      </w:r>
    </w:p>
    <w:p w14:paraId="6EA1D088" w14:textId="77777777" w:rsidR="004325BD" w:rsidRPr="00D77B3D" w:rsidRDefault="004325BD" w:rsidP="004325BD">
      <w:pPr>
        <w:pStyle w:val="ListParagraph"/>
        <w:numPr>
          <w:ilvl w:val="0"/>
          <w:numId w:val="1"/>
        </w:numPr>
      </w:pPr>
      <w:r w:rsidRPr="00D77B3D">
        <w:t>Let people know how they will be updated on outcomes</w:t>
      </w:r>
    </w:p>
    <w:p w14:paraId="50C9DCA1" w14:textId="77777777" w:rsidR="004325BD" w:rsidRPr="00D77B3D" w:rsidRDefault="004325BD" w:rsidP="004325BD">
      <w:pPr>
        <w:pStyle w:val="ListParagraph"/>
        <w:numPr>
          <w:ilvl w:val="0"/>
          <w:numId w:val="1"/>
        </w:numPr>
      </w:pPr>
      <w:r w:rsidRPr="00D77B3D">
        <w:t xml:space="preserve">Give an indication of </w:t>
      </w:r>
      <w:r w:rsidR="00AA47ED" w:rsidRPr="00D77B3D">
        <w:t xml:space="preserve">the process and </w:t>
      </w:r>
      <w:r w:rsidRPr="00D77B3D">
        <w:t>timescales</w:t>
      </w:r>
      <w:r w:rsidR="00AA47ED" w:rsidRPr="00D77B3D">
        <w:t xml:space="preserve"> </w:t>
      </w:r>
    </w:p>
    <w:p w14:paraId="6B21E3A1" w14:textId="77777777" w:rsidR="009A5538" w:rsidRPr="00470436" w:rsidRDefault="009A5538" w:rsidP="00AA47ED">
      <w:pPr>
        <w:rPr>
          <w:b/>
          <w:bCs/>
        </w:rPr>
      </w:pPr>
      <w:r w:rsidRPr="00470436">
        <w:rPr>
          <w:b/>
          <w:bCs/>
        </w:rPr>
        <w:t>Who &amp; how</w:t>
      </w:r>
    </w:p>
    <w:p w14:paraId="0E267AD9" w14:textId="77777777" w:rsidR="00D26E53" w:rsidRPr="00D77B3D" w:rsidRDefault="00D26E53" w:rsidP="00AA47ED">
      <w:pPr>
        <w:pStyle w:val="ListParagraph"/>
        <w:numPr>
          <w:ilvl w:val="0"/>
          <w:numId w:val="1"/>
        </w:numPr>
        <w:spacing w:after="0"/>
      </w:pPr>
      <w:r w:rsidRPr="00D77B3D">
        <w:t>Keep the PPG informed throughout</w:t>
      </w:r>
    </w:p>
    <w:p w14:paraId="754384E9" w14:textId="77777777" w:rsidR="00AA47ED" w:rsidRPr="00D77B3D" w:rsidRDefault="00AA47ED" w:rsidP="00AA47ED">
      <w:pPr>
        <w:pStyle w:val="ListParagraph"/>
        <w:numPr>
          <w:ilvl w:val="0"/>
          <w:numId w:val="1"/>
        </w:numPr>
        <w:spacing w:after="0"/>
      </w:pPr>
      <w:r w:rsidRPr="00D77B3D">
        <w:t xml:space="preserve">Text </w:t>
      </w:r>
      <w:r w:rsidR="001C3B9E" w:rsidRPr="00D77B3D">
        <w:t xml:space="preserve">message </w:t>
      </w:r>
      <w:r w:rsidRPr="00D77B3D">
        <w:t>to all registered patients</w:t>
      </w:r>
    </w:p>
    <w:p w14:paraId="3A4ED3AF" w14:textId="77777777" w:rsidR="00616997" w:rsidRPr="00D77B3D" w:rsidRDefault="00616997" w:rsidP="00AA47ED">
      <w:pPr>
        <w:pStyle w:val="ListParagraph"/>
        <w:numPr>
          <w:ilvl w:val="0"/>
          <w:numId w:val="1"/>
        </w:numPr>
        <w:spacing w:after="0"/>
      </w:pPr>
      <w:r w:rsidRPr="00D77B3D">
        <w:t>Open meeting with patients – extend a PPG forum?</w:t>
      </w:r>
    </w:p>
    <w:p w14:paraId="7D1BAFEB" w14:textId="77777777" w:rsidR="00AA47ED" w:rsidRPr="00D77B3D" w:rsidRDefault="00AA47ED" w:rsidP="00AA47ED">
      <w:pPr>
        <w:pStyle w:val="ListParagraph"/>
        <w:numPr>
          <w:ilvl w:val="0"/>
          <w:numId w:val="1"/>
        </w:numPr>
        <w:spacing w:after="0"/>
      </w:pPr>
      <w:r w:rsidRPr="00D77B3D">
        <w:t>Posters and FAQ leaflet in reception/waiting areas</w:t>
      </w:r>
      <w:r w:rsidR="007C290F" w:rsidRPr="00D77B3D">
        <w:t xml:space="preserve"> (including how patients can contact Healthwatch)</w:t>
      </w:r>
    </w:p>
    <w:p w14:paraId="2A38D849" w14:textId="77777777" w:rsidR="00AA47ED" w:rsidRPr="00D77B3D" w:rsidRDefault="00AA47ED" w:rsidP="00AA47ED">
      <w:pPr>
        <w:pStyle w:val="ListParagraph"/>
        <w:numPr>
          <w:ilvl w:val="0"/>
          <w:numId w:val="1"/>
        </w:numPr>
        <w:spacing w:after="0"/>
      </w:pPr>
      <w:r w:rsidRPr="00D77B3D">
        <w:t>Feedback box to allow for anonymised feedback</w:t>
      </w:r>
    </w:p>
    <w:p w14:paraId="61CE438E" w14:textId="77777777" w:rsidR="00AA47ED" w:rsidRPr="00D77B3D" w:rsidRDefault="00AA47ED" w:rsidP="00AA47ED">
      <w:pPr>
        <w:pStyle w:val="ListParagraph"/>
        <w:numPr>
          <w:ilvl w:val="0"/>
          <w:numId w:val="1"/>
        </w:numPr>
        <w:spacing w:after="0"/>
      </w:pPr>
      <w:r w:rsidRPr="00D77B3D">
        <w:t xml:space="preserve">High visibility on practice website (with option to </w:t>
      </w:r>
      <w:r w:rsidR="00753B4C" w:rsidRPr="00D77B3D">
        <w:t>feedback</w:t>
      </w:r>
      <w:r w:rsidRPr="00D77B3D">
        <w:t xml:space="preserve"> electronically)</w:t>
      </w:r>
    </w:p>
    <w:p w14:paraId="41029306" w14:textId="77777777" w:rsidR="00AA47ED" w:rsidRPr="00D77B3D" w:rsidRDefault="00AA47ED" w:rsidP="00AA47ED">
      <w:pPr>
        <w:pStyle w:val="ListParagraph"/>
        <w:numPr>
          <w:ilvl w:val="0"/>
          <w:numId w:val="1"/>
        </w:numPr>
        <w:spacing w:after="0"/>
      </w:pPr>
      <w:r w:rsidRPr="00D77B3D">
        <w:t>Brief message on repeat scripts</w:t>
      </w:r>
    </w:p>
    <w:p w14:paraId="1ACF315D" w14:textId="77777777" w:rsidR="001423A8" w:rsidRPr="00D77B3D" w:rsidRDefault="001423A8" w:rsidP="00AA47ED">
      <w:pPr>
        <w:pStyle w:val="ListParagraph"/>
        <w:numPr>
          <w:ilvl w:val="0"/>
          <w:numId w:val="1"/>
        </w:numPr>
        <w:spacing w:after="0"/>
      </w:pPr>
      <w:r w:rsidRPr="00D77B3D">
        <w:t xml:space="preserve">Consider </w:t>
      </w:r>
      <w:r w:rsidR="001804C9" w:rsidRPr="00D77B3D">
        <w:t xml:space="preserve">vulnerable patients, </w:t>
      </w:r>
      <w:r w:rsidRPr="00D77B3D">
        <w:t>specific community groups, advocates etc</w:t>
      </w:r>
    </w:p>
    <w:p w14:paraId="19A56AA5" w14:textId="77777777" w:rsidR="005A53C9" w:rsidRPr="00D77B3D" w:rsidRDefault="005A53C9" w:rsidP="005A53C9">
      <w:pPr>
        <w:spacing w:after="0"/>
      </w:pPr>
    </w:p>
    <w:p w14:paraId="79F8F5B5" w14:textId="77777777" w:rsidR="005A53C9" w:rsidRPr="00470436" w:rsidRDefault="005A53C9" w:rsidP="005A53C9">
      <w:pPr>
        <w:spacing w:after="0"/>
        <w:rPr>
          <w:b/>
          <w:bCs/>
        </w:rPr>
      </w:pPr>
      <w:r w:rsidRPr="00470436">
        <w:rPr>
          <w:b/>
          <w:bCs/>
        </w:rPr>
        <w:t>Key point</w:t>
      </w:r>
    </w:p>
    <w:p w14:paraId="5EF722AE" w14:textId="77777777" w:rsidR="005A53C9" w:rsidRPr="00D77B3D" w:rsidRDefault="005A53C9" w:rsidP="005A53C9">
      <w:pPr>
        <w:pStyle w:val="ListParagraph"/>
        <w:numPr>
          <w:ilvl w:val="0"/>
          <w:numId w:val="2"/>
        </w:numPr>
        <w:spacing w:after="0"/>
      </w:pPr>
      <w:r w:rsidRPr="00D77B3D">
        <w:t xml:space="preserve">Ensure in your application you capture all feedback and </w:t>
      </w:r>
      <w:proofErr w:type="gramStart"/>
      <w:r w:rsidRPr="00D77B3D">
        <w:t>are able to</w:t>
      </w:r>
      <w:proofErr w:type="gramEnd"/>
      <w:r w:rsidRPr="00D77B3D">
        <w:t xml:space="preserve"> quantify numbers that responded, key themes and mitigating actions</w:t>
      </w:r>
    </w:p>
    <w:p w14:paraId="49FA45DA" w14:textId="77777777" w:rsidR="004325BD" w:rsidRPr="00D77B3D" w:rsidRDefault="004325BD" w:rsidP="00AA47ED">
      <w:pPr>
        <w:spacing w:after="0"/>
      </w:pPr>
    </w:p>
    <w:p w14:paraId="21569177" w14:textId="77777777" w:rsidR="004325BD" w:rsidRPr="00D77B3D" w:rsidRDefault="004325BD" w:rsidP="004325BD"/>
    <w:p w14:paraId="111750D5" w14:textId="77777777" w:rsidR="009A5538" w:rsidRPr="00D77B3D" w:rsidRDefault="009A5538" w:rsidP="004325BD"/>
    <w:p w14:paraId="4684C39C" w14:textId="0E5EB7D9" w:rsidR="00A50E3C" w:rsidRPr="00D77B3D" w:rsidRDefault="009A5538" w:rsidP="004325BD">
      <w:r w:rsidRPr="00D77B3D">
        <w:t xml:space="preserve">NB: the </w:t>
      </w:r>
      <w:r w:rsidR="00EC7C68">
        <w:t>ICB</w:t>
      </w:r>
      <w:r w:rsidRPr="00D77B3D">
        <w:t xml:space="preserve"> </w:t>
      </w:r>
      <w:r w:rsidR="00753B4C" w:rsidRPr="00D77B3D">
        <w:t>Communication</w:t>
      </w:r>
      <w:r w:rsidRPr="00D77B3D">
        <w:t xml:space="preserve"> team can be contacted for advice and support throughout the process</w:t>
      </w:r>
      <w:r w:rsidR="00A50E3C" w:rsidRPr="00D77B3D">
        <w:t xml:space="preserve"> and practices are encouraged to run any materials/publications/letters by the team</w:t>
      </w:r>
      <w:r w:rsidR="00912F12" w:rsidRPr="00D77B3D">
        <w:t xml:space="preserve">.  </w:t>
      </w:r>
    </w:p>
    <w:p w14:paraId="6E511568" w14:textId="77777777" w:rsidR="00617AAE" w:rsidRPr="00D77B3D" w:rsidRDefault="00912F12" w:rsidP="004325BD">
      <w:r w:rsidRPr="00D77B3D">
        <w:t xml:space="preserve">Healthwatch </w:t>
      </w:r>
      <w:r w:rsidR="00A50E3C" w:rsidRPr="00D77B3D">
        <w:t>is</w:t>
      </w:r>
      <w:r w:rsidRPr="00D77B3D">
        <w:t xml:space="preserve"> also a good point of contact for practical support</w:t>
      </w:r>
      <w:r w:rsidR="00A50E3C" w:rsidRPr="00D77B3D">
        <w:t xml:space="preserve"> and they would be happy to support the consultation process</w:t>
      </w:r>
      <w:r w:rsidRPr="00D77B3D">
        <w:t>.</w:t>
      </w:r>
    </w:p>
    <w:sectPr w:rsidR="00617AAE" w:rsidRPr="00D77B3D" w:rsidSect="00470436">
      <w:footerReference w:type="default" r:id="rId7"/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96D2" w14:textId="77777777" w:rsidR="00473F33" w:rsidRDefault="00473F33" w:rsidP="00473F33">
      <w:pPr>
        <w:spacing w:after="0" w:line="240" w:lineRule="auto"/>
      </w:pPr>
      <w:r>
        <w:separator/>
      </w:r>
    </w:p>
  </w:endnote>
  <w:endnote w:type="continuationSeparator" w:id="0">
    <w:p w14:paraId="7779B00A" w14:textId="77777777" w:rsidR="00473F33" w:rsidRDefault="00473F33" w:rsidP="0047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F641" w14:textId="77777777" w:rsidR="00C2046D" w:rsidRDefault="00C2046D">
    <w:pPr>
      <w:pStyle w:val="Footer"/>
    </w:pPr>
    <w:r>
      <w:t>November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198A" w14:textId="77777777" w:rsidR="00473F33" w:rsidRDefault="00473F33" w:rsidP="00473F33">
      <w:pPr>
        <w:spacing w:after="0" w:line="240" w:lineRule="auto"/>
      </w:pPr>
      <w:r>
        <w:separator/>
      </w:r>
    </w:p>
  </w:footnote>
  <w:footnote w:type="continuationSeparator" w:id="0">
    <w:p w14:paraId="11EFF572" w14:textId="77777777" w:rsidR="00473F33" w:rsidRDefault="00473F33" w:rsidP="00473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ACE2" w14:textId="55FFDAB3" w:rsidR="006C6B4D" w:rsidRDefault="00EC7C68" w:rsidP="006C6B4D">
    <w:pPr>
      <w:pStyle w:val="Header"/>
      <w:jc w:val="right"/>
    </w:pPr>
    <w:r>
      <w:rPr>
        <w:noProof/>
      </w:rPr>
      <w:drawing>
        <wp:inline distT="0" distB="0" distL="0" distR="0" wp14:anchorId="5375E84E" wp14:editId="75445BB5">
          <wp:extent cx="1426845" cy="491906"/>
          <wp:effectExtent l="0" t="0" r="1905" b="3810"/>
          <wp:docPr id="2" name="Picture 2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ime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259" cy="49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EC3969" w14:textId="77777777" w:rsidR="006C6B4D" w:rsidRPr="006C6B4D" w:rsidRDefault="006C6B4D" w:rsidP="006C6B4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729E"/>
    <w:multiLevelType w:val="hybridMultilevel"/>
    <w:tmpl w:val="B422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E7AEB"/>
    <w:multiLevelType w:val="hybridMultilevel"/>
    <w:tmpl w:val="176E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001402">
    <w:abstractNumId w:val="1"/>
  </w:num>
  <w:num w:numId="2" w16cid:durableId="1118185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BD"/>
    <w:rsid w:val="000443B5"/>
    <w:rsid w:val="001423A8"/>
    <w:rsid w:val="001804C9"/>
    <w:rsid w:val="001C3B9E"/>
    <w:rsid w:val="001F1D28"/>
    <w:rsid w:val="001F7F79"/>
    <w:rsid w:val="00237ADE"/>
    <w:rsid w:val="00241413"/>
    <w:rsid w:val="002D693D"/>
    <w:rsid w:val="004325BD"/>
    <w:rsid w:val="00470436"/>
    <w:rsid w:val="00473F33"/>
    <w:rsid w:val="00482577"/>
    <w:rsid w:val="005A53C9"/>
    <w:rsid w:val="00616997"/>
    <w:rsid w:val="00617AAE"/>
    <w:rsid w:val="006C6B4D"/>
    <w:rsid w:val="00724CDF"/>
    <w:rsid w:val="00753B4C"/>
    <w:rsid w:val="007C290F"/>
    <w:rsid w:val="0085326D"/>
    <w:rsid w:val="00906E6C"/>
    <w:rsid w:val="00912F12"/>
    <w:rsid w:val="00962ABF"/>
    <w:rsid w:val="009A5538"/>
    <w:rsid w:val="00A50E3C"/>
    <w:rsid w:val="00AA47ED"/>
    <w:rsid w:val="00B91210"/>
    <w:rsid w:val="00C2046D"/>
    <w:rsid w:val="00C42BB0"/>
    <w:rsid w:val="00D26E53"/>
    <w:rsid w:val="00D77B3D"/>
    <w:rsid w:val="00DD7BE8"/>
    <w:rsid w:val="00EC7C68"/>
    <w:rsid w:val="00F06C2E"/>
    <w:rsid w:val="00FB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37B621"/>
  <w15:docId w15:val="{6DD97606-B468-4DEA-86B1-829A7676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F33"/>
  </w:style>
  <w:style w:type="paragraph" w:styleId="Footer">
    <w:name w:val="footer"/>
    <w:basedOn w:val="Normal"/>
    <w:link w:val="FooterChar"/>
    <w:uiPriority w:val="99"/>
    <w:unhideWhenUsed/>
    <w:rsid w:val="00473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F33"/>
  </w:style>
  <w:style w:type="paragraph" w:styleId="BalloonText">
    <w:name w:val="Balloon Text"/>
    <w:basedOn w:val="Normal"/>
    <w:link w:val="BalloonTextChar"/>
    <w:uiPriority w:val="99"/>
    <w:semiHidden/>
    <w:unhideWhenUsed/>
    <w:rsid w:val="006C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BEAUCHAMP, Hannah (NHS HAMPSHIRE AND ISLE OF WIGHT ICB - D9Y0V)</cp:lastModifiedBy>
  <cp:revision>3</cp:revision>
  <cp:lastPrinted>2016-01-18T13:34:00Z</cp:lastPrinted>
  <dcterms:created xsi:type="dcterms:W3CDTF">2023-01-20T13:10:00Z</dcterms:created>
  <dcterms:modified xsi:type="dcterms:W3CDTF">2023-01-30T14:26:00Z</dcterms:modified>
</cp:coreProperties>
</file>