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C08B" w14:textId="77777777" w:rsidR="003457FF" w:rsidRDefault="003457FF" w:rsidP="003457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Video resources</w:t>
      </w:r>
    </w:p>
    <w:p w14:paraId="26D866FE" w14:textId="77777777" w:rsidR="003457FF" w:rsidRDefault="003457FF" w:rsidP="003457FF">
      <w:pPr>
        <w:pStyle w:val="ListParagraph"/>
        <w:numPr>
          <w:ilvl w:val="0"/>
          <w:numId w:val="2"/>
        </w:numPr>
        <w:spacing w:after="160" w:line="254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</w:t>
      </w:r>
      <w:proofErr w:type="spellStart"/>
      <w:r>
        <w:rPr>
          <w:rFonts w:ascii="Arial" w:hAnsi="Arial" w:cs="Arial"/>
          <w:sz w:val="20"/>
          <w:szCs w:val="20"/>
        </w:rPr>
        <w:t>Ranj</w:t>
      </w:r>
      <w:proofErr w:type="spellEnd"/>
      <w:r>
        <w:rPr>
          <w:rFonts w:ascii="Arial" w:hAnsi="Arial" w:cs="Arial"/>
          <w:sz w:val="20"/>
          <w:szCs w:val="20"/>
        </w:rPr>
        <w:t xml:space="preserve"> video on Strep A: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 xml:space="preserve">What you need to know about Group A Strep (scarlet 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fever)…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 xml:space="preserve"> - YouTube</w:t>
        </w:r>
      </w:hyperlink>
    </w:p>
    <w:p w14:paraId="56F3F796" w14:textId="77777777" w:rsidR="003457FF" w:rsidRDefault="003457FF" w:rsidP="003457FF">
      <w:pPr>
        <w:pStyle w:val="ListParagraph"/>
        <w:numPr>
          <w:ilvl w:val="0"/>
          <w:numId w:val="2"/>
        </w:numPr>
        <w:spacing w:after="160" w:line="254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 of Dr Matt Nisbet: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https://youtube.com/shorts/G5jAmdcLqf4?feature=share</w:t>
        </w:r>
      </w:hyperlink>
    </w:p>
    <w:p w14:paraId="686E231C" w14:textId="77777777" w:rsidR="003457FF" w:rsidRDefault="003457FF" w:rsidP="003457F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Online resources</w:t>
      </w:r>
    </w:p>
    <w:p w14:paraId="6445DF68" w14:textId="77777777" w:rsidR="003457FF" w:rsidRDefault="003457FF" w:rsidP="003457FF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Hampshire and Isle of Wight ICS website: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 xml:space="preserve">Group A 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streptococcus :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>: Hampshire and Isle of Wight ICS (hantsiowhealthandcare.org.uk)</w:t>
        </w:r>
      </w:hyperlink>
    </w:p>
    <w:p w14:paraId="67988ABF" w14:textId="77777777" w:rsidR="003457FF" w:rsidRDefault="003457FF" w:rsidP="003457FF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Healthier Together Strep A/Scarlet Fever information for parents: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https://what0-18.nhs.uk/parentscarers/worried-your-child-unwell/scarlet-fever</w:t>
        </w:r>
      </w:hyperlink>
    </w:p>
    <w:p w14:paraId="620FA5CA" w14:textId="77777777" w:rsidR="003457FF" w:rsidRDefault="003457FF" w:rsidP="003457FF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Healthier Together information for parents on helping children swallow tablets: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https://what0-18.nhs.uk/parentscarers/worried-your-child-unwell/teaching-your-child-swallow-tablets</w:t>
        </w:r>
      </w:hyperlink>
    </w:p>
    <w:p w14:paraId="0D581F83" w14:textId="77777777" w:rsidR="003457FF" w:rsidRDefault="003457FF" w:rsidP="003457FF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Downloadable graphics are being made available through the Campaign Resource Centre: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Group Strep A | Campaigns | Campaign Resource Centre (dhsc.gov.uk)</w:t>
        </w:r>
      </w:hyperlink>
    </w:p>
    <w:p w14:paraId="26B9AC28" w14:textId="77777777" w:rsidR="004B57E6" w:rsidRDefault="004B57E6" w:rsidP="00D37AD7">
      <w:pPr>
        <w:pStyle w:val="Heading1"/>
        <w:rPr>
          <w:b/>
          <w:bCs/>
        </w:rPr>
      </w:pPr>
    </w:p>
    <w:sectPr w:rsidR="004B57E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68F5" w14:textId="77777777" w:rsidR="00D24786" w:rsidRDefault="00D24786" w:rsidP="00162C29">
      <w:r>
        <w:separator/>
      </w:r>
    </w:p>
  </w:endnote>
  <w:endnote w:type="continuationSeparator" w:id="0">
    <w:p w14:paraId="3181307A" w14:textId="77777777" w:rsidR="00D24786" w:rsidRDefault="00D24786" w:rsidP="0016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4AFD" w14:textId="77777777" w:rsidR="00D24786" w:rsidRDefault="00D24786" w:rsidP="00162C29">
      <w:r>
        <w:separator/>
      </w:r>
    </w:p>
  </w:footnote>
  <w:footnote w:type="continuationSeparator" w:id="0">
    <w:p w14:paraId="720C2808" w14:textId="77777777" w:rsidR="00D24786" w:rsidRDefault="00D24786" w:rsidP="0016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6FD6" w14:textId="19E1FAE4" w:rsidR="00162C29" w:rsidRDefault="00162C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2C00B" wp14:editId="31598B72">
          <wp:simplePos x="0" y="0"/>
          <wp:positionH relativeFrom="column">
            <wp:posOffset>4486275</wp:posOffset>
          </wp:positionH>
          <wp:positionV relativeFrom="paragraph">
            <wp:posOffset>-182880</wp:posOffset>
          </wp:positionV>
          <wp:extent cx="1865198" cy="696139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198" cy="69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DDB"/>
    <w:multiLevelType w:val="hybridMultilevel"/>
    <w:tmpl w:val="CE64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7CD0"/>
    <w:multiLevelType w:val="hybridMultilevel"/>
    <w:tmpl w:val="18A8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3C58"/>
    <w:multiLevelType w:val="hybridMultilevel"/>
    <w:tmpl w:val="3872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007802">
    <w:abstractNumId w:val="1"/>
  </w:num>
  <w:num w:numId="2" w16cid:durableId="1375732533">
    <w:abstractNumId w:val="2"/>
  </w:num>
  <w:num w:numId="3" w16cid:durableId="30134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42"/>
    <w:rsid w:val="00082455"/>
    <w:rsid w:val="00136243"/>
    <w:rsid w:val="00162C29"/>
    <w:rsid w:val="00164286"/>
    <w:rsid w:val="001C0F2A"/>
    <w:rsid w:val="001D7AF0"/>
    <w:rsid w:val="003209C8"/>
    <w:rsid w:val="003449E7"/>
    <w:rsid w:val="003457FF"/>
    <w:rsid w:val="003650CC"/>
    <w:rsid w:val="0044127F"/>
    <w:rsid w:val="0044598E"/>
    <w:rsid w:val="0048534F"/>
    <w:rsid w:val="004B2969"/>
    <w:rsid w:val="004B57E6"/>
    <w:rsid w:val="004B6D22"/>
    <w:rsid w:val="00511D34"/>
    <w:rsid w:val="00654C28"/>
    <w:rsid w:val="008B1F6B"/>
    <w:rsid w:val="00C71B42"/>
    <w:rsid w:val="00CC54DE"/>
    <w:rsid w:val="00D24786"/>
    <w:rsid w:val="00D37AD7"/>
    <w:rsid w:val="00D61206"/>
    <w:rsid w:val="00E1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9FD03"/>
  <w15:chartTrackingRefBased/>
  <w15:docId w15:val="{279920D0-25EB-4EE1-AD9A-1F4DC782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F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7A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A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D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7A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7A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642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2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29"/>
  </w:style>
  <w:style w:type="paragraph" w:styleId="Footer">
    <w:name w:val="footer"/>
    <w:basedOn w:val="Normal"/>
    <w:link w:val="FooterChar"/>
    <w:uiPriority w:val="99"/>
    <w:unhideWhenUsed/>
    <w:rsid w:val="00162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shorts/G5jAmdcLqf4?feature=shar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6E8WAnbHM" TargetMode="External"/><Relationship Id="rId12" Type="http://schemas.openxmlformats.org/officeDocument/2006/relationships/hyperlink" Target="https://campaignresources.dhsc.gov.uk/campaigns/group-a-str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br01.safelinks.protection.outlook.com/?url=https%3A%2F%2Fwhat0-18.nhs.uk%2Fparentscarers%2Fworried-your-child-unwell%2Fteaching-your-child-swallow-tablets&amp;data=05%7C01%7Ce.abdulaal%40nhs.net%7C175b80ecc8cc4a5b5ddd08dad7c4bd05%7C37c354b285b047f5b22207b48d774ee3%7C0%7C0%7C638059537220737416%7CUnknown%7CTWFpbGZsb3d8eyJWIjoiMC4wLjAwMDAiLCJQIjoiV2luMzIiLCJBTiI6Ik1haWwiLCJXVCI6Mn0%3D%7C3000%7C%7C%7C&amp;sdata=BnuUZlWgEVXfJoT44PZZda8Wxus1KYREXzAo7HjrEWY%3D&amp;reserve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br01.safelinks.protection.outlook.com/?url=https%3A%2F%2Fwhat0-18.nhs.uk%2Fparentscarers%2Fworried-your-child-unwell%2Fscarlet-fever&amp;data=05%7C01%7Ce.abdulaal%40nhs.net%7C175b80ecc8cc4a5b5ddd08dad7c4bd05%7C37c354b285b047f5b22207b48d774ee3%7C0%7C0%7C638059537220581172%7CUnknown%7CTWFpbGZsb3d8eyJWIjoiMC4wLjAwMDAiLCJQIjoiV2luMzIiLCJBTiI6Ik1haWwiLCJXVCI6Mn0%3D%7C3000%7C%7C%7C&amp;sdata=U24Wrkw8%2F%2BNvBaQw6Bn04iGoNbsma0mDNpnBJfjtX7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tsiowhealthandcare.org.uk/your-health/group-streptococc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ABDULAAL, Emma (NHS HAMPSHIRE AND ISLE OF WIGHT ICB - D9Y0V)</dc:creator>
  <cp:keywords/>
  <dc:description/>
  <cp:lastModifiedBy>KENNEDY, Freya (NHS HAMPSHIRE AND ISLE OF WIGHT ICB - D9Y0V)</cp:lastModifiedBy>
  <cp:revision>2</cp:revision>
  <dcterms:created xsi:type="dcterms:W3CDTF">2022-12-09T08:13:00Z</dcterms:created>
  <dcterms:modified xsi:type="dcterms:W3CDTF">2022-12-09T08:13:00Z</dcterms:modified>
</cp:coreProperties>
</file>