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6530" w14:textId="44D4B7E7" w:rsidR="006C299E" w:rsidRDefault="006C299E" w:rsidP="006C299E">
      <w:pPr>
        <w:rPr>
          <w:b/>
          <w:bCs/>
          <w:sz w:val="24"/>
          <w:szCs w:val="24"/>
          <w:u w:val="single"/>
        </w:rPr>
      </w:pPr>
      <w:r>
        <w:rPr>
          <w:b/>
          <w:bCs/>
          <w:sz w:val="24"/>
          <w:szCs w:val="24"/>
          <w:u w:val="single"/>
        </w:rPr>
        <w:t>Targeted Lung Health Checks in Southampton</w:t>
      </w:r>
    </w:p>
    <w:p w14:paraId="2F9FEBDD" w14:textId="25285A0C" w:rsidR="00620F1A" w:rsidRDefault="00620F1A" w:rsidP="006C299E">
      <w:pPr>
        <w:rPr>
          <w:b/>
          <w:bCs/>
          <w:sz w:val="24"/>
          <w:szCs w:val="24"/>
          <w:u w:val="single"/>
        </w:rPr>
      </w:pPr>
    </w:p>
    <w:p w14:paraId="18135342" w14:textId="386DB6BC" w:rsidR="00620F1A" w:rsidRDefault="00620F1A" w:rsidP="006C299E">
      <w:pPr>
        <w:rPr>
          <w:b/>
          <w:bCs/>
          <w:sz w:val="24"/>
          <w:szCs w:val="24"/>
          <w:u w:val="single"/>
        </w:rPr>
      </w:pPr>
    </w:p>
    <w:p w14:paraId="64082722" w14:textId="43117724" w:rsidR="00620F1A" w:rsidRDefault="00620F1A" w:rsidP="006C299E">
      <w:pPr>
        <w:rPr>
          <w:b/>
          <w:bCs/>
          <w:sz w:val="24"/>
          <w:szCs w:val="24"/>
          <w:u w:val="single"/>
        </w:rPr>
      </w:pPr>
      <w:r w:rsidRPr="00620F1A">
        <w:rPr>
          <w:b/>
          <w:bCs/>
          <w:noProof/>
          <w:sz w:val="24"/>
          <w:szCs w:val="24"/>
          <w:u w:val="single"/>
        </w:rPr>
        <w:drawing>
          <wp:inline distT="0" distB="0" distL="0" distR="0" wp14:anchorId="24A124D6" wp14:editId="0E88F634">
            <wp:extent cx="5731510" cy="5076825"/>
            <wp:effectExtent l="0" t="0" r="2540" b="9525"/>
            <wp:docPr id="1" name="Picture 1" descr="A group of people wearing m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earing mask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076825"/>
                    </a:xfrm>
                    <a:prstGeom prst="rect">
                      <a:avLst/>
                    </a:prstGeom>
                    <a:noFill/>
                    <a:ln>
                      <a:noFill/>
                    </a:ln>
                  </pic:spPr>
                </pic:pic>
              </a:graphicData>
            </a:graphic>
          </wp:inline>
        </w:drawing>
      </w:r>
    </w:p>
    <w:p w14:paraId="1FE2AE7E" w14:textId="3D0E9C4B" w:rsidR="006C299E" w:rsidRDefault="006C299E" w:rsidP="006C299E">
      <w:pPr>
        <w:rPr>
          <w:sz w:val="24"/>
          <w:szCs w:val="24"/>
        </w:rPr>
      </w:pPr>
    </w:p>
    <w:p w14:paraId="748ECC60" w14:textId="77777777" w:rsidR="000415AD" w:rsidRDefault="000415AD" w:rsidP="006C299E">
      <w:pPr>
        <w:rPr>
          <w:sz w:val="24"/>
          <w:szCs w:val="24"/>
        </w:rPr>
      </w:pPr>
    </w:p>
    <w:p w14:paraId="564CD942" w14:textId="5634C038" w:rsidR="006C299E" w:rsidRDefault="006C299E" w:rsidP="006C299E">
      <w:pPr>
        <w:rPr>
          <w:sz w:val="24"/>
          <w:szCs w:val="24"/>
        </w:rPr>
      </w:pPr>
      <w:r>
        <w:rPr>
          <w:sz w:val="24"/>
          <w:szCs w:val="24"/>
        </w:rPr>
        <w:t>Targeted Lung Health Checks</w:t>
      </w:r>
      <w:r w:rsidR="00620F1A">
        <w:rPr>
          <w:sz w:val="24"/>
          <w:szCs w:val="24"/>
        </w:rPr>
        <w:t xml:space="preserve"> (TLHC)</w:t>
      </w:r>
      <w:r>
        <w:rPr>
          <w:sz w:val="24"/>
          <w:szCs w:val="24"/>
        </w:rPr>
        <w:t xml:space="preserve"> in Southampton went live in 2020, with the aim being to detect lung cancer at early stage as this is a key issue for the City.  </w:t>
      </w:r>
      <w:r w:rsidR="00915EC4">
        <w:rPr>
          <w:sz w:val="24"/>
          <w:szCs w:val="24"/>
        </w:rPr>
        <w:t>The program will be expanding to cover GP’s from areas around Totton and Eastleigh in 2023.</w:t>
      </w:r>
    </w:p>
    <w:p w14:paraId="5D37AFBD" w14:textId="77777777" w:rsidR="006C299E" w:rsidRDefault="006C299E" w:rsidP="006C299E">
      <w:pPr>
        <w:rPr>
          <w:sz w:val="24"/>
          <w:szCs w:val="24"/>
        </w:rPr>
      </w:pPr>
    </w:p>
    <w:p w14:paraId="3C5DBBAE" w14:textId="77777777" w:rsidR="006C299E" w:rsidRDefault="006C299E" w:rsidP="006C299E">
      <w:pPr>
        <w:rPr>
          <w:sz w:val="24"/>
          <w:szCs w:val="24"/>
        </w:rPr>
      </w:pPr>
      <w:r>
        <w:rPr>
          <w:sz w:val="24"/>
          <w:szCs w:val="24"/>
        </w:rPr>
        <w:t>Some key facts from the programme to date:</w:t>
      </w:r>
    </w:p>
    <w:p w14:paraId="72F5C9C4" w14:textId="77777777" w:rsidR="006C299E" w:rsidRDefault="006C299E" w:rsidP="006C299E">
      <w:pPr>
        <w:rPr>
          <w:sz w:val="24"/>
          <w:szCs w:val="24"/>
        </w:rPr>
      </w:pPr>
    </w:p>
    <w:p w14:paraId="5A4A4FF3" w14:textId="5213067D" w:rsidR="006C299E" w:rsidRDefault="006C299E" w:rsidP="006C299E">
      <w:pPr>
        <w:numPr>
          <w:ilvl w:val="0"/>
          <w:numId w:val="1"/>
        </w:numPr>
        <w:rPr>
          <w:rFonts w:eastAsia="Times New Roman"/>
          <w:sz w:val="24"/>
          <w:szCs w:val="24"/>
        </w:rPr>
      </w:pPr>
      <w:r w:rsidRPr="00620F1A">
        <w:rPr>
          <w:rFonts w:eastAsia="Times New Roman"/>
          <w:b/>
          <w:bCs/>
          <w:sz w:val="24"/>
          <w:szCs w:val="24"/>
        </w:rPr>
        <w:t>2</w:t>
      </w:r>
      <w:r w:rsidR="00915EC4" w:rsidRPr="00620F1A">
        <w:rPr>
          <w:rFonts w:eastAsia="Times New Roman"/>
          <w:b/>
          <w:bCs/>
          <w:sz w:val="24"/>
          <w:szCs w:val="24"/>
        </w:rPr>
        <w:t>2</w:t>
      </w:r>
      <w:r w:rsidRPr="00620F1A">
        <w:rPr>
          <w:rFonts w:eastAsia="Times New Roman"/>
          <w:b/>
          <w:bCs/>
          <w:sz w:val="24"/>
          <w:szCs w:val="24"/>
        </w:rPr>
        <w:t>,</w:t>
      </w:r>
      <w:r w:rsidR="00915EC4" w:rsidRPr="00620F1A">
        <w:rPr>
          <w:rFonts w:eastAsia="Times New Roman"/>
          <w:b/>
          <w:bCs/>
          <w:sz w:val="24"/>
          <w:szCs w:val="24"/>
        </w:rPr>
        <w:t>829</w:t>
      </w:r>
      <w:r>
        <w:rPr>
          <w:rFonts w:eastAsia="Times New Roman"/>
          <w:sz w:val="24"/>
          <w:szCs w:val="24"/>
        </w:rPr>
        <w:t xml:space="preserve"> patients have been invited for a lung health check</w:t>
      </w:r>
    </w:p>
    <w:p w14:paraId="6FE9FEE8" w14:textId="579419C7" w:rsidR="006C299E" w:rsidRDefault="00915EC4" w:rsidP="006C299E">
      <w:pPr>
        <w:numPr>
          <w:ilvl w:val="0"/>
          <w:numId w:val="1"/>
        </w:numPr>
        <w:rPr>
          <w:rFonts w:eastAsia="Times New Roman"/>
          <w:sz w:val="24"/>
          <w:szCs w:val="24"/>
        </w:rPr>
      </w:pPr>
      <w:r w:rsidRPr="00620F1A">
        <w:rPr>
          <w:rFonts w:eastAsia="Times New Roman"/>
          <w:b/>
          <w:bCs/>
          <w:sz w:val="24"/>
          <w:szCs w:val="24"/>
        </w:rPr>
        <w:t>7</w:t>
      </w:r>
      <w:r w:rsidR="006C299E" w:rsidRPr="00620F1A">
        <w:rPr>
          <w:rFonts w:eastAsia="Times New Roman"/>
          <w:b/>
          <w:bCs/>
          <w:sz w:val="24"/>
          <w:szCs w:val="24"/>
        </w:rPr>
        <w:t>,7</w:t>
      </w:r>
      <w:r w:rsidRPr="00620F1A">
        <w:rPr>
          <w:rFonts w:eastAsia="Times New Roman"/>
          <w:b/>
          <w:bCs/>
          <w:sz w:val="24"/>
          <w:szCs w:val="24"/>
        </w:rPr>
        <w:t>91</w:t>
      </w:r>
      <w:r w:rsidR="006C299E">
        <w:rPr>
          <w:rFonts w:eastAsia="Times New Roman"/>
          <w:sz w:val="24"/>
          <w:szCs w:val="24"/>
        </w:rPr>
        <w:t xml:space="preserve"> lung health checks have been competed</w:t>
      </w:r>
    </w:p>
    <w:p w14:paraId="31F5BE35" w14:textId="7FD0A60D" w:rsidR="006C299E" w:rsidRPr="00915EC4" w:rsidRDefault="006C299E" w:rsidP="00CC454D">
      <w:pPr>
        <w:numPr>
          <w:ilvl w:val="0"/>
          <w:numId w:val="1"/>
        </w:numPr>
        <w:rPr>
          <w:sz w:val="24"/>
          <w:szCs w:val="24"/>
        </w:rPr>
      </w:pPr>
      <w:r w:rsidRPr="00620F1A">
        <w:rPr>
          <w:rFonts w:eastAsia="Times New Roman"/>
          <w:b/>
          <w:bCs/>
          <w:sz w:val="24"/>
          <w:szCs w:val="24"/>
        </w:rPr>
        <w:t>4,</w:t>
      </w:r>
      <w:r w:rsidR="00915EC4" w:rsidRPr="00620F1A">
        <w:rPr>
          <w:rFonts w:eastAsia="Times New Roman"/>
          <w:b/>
          <w:bCs/>
          <w:sz w:val="24"/>
          <w:szCs w:val="24"/>
        </w:rPr>
        <w:t>797</w:t>
      </w:r>
      <w:r w:rsidRPr="00915EC4">
        <w:rPr>
          <w:rFonts w:eastAsia="Times New Roman"/>
          <w:sz w:val="24"/>
          <w:szCs w:val="24"/>
        </w:rPr>
        <w:t xml:space="preserve"> participants have gone on to have baseline CT scans</w:t>
      </w:r>
    </w:p>
    <w:p w14:paraId="027F37F0" w14:textId="4077DE82" w:rsidR="00915EC4" w:rsidRPr="00915EC4" w:rsidRDefault="00915EC4" w:rsidP="00CC454D">
      <w:pPr>
        <w:numPr>
          <w:ilvl w:val="0"/>
          <w:numId w:val="1"/>
        </w:numPr>
        <w:rPr>
          <w:sz w:val="24"/>
          <w:szCs w:val="24"/>
        </w:rPr>
      </w:pPr>
      <w:r w:rsidRPr="00620F1A">
        <w:rPr>
          <w:rFonts w:eastAsia="Times New Roman"/>
          <w:b/>
          <w:bCs/>
          <w:sz w:val="24"/>
          <w:szCs w:val="24"/>
        </w:rPr>
        <w:t>1,596</w:t>
      </w:r>
      <w:r>
        <w:rPr>
          <w:rFonts w:eastAsia="Times New Roman"/>
          <w:sz w:val="24"/>
          <w:szCs w:val="24"/>
        </w:rPr>
        <w:t xml:space="preserve"> Participants have been able to have surveillance scans</w:t>
      </w:r>
    </w:p>
    <w:p w14:paraId="609C24CC" w14:textId="77777777" w:rsidR="00915EC4" w:rsidRPr="00915EC4" w:rsidRDefault="00915EC4" w:rsidP="00915EC4">
      <w:pPr>
        <w:ind w:left="720"/>
        <w:rPr>
          <w:sz w:val="24"/>
          <w:szCs w:val="24"/>
        </w:rPr>
      </w:pPr>
    </w:p>
    <w:p w14:paraId="3B8ED417" w14:textId="787164F1" w:rsidR="006C299E" w:rsidRDefault="006C299E" w:rsidP="006C299E">
      <w:pPr>
        <w:rPr>
          <w:sz w:val="24"/>
          <w:szCs w:val="24"/>
        </w:rPr>
      </w:pPr>
      <w:r>
        <w:rPr>
          <w:sz w:val="24"/>
          <w:szCs w:val="24"/>
        </w:rPr>
        <w:t xml:space="preserve">To date, </w:t>
      </w:r>
      <w:r w:rsidRPr="00620F1A">
        <w:rPr>
          <w:b/>
          <w:bCs/>
          <w:sz w:val="24"/>
          <w:szCs w:val="24"/>
        </w:rPr>
        <w:t>132</w:t>
      </w:r>
      <w:r>
        <w:rPr>
          <w:sz w:val="24"/>
          <w:szCs w:val="24"/>
        </w:rPr>
        <w:t xml:space="preserve"> lung cancers have identified, of these </w:t>
      </w:r>
      <w:r w:rsidRPr="00620F1A">
        <w:rPr>
          <w:b/>
          <w:bCs/>
          <w:sz w:val="24"/>
          <w:szCs w:val="24"/>
        </w:rPr>
        <w:t>100</w:t>
      </w:r>
      <w:r>
        <w:rPr>
          <w:sz w:val="24"/>
          <w:szCs w:val="24"/>
        </w:rPr>
        <w:t xml:space="preserve"> have been identified at </w:t>
      </w:r>
      <w:r w:rsidRPr="00620F1A">
        <w:rPr>
          <w:b/>
          <w:bCs/>
          <w:sz w:val="24"/>
          <w:szCs w:val="24"/>
        </w:rPr>
        <w:t>stage 1</w:t>
      </w:r>
      <w:r>
        <w:rPr>
          <w:sz w:val="24"/>
          <w:szCs w:val="24"/>
        </w:rPr>
        <w:t>, which is a tremendous achievement for the programme.  Not only have lung cancers been found at early stage, but there has been positive feedback from participants:</w:t>
      </w:r>
    </w:p>
    <w:p w14:paraId="716B5237" w14:textId="77777777" w:rsidR="006C299E" w:rsidRDefault="006C299E" w:rsidP="006C299E">
      <w:pPr>
        <w:rPr>
          <w:sz w:val="24"/>
          <w:szCs w:val="24"/>
        </w:rPr>
      </w:pPr>
    </w:p>
    <w:p w14:paraId="3D3DFC58" w14:textId="77777777" w:rsidR="006C299E" w:rsidRDefault="006C299E" w:rsidP="006C299E">
      <w:pPr>
        <w:numPr>
          <w:ilvl w:val="0"/>
          <w:numId w:val="2"/>
        </w:numPr>
        <w:rPr>
          <w:rFonts w:eastAsia="Times New Roman"/>
          <w:sz w:val="24"/>
          <w:szCs w:val="24"/>
        </w:rPr>
      </w:pPr>
      <w:r>
        <w:rPr>
          <w:rFonts w:eastAsia="Times New Roman"/>
          <w:sz w:val="24"/>
          <w:szCs w:val="24"/>
        </w:rPr>
        <w:lastRenderedPageBreak/>
        <w:t>99% if participants said their experience of the service was “very good” and “good”</w:t>
      </w:r>
    </w:p>
    <w:p w14:paraId="0E069942" w14:textId="2AA0A57C" w:rsidR="006C299E" w:rsidRDefault="006C299E" w:rsidP="006C299E">
      <w:pPr>
        <w:numPr>
          <w:ilvl w:val="0"/>
          <w:numId w:val="2"/>
        </w:numPr>
        <w:rPr>
          <w:rFonts w:eastAsia="Times New Roman"/>
          <w:sz w:val="24"/>
          <w:szCs w:val="24"/>
        </w:rPr>
      </w:pPr>
      <w:r>
        <w:rPr>
          <w:rFonts w:eastAsia="Times New Roman"/>
          <w:sz w:val="24"/>
          <w:szCs w:val="24"/>
        </w:rPr>
        <w:t>92% found the advice about quitting or reducing smoking helpful</w:t>
      </w:r>
    </w:p>
    <w:p w14:paraId="2E3231EC" w14:textId="15325279" w:rsidR="006C299E" w:rsidRDefault="006C299E" w:rsidP="006C299E">
      <w:pPr>
        <w:numPr>
          <w:ilvl w:val="0"/>
          <w:numId w:val="2"/>
        </w:numPr>
        <w:rPr>
          <w:rFonts w:eastAsia="Times New Roman"/>
          <w:sz w:val="24"/>
          <w:szCs w:val="24"/>
        </w:rPr>
      </w:pPr>
      <w:r>
        <w:rPr>
          <w:rFonts w:eastAsia="Times New Roman"/>
          <w:sz w:val="24"/>
          <w:szCs w:val="24"/>
        </w:rPr>
        <w:t>61% of participants say they are likely to make a serious attempt to stop smoking after their lung health checks.</w:t>
      </w:r>
    </w:p>
    <w:p w14:paraId="56B2065F" w14:textId="77777777" w:rsidR="006C299E" w:rsidRDefault="006C299E" w:rsidP="006C299E">
      <w:pPr>
        <w:rPr>
          <w:sz w:val="24"/>
          <w:szCs w:val="24"/>
        </w:rPr>
      </w:pPr>
    </w:p>
    <w:p w14:paraId="06AB49F9" w14:textId="1F27ADE3" w:rsidR="006C299E" w:rsidRDefault="006C299E" w:rsidP="006C299E">
      <w:pPr>
        <w:rPr>
          <w:sz w:val="24"/>
          <w:szCs w:val="24"/>
        </w:rPr>
      </w:pPr>
      <w:r>
        <w:rPr>
          <w:sz w:val="24"/>
          <w:szCs w:val="24"/>
        </w:rPr>
        <w:t>We are currently carrying out the surveillence scans for the participants</w:t>
      </w:r>
      <w:r w:rsidR="00620F1A">
        <w:rPr>
          <w:sz w:val="24"/>
          <w:szCs w:val="24"/>
        </w:rPr>
        <w:t>,</w:t>
      </w:r>
      <w:r>
        <w:rPr>
          <w:sz w:val="24"/>
          <w:szCs w:val="24"/>
        </w:rPr>
        <w:t xml:space="preserve"> as well as having an increased number of people get in contact that either were unable to attend when first invited or have now seen about the program through media and GP information. </w:t>
      </w:r>
    </w:p>
    <w:p w14:paraId="744198AA" w14:textId="77777777" w:rsidR="006C299E" w:rsidRDefault="006C299E" w:rsidP="006C299E">
      <w:pPr>
        <w:rPr>
          <w:sz w:val="24"/>
          <w:szCs w:val="24"/>
        </w:rPr>
      </w:pPr>
    </w:p>
    <w:p w14:paraId="138AAF57" w14:textId="72807350" w:rsidR="006C299E" w:rsidRDefault="006C299E" w:rsidP="006C299E">
      <w:pPr>
        <w:rPr>
          <w:sz w:val="24"/>
          <w:szCs w:val="24"/>
        </w:rPr>
      </w:pPr>
      <w:r>
        <w:rPr>
          <w:sz w:val="24"/>
          <w:szCs w:val="24"/>
        </w:rPr>
        <w:t>Participants who have not received an invitation letter through the post, but feel they are eligible for the targeted lung health check programme</w:t>
      </w:r>
      <w:r w:rsidR="00620F1A">
        <w:rPr>
          <w:sz w:val="24"/>
          <w:szCs w:val="24"/>
        </w:rPr>
        <w:t>,</w:t>
      </w:r>
      <w:r>
        <w:rPr>
          <w:sz w:val="24"/>
          <w:szCs w:val="24"/>
        </w:rPr>
        <w:t xml:space="preserve"> are encouraged to contact the TLHC team via phone or email to discuss a self-referral to the programme.</w:t>
      </w:r>
    </w:p>
    <w:p w14:paraId="4A756091" w14:textId="77777777" w:rsidR="006C299E" w:rsidRDefault="006C299E" w:rsidP="006C299E">
      <w:pPr>
        <w:rPr>
          <w:sz w:val="24"/>
          <w:szCs w:val="24"/>
        </w:rPr>
      </w:pPr>
    </w:p>
    <w:p w14:paraId="14066ADA" w14:textId="77777777" w:rsidR="006C299E" w:rsidRDefault="006C299E" w:rsidP="006C299E">
      <w:pPr>
        <w:rPr>
          <w:sz w:val="24"/>
          <w:szCs w:val="24"/>
        </w:rPr>
      </w:pPr>
      <w:r>
        <w:rPr>
          <w:sz w:val="24"/>
          <w:szCs w:val="24"/>
        </w:rPr>
        <w:t>Southampton Targeted Lung Health Check Programme contact details</w:t>
      </w:r>
    </w:p>
    <w:p w14:paraId="553DEE4F" w14:textId="77777777" w:rsidR="006C299E" w:rsidRDefault="006C299E" w:rsidP="006C299E">
      <w:pPr>
        <w:rPr>
          <w:sz w:val="24"/>
          <w:szCs w:val="24"/>
        </w:rPr>
      </w:pPr>
      <w:r>
        <w:rPr>
          <w:sz w:val="24"/>
          <w:szCs w:val="24"/>
        </w:rPr>
        <w:t>Telephone: 02381 20 8883</w:t>
      </w:r>
    </w:p>
    <w:p w14:paraId="43EC209E" w14:textId="77777777" w:rsidR="006C299E" w:rsidRDefault="006C299E" w:rsidP="006C299E">
      <w:pPr>
        <w:rPr>
          <w:sz w:val="24"/>
          <w:szCs w:val="24"/>
        </w:rPr>
      </w:pPr>
      <w:r>
        <w:rPr>
          <w:sz w:val="24"/>
          <w:szCs w:val="24"/>
        </w:rPr>
        <w:t xml:space="preserve">Email: </w:t>
      </w:r>
      <w:hyperlink r:id="rId9" w:history="1">
        <w:r>
          <w:rPr>
            <w:rStyle w:val="Hyperlink"/>
            <w:sz w:val="24"/>
            <w:szCs w:val="24"/>
          </w:rPr>
          <w:t>uhs.targetedlunghealthcheck@nhs.net</w:t>
        </w:r>
      </w:hyperlink>
    </w:p>
    <w:p w14:paraId="129642D4" w14:textId="77777777" w:rsidR="00060516" w:rsidRDefault="00000000"/>
    <w:sectPr w:rsidR="00060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06F"/>
    <w:multiLevelType w:val="multilevel"/>
    <w:tmpl w:val="55B6C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193978"/>
    <w:multiLevelType w:val="multilevel"/>
    <w:tmpl w:val="D98C7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80778264">
    <w:abstractNumId w:val="1"/>
  </w:num>
  <w:num w:numId="2" w16cid:durableId="88090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299E"/>
    <w:rsid w:val="000415AD"/>
    <w:rsid w:val="00104380"/>
    <w:rsid w:val="00472B16"/>
    <w:rsid w:val="005D786F"/>
    <w:rsid w:val="00620F1A"/>
    <w:rsid w:val="006C299E"/>
    <w:rsid w:val="00915EC4"/>
    <w:rsid w:val="00B477AC"/>
    <w:rsid w:val="00D1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95AF"/>
  <w15:chartTrackingRefBased/>
  <w15:docId w15:val="{A9AF5959-B617-40FE-ABBE-7530E900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9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hs.targetedlunghealthchec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1620925D977448D88FA23B706954F" ma:contentTypeVersion="13" ma:contentTypeDescription="Create a new document." ma:contentTypeScope="" ma:versionID="32c94a9e7545cc8a3dab833c5ec827c4">
  <xsd:schema xmlns:xsd="http://www.w3.org/2001/XMLSchema" xmlns:xs="http://www.w3.org/2001/XMLSchema" xmlns:p="http://schemas.microsoft.com/office/2006/metadata/properties" xmlns:ns3="4d97ffb2-6fe4-4f63-b571-856947e472b3" xmlns:ns4="dfd5e00c-54a4-4309-8802-66fa27ac554f" targetNamespace="http://schemas.microsoft.com/office/2006/metadata/properties" ma:root="true" ma:fieldsID="30eb614b1351f8d60e7a84a05d66d795" ns3:_="" ns4:_="">
    <xsd:import namespace="4d97ffb2-6fe4-4f63-b571-856947e472b3"/>
    <xsd:import namespace="dfd5e00c-54a4-4309-8802-66fa27ac55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7ffb2-6fe4-4f63-b571-856947e472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5e00c-54a4-4309-8802-66fa27ac55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C196E-3928-4E82-9A2E-3251A4EFE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7ffb2-6fe4-4f63-b571-856947e472b3"/>
    <ds:schemaRef ds:uri="dfd5e00c-54a4-4309-8802-66fa27ac5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83FC-A59E-4E0C-92B4-F762D3C5A851}">
  <ds:schemaRefs>
    <ds:schemaRef ds:uri="http://schemas.microsoft.com/sharepoint/v3/contenttype/forms"/>
  </ds:schemaRefs>
</ds:datastoreItem>
</file>

<file path=customXml/itemProps3.xml><?xml version="1.0" encoding="utf-8"?>
<ds:datastoreItem xmlns:ds="http://schemas.openxmlformats.org/officeDocument/2006/customXml" ds:itemID="{A824DBA2-54AC-4D71-8D49-256F7493D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Graham</dc:creator>
  <cp:keywords/>
  <dc:description/>
  <cp:lastModifiedBy>ROBINSON, Heidi (NHS HAMPSHIRE AND ISLE OF WIGHT ICB - D9Y0V)</cp:lastModifiedBy>
  <cp:revision>4</cp:revision>
  <dcterms:created xsi:type="dcterms:W3CDTF">2022-11-23T11:57:00Z</dcterms:created>
  <dcterms:modified xsi:type="dcterms:W3CDTF">2022-11-30T14:02:00Z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0x0101005B31620925D977448D88FA23B706954F</vt:lpwstr>
  </property>
</Properties>
</file>