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4A38" w14:textId="72A43641" w:rsidR="00BA2B39" w:rsidRDefault="00BA2B39" w:rsidP="00BA2B39">
      <w:pPr>
        <w:spacing w:after="0" w:line="240" w:lineRule="auto"/>
        <w:outlineLvl w:val="0"/>
        <w:rPr>
          <w:rFonts w:eastAsia="Times New Roman" w:cstheme="minorHAnsi"/>
          <w:b/>
          <w:bCs/>
          <w:color w:val="000000"/>
          <w:kern w:val="36"/>
          <w:u w:val="single"/>
          <w:lang w:eastAsia="en-GB"/>
        </w:rPr>
      </w:pPr>
      <w:r w:rsidRPr="00BA2B39">
        <w:rPr>
          <w:rFonts w:eastAsia="Times New Roman" w:cstheme="minorHAnsi"/>
          <w:b/>
          <w:bCs/>
          <w:color w:val="000000"/>
          <w:kern w:val="36"/>
          <w:u w:val="single"/>
          <w:lang w:eastAsia="en-GB"/>
        </w:rPr>
        <w:t xml:space="preserve">Learning from Lives and Deaths </w:t>
      </w:r>
      <w:r w:rsidR="0039063C" w:rsidRPr="00411BC5">
        <w:rPr>
          <w:rFonts w:eastAsia="Times New Roman" w:cstheme="minorHAnsi"/>
          <w:b/>
          <w:bCs/>
          <w:color w:val="000000"/>
          <w:kern w:val="36"/>
          <w:u w:val="single"/>
          <w:lang w:eastAsia="en-GB"/>
        </w:rPr>
        <w:t>of</w:t>
      </w:r>
      <w:r w:rsidRPr="00BA2B39">
        <w:rPr>
          <w:rFonts w:eastAsia="Times New Roman" w:cstheme="minorHAnsi"/>
          <w:b/>
          <w:bCs/>
          <w:color w:val="000000"/>
          <w:kern w:val="36"/>
          <w:u w:val="single"/>
          <w:lang w:eastAsia="en-GB"/>
        </w:rPr>
        <w:t xml:space="preserve"> people with learning disability and </w:t>
      </w:r>
      <w:r w:rsidR="0076137D" w:rsidRPr="00411BC5">
        <w:rPr>
          <w:rFonts w:eastAsia="Times New Roman" w:cstheme="minorHAnsi"/>
          <w:b/>
          <w:bCs/>
          <w:color w:val="000000"/>
          <w:kern w:val="36"/>
          <w:u w:val="single"/>
          <w:lang w:eastAsia="en-GB"/>
        </w:rPr>
        <w:t>autism</w:t>
      </w:r>
      <w:r w:rsidR="0039063C" w:rsidRPr="00411BC5">
        <w:rPr>
          <w:rFonts w:eastAsia="Times New Roman" w:cstheme="minorHAnsi"/>
          <w:b/>
          <w:bCs/>
          <w:color w:val="000000"/>
          <w:kern w:val="36"/>
          <w:u w:val="single"/>
          <w:lang w:eastAsia="en-GB"/>
        </w:rPr>
        <w:t xml:space="preserve"> </w:t>
      </w:r>
      <w:r w:rsidRPr="00BA2B39">
        <w:rPr>
          <w:rFonts w:eastAsia="Times New Roman" w:cstheme="minorHAnsi"/>
          <w:b/>
          <w:bCs/>
          <w:color w:val="000000"/>
          <w:kern w:val="36"/>
          <w:u w:val="single"/>
          <w:lang w:eastAsia="en-GB"/>
        </w:rPr>
        <w:t>(LeDeR)</w:t>
      </w:r>
    </w:p>
    <w:p w14:paraId="20C260EA" w14:textId="77777777" w:rsidR="00871276" w:rsidRPr="00BA2B39" w:rsidRDefault="00871276" w:rsidP="00BA2B39">
      <w:pPr>
        <w:spacing w:after="0" w:line="240" w:lineRule="auto"/>
        <w:outlineLvl w:val="0"/>
        <w:rPr>
          <w:rFonts w:eastAsia="Times New Roman" w:cstheme="minorHAnsi"/>
          <w:b/>
          <w:bCs/>
          <w:color w:val="000000"/>
          <w:kern w:val="36"/>
          <w:u w:val="single"/>
          <w:lang w:eastAsia="en-GB"/>
        </w:rPr>
      </w:pPr>
    </w:p>
    <w:p w14:paraId="34A4A2A4" w14:textId="4EB8728B" w:rsidR="00464819" w:rsidRDefault="00464819"/>
    <w:p w14:paraId="150F2FF1" w14:textId="65C654B8" w:rsidR="00BA2B39" w:rsidRPr="00BA2B39" w:rsidRDefault="00BA2B39" w:rsidP="00BA2B39">
      <w:pPr>
        <w:rPr>
          <w:b/>
          <w:bCs/>
          <w:u w:val="single"/>
        </w:rPr>
      </w:pPr>
      <w:r w:rsidRPr="00BA2B39">
        <w:rPr>
          <w:b/>
          <w:bCs/>
          <w:u w:val="single"/>
        </w:rPr>
        <w:t>What is LeDeR?</w:t>
      </w:r>
    </w:p>
    <w:p w14:paraId="4CC2F549" w14:textId="77777777" w:rsidR="0076137D" w:rsidRDefault="00BA2B39" w:rsidP="00BA2B39">
      <w:pPr>
        <w:pStyle w:val="ListParagraph"/>
        <w:numPr>
          <w:ilvl w:val="0"/>
          <w:numId w:val="3"/>
        </w:numPr>
        <w:rPr>
          <w:rFonts w:eastAsia="Times New Roman"/>
          <w:color w:val="5A6369"/>
          <w:lang w:eastAsia="en-GB"/>
        </w:rPr>
      </w:pPr>
      <w:r w:rsidRPr="00BA2B39">
        <w:rPr>
          <w:rFonts w:eastAsia="Times New Roman"/>
          <w:color w:val="5A6369"/>
          <w:lang w:eastAsia="en-GB"/>
        </w:rPr>
        <w:t>LeDeR programme</w:t>
      </w:r>
      <w:r w:rsidR="0076137D">
        <w:rPr>
          <w:rFonts w:eastAsia="Times New Roman"/>
          <w:color w:val="5A6369"/>
          <w:lang w:eastAsia="en-GB"/>
        </w:rPr>
        <w:t xml:space="preserve"> is</w:t>
      </w:r>
      <w:r w:rsidRPr="00BA2B39">
        <w:rPr>
          <w:rFonts w:eastAsia="Times New Roman"/>
          <w:color w:val="5A6369"/>
          <w:lang w:eastAsia="en-GB"/>
        </w:rPr>
        <w:t xml:space="preserve"> funded by NHS England and NHS Improvement</w:t>
      </w:r>
    </w:p>
    <w:p w14:paraId="7D753340" w14:textId="77777777" w:rsidR="00B210FE" w:rsidRDefault="0076137D" w:rsidP="00BA2B39">
      <w:pPr>
        <w:pStyle w:val="ListParagraph"/>
        <w:numPr>
          <w:ilvl w:val="0"/>
          <w:numId w:val="3"/>
        </w:numPr>
        <w:rPr>
          <w:rFonts w:eastAsia="Times New Roman"/>
          <w:color w:val="5A6369"/>
          <w:lang w:eastAsia="en-GB"/>
        </w:rPr>
      </w:pPr>
      <w:r>
        <w:rPr>
          <w:rFonts w:eastAsia="Times New Roman"/>
          <w:color w:val="5A6369"/>
          <w:lang w:eastAsia="en-GB"/>
        </w:rPr>
        <w:t>It</w:t>
      </w:r>
      <w:r w:rsidR="00BA2B39" w:rsidRPr="00BA2B39">
        <w:rPr>
          <w:rFonts w:eastAsia="Times New Roman"/>
          <w:color w:val="5A6369"/>
          <w:lang w:eastAsia="en-GB"/>
        </w:rPr>
        <w:t xml:space="preserve"> was established in 2017 to improve healthcare for people living with learning disability and autism. </w:t>
      </w:r>
    </w:p>
    <w:p w14:paraId="2C4C73DD" w14:textId="126D12C1" w:rsidR="00BA2B39" w:rsidRPr="00BA2B39" w:rsidRDefault="00BA2B39" w:rsidP="00B210FE">
      <w:pPr>
        <w:pStyle w:val="ListParagraph"/>
        <w:rPr>
          <w:rFonts w:eastAsia="Times New Roman"/>
          <w:color w:val="5A6369"/>
          <w:lang w:eastAsia="en-GB"/>
        </w:rPr>
      </w:pPr>
      <w:r w:rsidRPr="00BA2B39">
        <w:rPr>
          <w:rFonts w:eastAsia="Times New Roman"/>
          <w:color w:val="5A6369"/>
          <w:lang w:eastAsia="en-GB"/>
        </w:rPr>
        <w:t>LeDeR aims to:</w:t>
      </w:r>
    </w:p>
    <w:p w14:paraId="0C05B28A" w14:textId="1997734A" w:rsidR="00BA2B39" w:rsidRPr="00BA2B39" w:rsidRDefault="00BA2B39" w:rsidP="00BA2B39">
      <w:pPr>
        <w:pStyle w:val="ListParagraph"/>
        <w:numPr>
          <w:ilvl w:val="0"/>
          <w:numId w:val="3"/>
        </w:numPr>
        <w:rPr>
          <w:rFonts w:eastAsia="Times New Roman"/>
          <w:color w:val="5A6369"/>
          <w:lang w:eastAsia="en-GB"/>
        </w:rPr>
      </w:pPr>
      <w:r w:rsidRPr="00BA2B39">
        <w:rPr>
          <w:rFonts w:eastAsia="Times New Roman"/>
          <w:color w:val="5A6369"/>
          <w:lang w:eastAsia="en-GB"/>
        </w:rPr>
        <w:t>Improve care for people with learning disability and autis</w:t>
      </w:r>
      <w:r w:rsidR="00B210FE">
        <w:rPr>
          <w:rFonts w:eastAsia="Times New Roman"/>
          <w:color w:val="5A6369"/>
          <w:lang w:eastAsia="en-GB"/>
        </w:rPr>
        <w:t>m</w:t>
      </w:r>
      <w:r w:rsidRPr="00BA2B39">
        <w:rPr>
          <w:rFonts w:eastAsia="Times New Roman"/>
          <w:color w:val="5A6369"/>
          <w:lang w:eastAsia="en-GB"/>
        </w:rPr>
        <w:t xml:space="preserve"> people.</w:t>
      </w:r>
    </w:p>
    <w:p w14:paraId="519F1606" w14:textId="4649205E" w:rsidR="00BA2B39" w:rsidRPr="00BA2B39" w:rsidRDefault="00BA2B39" w:rsidP="00BA2B39">
      <w:pPr>
        <w:pStyle w:val="ListParagraph"/>
        <w:numPr>
          <w:ilvl w:val="0"/>
          <w:numId w:val="3"/>
        </w:numPr>
        <w:rPr>
          <w:rFonts w:eastAsia="Times New Roman"/>
          <w:color w:val="5A6369"/>
          <w:lang w:eastAsia="en-GB"/>
        </w:rPr>
      </w:pPr>
      <w:r w:rsidRPr="00BA2B39">
        <w:rPr>
          <w:rFonts w:eastAsia="Times New Roman"/>
          <w:color w:val="5A6369"/>
          <w:lang w:eastAsia="en-GB"/>
        </w:rPr>
        <w:t xml:space="preserve">Reduce health inequalities for people with learning disability and </w:t>
      </w:r>
      <w:r w:rsidR="00C871A1" w:rsidRPr="00BA2B39">
        <w:rPr>
          <w:rFonts w:eastAsia="Times New Roman"/>
          <w:color w:val="5A6369"/>
          <w:lang w:eastAsia="en-GB"/>
        </w:rPr>
        <w:t>autism</w:t>
      </w:r>
    </w:p>
    <w:p w14:paraId="049082C9" w14:textId="24C13C1D" w:rsidR="00BA2B39" w:rsidRDefault="00BA2B39" w:rsidP="00BA2B39">
      <w:pPr>
        <w:pStyle w:val="ListParagraph"/>
        <w:numPr>
          <w:ilvl w:val="0"/>
          <w:numId w:val="3"/>
        </w:numPr>
        <w:rPr>
          <w:rFonts w:eastAsia="Times New Roman"/>
          <w:color w:val="5A6369"/>
          <w:lang w:eastAsia="en-GB"/>
        </w:rPr>
      </w:pPr>
      <w:r w:rsidRPr="00BA2B39">
        <w:rPr>
          <w:rFonts w:eastAsia="Times New Roman"/>
          <w:color w:val="5A6369"/>
          <w:lang w:eastAsia="en-GB"/>
        </w:rPr>
        <w:t>Prevent people with learning disability and autis</w:t>
      </w:r>
      <w:r w:rsidR="00C871A1">
        <w:rPr>
          <w:rFonts w:eastAsia="Times New Roman"/>
          <w:color w:val="5A6369"/>
          <w:lang w:eastAsia="en-GB"/>
        </w:rPr>
        <w:t xml:space="preserve">m from </w:t>
      </w:r>
      <w:r w:rsidRPr="00BA2B39">
        <w:rPr>
          <w:rFonts w:eastAsia="Times New Roman"/>
          <w:color w:val="5A6369"/>
          <w:lang w:eastAsia="en-GB"/>
        </w:rPr>
        <w:t xml:space="preserve">early deaths. </w:t>
      </w:r>
    </w:p>
    <w:p w14:paraId="58DF359D" w14:textId="77777777" w:rsidR="00BA2B39" w:rsidRPr="00BA2B39" w:rsidRDefault="00BA2B39" w:rsidP="00BA2B39">
      <w:pPr>
        <w:pStyle w:val="ListParagraph"/>
        <w:rPr>
          <w:rFonts w:eastAsia="Times New Roman"/>
          <w:color w:val="5A6369"/>
          <w:lang w:eastAsia="en-GB"/>
        </w:rPr>
      </w:pPr>
    </w:p>
    <w:p w14:paraId="7D407136" w14:textId="2559F9F3" w:rsidR="00BA2B39" w:rsidRPr="00BA2B39" w:rsidRDefault="00BA2B39" w:rsidP="00BA2B39">
      <w:pPr>
        <w:rPr>
          <w:rFonts w:eastAsia="Times New Roman"/>
          <w:b/>
          <w:bCs/>
          <w:color w:val="5A6369"/>
          <w:u w:val="single"/>
          <w:lang w:eastAsia="en-GB"/>
        </w:rPr>
      </w:pPr>
      <w:r w:rsidRPr="00BA2B39">
        <w:rPr>
          <w:rFonts w:eastAsia="Times New Roman"/>
          <w:b/>
          <w:bCs/>
          <w:color w:val="5A6369"/>
          <w:u w:val="single"/>
          <w:lang w:eastAsia="en-GB"/>
        </w:rPr>
        <w:t>LeDeR Programme locally</w:t>
      </w:r>
    </w:p>
    <w:p w14:paraId="119B867F" w14:textId="46944EA6" w:rsidR="00BA2B39" w:rsidRDefault="00BA2B39" w:rsidP="00BA2B39">
      <w:pPr>
        <w:pStyle w:val="ListParagraph"/>
        <w:numPr>
          <w:ilvl w:val="0"/>
          <w:numId w:val="3"/>
        </w:numPr>
        <w:rPr>
          <w:color w:val="000000"/>
        </w:rPr>
      </w:pPr>
      <w:r w:rsidRPr="00BA2B39">
        <w:rPr>
          <w:color w:val="000000"/>
        </w:rPr>
        <w:t xml:space="preserve">Locally in Southwest and Southampton </w:t>
      </w:r>
      <w:r>
        <w:rPr>
          <w:color w:val="000000"/>
        </w:rPr>
        <w:t>,</w:t>
      </w:r>
      <w:r w:rsidRPr="00BA2B39">
        <w:rPr>
          <w:color w:val="000000"/>
        </w:rPr>
        <w:t>15 LeDeR Reviews were completed for deaths</w:t>
      </w:r>
      <w:r w:rsidR="00974FC2">
        <w:rPr>
          <w:color w:val="000000"/>
        </w:rPr>
        <w:t>. This</w:t>
      </w:r>
      <w:r w:rsidRPr="00BA2B39">
        <w:rPr>
          <w:color w:val="000000"/>
        </w:rPr>
        <w:t xml:space="preserve"> took place between 25/03/2022 – 23/09/2022</w:t>
      </w:r>
    </w:p>
    <w:p w14:paraId="56B9418E" w14:textId="77777777" w:rsidR="00BA2B39" w:rsidRPr="00BA2B39" w:rsidRDefault="00BA2B39" w:rsidP="00BA2B39">
      <w:pPr>
        <w:pStyle w:val="ListParagraph"/>
        <w:rPr>
          <w:color w:val="000000"/>
        </w:rPr>
      </w:pPr>
    </w:p>
    <w:p w14:paraId="7AFB62EE" w14:textId="43ADCB78" w:rsidR="00BA2B39" w:rsidRDefault="00BA2B39" w:rsidP="00BA2B39">
      <w:pPr>
        <w:rPr>
          <w:b/>
          <w:bCs/>
          <w:color w:val="000000"/>
          <w:u w:val="single"/>
        </w:rPr>
      </w:pPr>
      <w:r w:rsidRPr="00BA2B39">
        <w:rPr>
          <w:b/>
          <w:bCs/>
          <w:color w:val="000000"/>
          <w:u w:val="single"/>
        </w:rPr>
        <w:t>Learning and Positive Practice from these reviews is shared below</w:t>
      </w:r>
      <w:r>
        <w:rPr>
          <w:b/>
          <w:bCs/>
          <w:color w:val="000000"/>
          <w:u w:val="single"/>
        </w:rPr>
        <w:t xml:space="preserve"> </w:t>
      </w:r>
    </w:p>
    <w:p w14:paraId="7D6380A6" w14:textId="3ADB54C4" w:rsidR="006E19BB" w:rsidRDefault="006E19BB" w:rsidP="00BA2B39">
      <w:pPr>
        <w:rPr>
          <w:b/>
          <w:bCs/>
          <w:color w:val="000000"/>
          <w:u w:val="single"/>
        </w:rPr>
      </w:pPr>
      <w:r>
        <w:rPr>
          <w:b/>
          <w:bCs/>
          <w:color w:val="000000"/>
          <w:u w:val="single"/>
        </w:rPr>
        <w:t>The learning is for all health</w:t>
      </w:r>
      <w:r w:rsidR="006666FA">
        <w:rPr>
          <w:b/>
          <w:bCs/>
          <w:color w:val="000000"/>
          <w:u w:val="single"/>
        </w:rPr>
        <w:t xml:space="preserve"> </w:t>
      </w:r>
      <w:r w:rsidR="00393EC9">
        <w:rPr>
          <w:b/>
          <w:bCs/>
          <w:color w:val="000000"/>
          <w:u w:val="single"/>
        </w:rPr>
        <w:t xml:space="preserve">and </w:t>
      </w:r>
      <w:r w:rsidR="006666FA">
        <w:rPr>
          <w:b/>
          <w:bCs/>
          <w:color w:val="000000"/>
          <w:u w:val="single"/>
        </w:rPr>
        <w:t xml:space="preserve">social </w:t>
      </w:r>
      <w:r>
        <w:rPr>
          <w:b/>
          <w:bCs/>
          <w:color w:val="000000"/>
          <w:u w:val="single"/>
        </w:rPr>
        <w:t>care professionals</w:t>
      </w:r>
      <w:r w:rsidR="006666FA">
        <w:rPr>
          <w:b/>
          <w:bCs/>
          <w:color w:val="000000"/>
          <w:u w:val="single"/>
        </w:rPr>
        <w:t xml:space="preserve"> and</w:t>
      </w:r>
      <w:r>
        <w:rPr>
          <w:b/>
          <w:bCs/>
          <w:color w:val="000000"/>
          <w:u w:val="single"/>
        </w:rPr>
        <w:t xml:space="preserve"> carers</w:t>
      </w:r>
      <w:r w:rsidR="006666FA">
        <w:rPr>
          <w:b/>
          <w:bCs/>
          <w:color w:val="000000"/>
          <w:u w:val="single"/>
        </w:rPr>
        <w:t xml:space="preserve"> involved</w:t>
      </w:r>
      <w:r>
        <w:rPr>
          <w:b/>
          <w:bCs/>
          <w:color w:val="000000"/>
          <w:u w:val="single"/>
        </w:rPr>
        <w:t xml:space="preserve"> in </w:t>
      </w:r>
      <w:r w:rsidR="006666FA">
        <w:rPr>
          <w:b/>
          <w:bCs/>
          <w:color w:val="000000"/>
          <w:u w:val="single"/>
        </w:rPr>
        <w:t xml:space="preserve">a </w:t>
      </w:r>
      <w:r>
        <w:rPr>
          <w:b/>
          <w:bCs/>
          <w:color w:val="000000"/>
          <w:u w:val="single"/>
        </w:rPr>
        <w:t>patient</w:t>
      </w:r>
      <w:r w:rsidR="006666FA">
        <w:rPr>
          <w:b/>
          <w:bCs/>
          <w:color w:val="000000"/>
          <w:u w:val="single"/>
        </w:rPr>
        <w:t>’s</w:t>
      </w:r>
      <w:r>
        <w:rPr>
          <w:b/>
          <w:bCs/>
          <w:color w:val="000000"/>
          <w:u w:val="single"/>
        </w:rPr>
        <w:t xml:space="preserve"> care</w:t>
      </w:r>
    </w:p>
    <w:p w14:paraId="70F0A1A4" w14:textId="1D71EBAF" w:rsidR="00BA2B39" w:rsidRPr="00411BC5" w:rsidRDefault="00BA2B39" w:rsidP="00BA2B39">
      <w:pPr>
        <w:pStyle w:val="NormalWeb"/>
        <w:numPr>
          <w:ilvl w:val="0"/>
          <w:numId w:val="3"/>
        </w:numPr>
        <w:rPr>
          <w:rFonts w:asciiTheme="minorHAnsi" w:hAnsiTheme="minorHAnsi" w:cstheme="minorHAnsi"/>
          <w:color w:val="000000"/>
          <w:sz w:val="22"/>
          <w:szCs w:val="22"/>
        </w:rPr>
      </w:pPr>
      <w:r w:rsidRPr="00411BC5">
        <w:rPr>
          <w:rFonts w:asciiTheme="minorHAnsi" w:hAnsiTheme="minorHAnsi" w:cstheme="minorHAnsi"/>
          <w:color w:val="000000"/>
          <w:sz w:val="22"/>
          <w:szCs w:val="22"/>
        </w:rPr>
        <w:t xml:space="preserve">Care providers -Primary, Secondary and Community teams </w:t>
      </w:r>
      <w:r w:rsidR="001B5EB9">
        <w:rPr>
          <w:rFonts w:asciiTheme="minorHAnsi" w:hAnsiTheme="minorHAnsi" w:cstheme="minorHAnsi"/>
          <w:color w:val="000000"/>
          <w:sz w:val="22"/>
          <w:szCs w:val="22"/>
        </w:rPr>
        <w:t xml:space="preserve">should </w:t>
      </w:r>
      <w:r w:rsidRPr="00411BC5">
        <w:rPr>
          <w:rFonts w:asciiTheme="minorHAnsi" w:hAnsiTheme="minorHAnsi" w:cstheme="minorHAnsi"/>
          <w:color w:val="000000"/>
          <w:sz w:val="22"/>
          <w:szCs w:val="22"/>
        </w:rPr>
        <w:t>implement positive behavioural support plans and provide autism training to staff</w:t>
      </w:r>
    </w:p>
    <w:p w14:paraId="7C8BB020" w14:textId="5E909FFF" w:rsidR="00BA2B39" w:rsidRPr="00411BC5" w:rsidRDefault="00BA2B39" w:rsidP="00BA2B39">
      <w:pPr>
        <w:pStyle w:val="NormalWeb"/>
        <w:numPr>
          <w:ilvl w:val="0"/>
          <w:numId w:val="3"/>
        </w:numPr>
        <w:rPr>
          <w:rFonts w:asciiTheme="minorHAnsi" w:hAnsiTheme="minorHAnsi" w:cstheme="minorHAnsi"/>
          <w:color w:val="000000"/>
          <w:sz w:val="22"/>
          <w:szCs w:val="22"/>
        </w:rPr>
      </w:pPr>
      <w:r w:rsidRPr="00411BC5">
        <w:rPr>
          <w:rFonts w:asciiTheme="minorHAnsi" w:hAnsiTheme="minorHAnsi" w:cstheme="minorHAnsi"/>
          <w:color w:val="000000"/>
          <w:sz w:val="22"/>
          <w:szCs w:val="22"/>
        </w:rPr>
        <w:t>Patients</w:t>
      </w:r>
      <w:r w:rsidR="001B5EB9">
        <w:rPr>
          <w:rFonts w:asciiTheme="minorHAnsi" w:hAnsiTheme="minorHAnsi" w:cstheme="minorHAnsi"/>
          <w:color w:val="000000"/>
          <w:sz w:val="22"/>
          <w:szCs w:val="22"/>
        </w:rPr>
        <w:t xml:space="preserve"> with LD should</w:t>
      </w:r>
      <w:r w:rsidRPr="00411BC5">
        <w:rPr>
          <w:rFonts w:asciiTheme="minorHAnsi" w:hAnsiTheme="minorHAnsi" w:cstheme="minorHAnsi"/>
          <w:color w:val="000000"/>
          <w:sz w:val="22"/>
          <w:szCs w:val="22"/>
        </w:rPr>
        <w:t xml:space="preserve"> have a named GP, which </w:t>
      </w:r>
      <w:r w:rsidR="002D5C0D">
        <w:rPr>
          <w:rFonts w:asciiTheme="minorHAnsi" w:hAnsiTheme="minorHAnsi" w:cstheme="minorHAnsi"/>
          <w:color w:val="000000"/>
          <w:sz w:val="22"/>
          <w:szCs w:val="22"/>
        </w:rPr>
        <w:t xml:space="preserve">will </w:t>
      </w:r>
      <w:r w:rsidRPr="00411BC5">
        <w:rPr>
          <w:rFonts w:asciiTheme="minorHAnsi" w:hAnsiTheme="minorHAnsi" w:cstheme="minorHAnsi"/>
          <w:color w:val="000000"/>
          <w:sz w:val="22"/>
          <w:szCs w:val="22"/>
        </w:rPr>
        <w:t>ensure he/she</w:t>
      </w:r>
      <w:r w:rsidR="00392128">
        <w:rPr>
          <w:rFonts w:asciiTheme="minorHAnsi" w:hAnsiTheme="minorHAnsi" w:cstheme="minorHAnsi"/>
          <w:color w:val="000000"/>
          <w:sz w:val="22"/>
          <w:szCs w:val="22"/>
        </w:rPr>
        <w:t xml:space="preserve"> can build trust with their named </w:t>
      </w:r>
      <w:r w:rsidR="009012FD">
        <w:rPr>
          <w:rFonts w:asciiTheme="minorHAnsi" w:hAnsiTheme="minorHAnsi" w:cstheme="minorHAnsi"/>
          <w:color w:val="000000"/>
          <w:sz w:val="22"/>
          <w:szCs w:val="22"/>
        </w:rPr>
        <w:t>GP,</w:t>
      </w:r>
      <w:r w:rsidR="00A15CAB">
        <w:rPr>
          <w:rFonts w:asciiTheme="minorHAnsi" w:hAnsiTheme="minorHAnsi" w:cstheme="minorHAnsi"/>
          <w:color w:val="000000"/>
          <w:sz w:val="22"/>
          <w:szCs w:val="22"/>
        </w:rPr>
        <w:t xml:space="preserve"> break down barriers,</w:t>
      </w:r>
      <w:r w:rsidRPr="00411BC5">
        <w:rPr>
          <w:rFonts w:asciiTheme="minorHAnsi" w:hAnsiTheme="minorHAnsi" w:cstheme="minorHAnsi"/>
          <w:color w:val="000000"/>
          <w:sz w:val="22"/>
          <w:szCs w:val="22"/>
        </w:rPr>
        <w:t xml:space="preserve"> is well supported and receives continuity of </w:t>
      </w:r>
      <w:r w:rsidR="00B31268" w:rsidRPr="00411BC5">
        <w:rPr>
          <w:rFonts w:asciiTheme="minorHAnsi" w:hAnsiTheme="minorHAnsi" w:cstheme="minorHAnsi"/>
          <w:color w:val="000000"/>
          <w:sz w:val="22"/>
          <w:szCs w:val="22"/>
        </w:rPr>
        <w:t>care</w:t>
      </w:r>
      <w:r w:rsidR="00EA22C4">
        <w:rPr>
          <w:rFonts w:asciiTheme="minorHAnsi" w:hAnsiTheme="minorHAnsi" w:cstheme="minorHAnsi"/>
          <w:color w:val="000000"/>
          <w:sz w:val="22"/>
          <w:szCs w:val="22"/>
        </w:rPr>
        <w:t xml:space="preserve"> </w:t>
      </w:r>
    </w:p>
    <w:p w14:paraId="4DCEFBD5" w14:textId="28C36C65" w:rsidR="00BA2B39" w:rsidRPr="00411BC5" w:rsidRDefault="00BA2B39" w:rsidP="00BA2B39">
      <w:pPr>
        <w:pStyle w:val="NormalWeb"/>
        <w:numPr>
          <w:ilvl w:val="0"/>
          <w:numId w:val="3"/>
        </w:numPr>
        <w:rPr>
          <w:rFonts w:asciiTheme="minorHAnsi" w:hAnsiTheme="minorHAnsi" w:cstheme="minorHAnsi"/>
          <w:color w:val="000000"/>
          <w:sz w:val="22"/>
          <w:szCs w:val="22"/>
        </w:rPr>
      </w:pPr>
      <w:r w:rsidRPr="00411BC5">
        <w:rPr>
          <w:rFonts w:asciiTheme="minorHAnsi" w:hAnsiTheme="minorHAnsi" w:cstheme="minorHAnsi"/>
          <w:color w:val="000000"/>
          <w:sz w:val="22"/>
          <w:szCs w:val="22"/>
        </w:rPr>
        <w:t>There is evidence that good care can be provided with a multi-disciplinary team approach</w:t>
      </w:r>
    </w:p>
    <w:p w14:paraId="45EF0994" w14:textId="7B79F8AB" w:rsidR="00BA2B39" w:rsidRPr="00411BC5" w:rsidRDefault="00BA2B39" w:rsidP="00BA2B39">
      <w:pPr>
        <w:pStyle w:val="NormalWeb"/>
        <w:numPr>
          <w:ilvl w:val="0"/>
          <w:numId w:val="3"/>
        </w:numPr>
        <w:rPr>
          <w:rFonts w:asciiTheme="minorHAnsi" w:hAnsiTheme="minorHAnsi" w:cstheme="minorHAnsi"/>
          <w:color w:val="000000"/>
          <w:sz w:val="22"/>
          <w:szCs w:val="22"/>
        </w:rPr>
      </w:pPr>
      <w:r w:rsidRPr="00411BC5">
        <w:rPr>
          <w:rFonts w:asciiTheme="minorHAnsi" w:hAnsiTheme="minorHAnsi" w:cstheme="minorHAnsi"/>
          <w:color w:val="000000"/>
          <w:sz w:val="22"/>
          <w:szCs w:val="22"/>
        </w:rPr>
        <w:t>Regular involvement and consultation with family, and consideration of patient’s best interest and wishes can improve care</w:t>
      </w:r>
    </w:p>
    <w:p w14:paraId="1D5008C9" w14:textId="1F478592" w:rsidR="00BA2B39" w:rsidRPr="00411BC5" w:rsidRDefault="00BA2B39" w:rsidP="00387B31">
      <w:pPr>
        <w:pStyle w:val="NormalWeb"/>
        <w:numPr>
          <w:ilvl w:val="0"/>
          <w:numId w:val="3"/>
        </w:numPr>
        <w:rPr>
          <w:rFonts w:asciiTheme="minorHAnsi" w:hAnsiTheme="minorHAnsi" w:cstheme="minorHAnsi"/>
          <w:b/>
          <w:bCs/>
          <w:color w:val="000000"/>
          <w:sz w:val="22"/>
          <w:szCs w:val="22"/>
          <w:u w:val="single"/>
        </w:rPr>
      </w:pPr>
      <w:r w:rsidRPr="00411BC5">
        <w:rPr>
          <w:rFonts w:asciiTheme="minorHAnsi" w:hAnsiTheme="minorHAnsi" w:cstheme="minorHAnsi"/>
          <w:color w:val="000000"/>
          <w:sz w:val="22"/>
          <w:szCs w:val="22"/>
        </w:rPr>
        <w:t xml:space="preserve">During the pandemic patients did not wish to attend appointments via phone or video link, as this was unfamiliar for them. Therefore, face to face reviews is likely to be more beneficial for patients with learning difficulties and autism  </w:t>
      </w:r>
    </w:p>
    <w:p w14:paraId="15DC02AA" w14:textId="0307F6D5" w:rsidR="00BA2B39" w:rsidRPr="00411BC5" w:rsidRDefault="00BA2B39" w:rsidP="00387B31">
      <w:pPr>
        <w:pStyle w:val="NormalWeb"/>
        <w:numPr>
          <w:ilvl w:val="0"/>
          <w:numId w:val="3"/>
        </w:numPr>
        <w:rPr>
          <w:rFonts w:asciiTheme="minorHAnsi" w:hAnsiTheme="minorHAnsi" w:cstheme="minorHAnsi"/>
          <w:b/>
          <w:bCs/>
          <w:color w:val="000000"/>
          <w:sz w:val="22"/>
          <w:szCs w:val="22"/>
          <w:u w:val="single"/>
        </w:rPr>
      </w:pPr>
      <w:r w:rsidRPr="00411BC5">
        <w:rPr>
          <w:rFonts w:asciiTheme="minorHAnsi" w:hAnsiTheme="minorHAnsi" w:cstheme="minorHAnsi"/>
          <w:color w:val="000000"/>
          <w:sz w:val="22"/>
          <w:szCs w:val="22"/>
        </w:rPr>
        <w:t xml:space="preserve">In the event of any future lockdown, patients with learning difficulties and autism should be classed as ‘vulnerable’ to ensure access to face-to-face consultations </w:t>
      </w:r>
      <w:r w:rsidR="00E27C2C">
        <w:rPr>
          <w:rFonts w:asciiTheme="minorHAnsi" w:hAnsiTheme="minorHAnsi" w:cstheme="minorHAnsi"/>
          <w:color w:val="000000"/>
          <w:sz w:val="22"/>
          <w:szCs w:val="22"/>
        </w:rPr>
        <w:t>when</w:t>
      </w:r>
      <w:r w:rsidRPr="00411BC5">
        <w:rPr>
          <w:rFonts w:asciiTheme="minorHAnsi" w:hAnsiTheme="minorHAnsi" w:cstheme="minorHAnsi"/>
          <w:color w:val="000000"/>
          <w:sz w:val="22"/>
          <w:szCs w:val="22"/>
        </w:rPr>
        <w:t xml:space="preserve"> required</w:t>
      </w:r>
    </w:p>
    <w:p w14:paraId="03E30A5B" w14:textId="2C5D8F72" w:rsidR="00BA2B39" w:rsidRPr="00411BC5" w:rsidRDefault="00BA2B39" w:rsidP="00387B31">
      <w:pPr>
        <w:pStyle w:val="NormalWeb"/>
        <w:numPr>
          <w:ilvl w:val="0"/>
          <w:numId w:val="3"/>
        </w:numPr>
        <w:rPr>
          <w:rFonts w:asciiTheme="minorHAnsi" w:hAnsiTheme="minorHAnsi" w:cstheme="minorHAnsi"/>
          <w:b/>
          <w:bCs/>
          <w:color w:val="000000"/>
          <w:sz w:val="22"/>
          <w:szCs w:val="22"/>
          <w:u w:val="single"/>
        </w:rPr>
      </w:pPr>
      <w:r w:rsidRPr="00411BC5">
        <w:rPr>
          <w:rFonts w:asciiTheme="minorHAnsi" w:hAnsiTheme="minorHAnsi" w:cstheme="minorHAnsi"/>
          <w:color w:val="000000"/>
          <w:sz w:val="22"/>
          <w:szCs w:val="22"/>
        </w:rPr>
        <w:t xml:space="preserve">People with learning difficulties and autism </w:t>
      </w:r>
      <w:r w:rsidR="00343D7D">
        <w:rPr>
          <w:rFonts w:asciiTheme="minorHAnsi" w:hAnsiTheme="minorHAnsi" w:cstheme="minorHAnsi"/>
          <w:color w:val="000000"/>
          <w:sz w:val="22"/>
          <w:szCs w:val="22"/>
        </w:rPr>
        <w:t>are</w:t>
      </w:r>
      <w:r w:rsidRPr="00411BC5">
        <w:rPr>
          <w:rFonts w:asciiTheme="minorHAnsi" w:hAnsiTheme="minorHAnsi" w:cstheme="minorHAnsi"/>
          <w:color w:val="000000"/>
          <w:sz w:val="22"/>
          <w:szCs w:val="22"/>
        </w:rPr>
        <w:t xml:space="preserve"> a deprived group </w:t>
      </w:r>
      <w:r w:rsidR="00F0007D" w:rsidRPr="00411BC5">
        <w:rPr>
          <w:rFonts w:asciiTheme="minorHAnsi" w:hAnsiTheme="minorHAnsi" w:cstheme="minorHAnsi"/>
          <w:color w:val="000000"/>
          <w:sz w:val="22"/>
          <w:szCs w:val="22"/>
        </w:rPr>
        <w:t xml:space="preserve">which faces </w:t>
      </w:r>
      <w:r w:rsidRPr="00411BC5">
        <w:rPr>
          <w:rFonts w:asciiTheme="minorHAnsi" w:hAnsiTheme="minorHAnsi" w:cstheme="minorHAnsi"/>
          <w:color w:val="000000"/>
          <w:sz w:val="22"/>
          <w:szCs w:val="22"/>
        </w:rPr>
        <w:t>health inequalities</w:t>
      </w:r>
      <w:r w:rsidR="00D829D1">
        <w:rPr>
          <w:rFonts w:asciiTheme="minorHAnsi" w:hAnsiTheme="minorHAnsi" w:cstheme="minorHAnsi"/>
          <w:color w:val="000000"/>
          <w:sz w:val="22"/>
          <w:szCs w:val="22"/>
        </w:rPr>
        <w:t>. T</w:t>
      </w:r>
      <w:r w:rsidR="00343D7D">
        <w:rPr>
          <w:rFonts w:asciiTheme="minorHAnsi" w:hAnsiTheme="minorHAnsi" w:cstheme="minorHAnsi"/>
          <w:color w:val="000000"/>
          <w:sz w:val="22"/>
          <w:szCs w:val="22"/>
        </w:rPr>
        <w:t>his group</w:t>
      </w:r>
      <w:r w:rsidR="00B94954">
        <w:rPr>
          <w:rFonts w:asciiTheme="minorHAnsi" w:hAnsiTheme="minorHAnsi" w:cstheme="minorHAnsi"/>
          <w:color w:val="000000"/>
          <w:sz w:val="22"/>
          <w:szCs w:val="22"/>
        </w:rPr>
        <w:t xml:space="preserve"> </w:t>
      </w:r>
      <w:r w:rsidR="00B94954" w:rsidRPr="00FC530B">
        <w:rPr>
          <w:rFonts w:asciiTheme="minorHAnsi" w:hAnsiTheme="minorHAnsi" w:cstheme="minorHAnsi"/>
          <w:sz w:val="22"/>
          <w:szCs w:val="22"/>
        </w:rPr>
        <w:t>of patients</w:t>
      </w:r>
      <w:r w:rsidRPr="00B94954">
        <w:rPr>
          <w:rFonts w:asciiTheme="minorHAnsi" w:hAnsiTheme="minorHAnsi" w:cstheme="minorHAnsi"/>
          <w:color w:val="FF0000"/>
          <w:sz w:val="22"/>
          <w:szCs w:val="22"/>
        </w:rPr>
        <w:t xml:space="preserve"> </w:t>
      </w:r>
      <w:r w:rsidRPr="00411BC5">
        <w:rPr>
          <w:rFonts w:asciiTheme="minorHAnsi" w:hAnsiTheme="minorHAnsi" w:cstheme="minorHAnsi"/>
          <w:color w:val="000000"/>
          <w:sz w:val="22"/>
          <w:szCs w:val="22"/>
        </w:rPr>
        <w:t xml:space="preserve">would </w:t>
      </w:r>
      <w:r w:rsidR="00F0007D" w:rsidRPr="00411BC5">
        <w:rPr>
          <w:rFonts w:asciiTheme="minorHAnsi" w:hAnsiTheme="minorHAnsi" w:cstheme="minorHAnsi"/>
          <w:color w:val="000000"/>
          <w:sz w:val="22"/>
          <w:szCs w:val="22"/>
        </w:rPr>
        <w:t xml:space="preserve">highly </w:t>
      </w:r>
      <w:r w:rsidRPr="00411BC5">
        <w:rPr>
          <w:rFonts w:asciiTheme="minorHAnsi" w:hAnsiTheme="minorHAnsi" w:cstheme="minorHAnsi"/>
          <w:color w:val="000000"/>
          <w:sz w:val="22"/>
          <w:szCs w:val="22"/>
        </w:rPr>
        <w:t xml:space="preserve">benefit from </w:t>
      </w:r>
      <w:r w:rsidR="00D42A03">
        <w:rPr>
          <w:rFonts w:asciiTheme="minorHAnsi" w:hAnsiTheme="minorHAnsi" w:cstheme="minorHAnsi"/>
          <w:color w:val="000000"/>
          <w:sz w:val="22"/>
          <w:szCs w:val="22"/>
        </w:rPr>
        <w:t>a</w:t>
      </w:r>
      <w:r w:rsidR="00347B70" w:rsidRPr="00411BC5">
        <w:rPr>
          <w:rFonts w:asciiTheme="minorHAnsi" w:hAnsiTheme="minorHAnsi" w:cstheme="minorHAnsi"/>
          <w:color w:val="000000"/>
          <w:sz w:val="22"/>
          <w:szCs w:val="22"/>
        </w:rPr>
        <w:t xml:space="preserve">nnual </w:t>
      </w:r>
      <w:r w:rsidRPr="00411BC5">
        <w:rPr>
          <w:rFonts w:asciiTheme="minorHAnsi" w:hAnsiTheme="minorHAnsi" w:cstheme="minorHAnsi"/>
          <w:color w:val="000000"/>
          <w:sz w:val="22"/>
          <w:szCs w:val="22"/>
        </w:rPr>
        <w:t xml:space="preserve">LD </w:t>
      </w:r>
      <w:r w:rsidR="00D42A03">
        <w:rPr>
          <w:rFonts w:asciiTheme="minorHAnsi" w:hAnsiTheme="minorHAnsi" w:cstheme="minorHAnsi"/>
          <w:color w:val="000000"/>
          <w:sz w:val="22"/>
          <w:szCs w:val="22"/>
        </w:rPr>
        <w:t>h</w:t>
      </w:r>
      <w:r w:rsidRPr="00411BC5">
        <w:rPr>
          <w:rFonts w:asciiTheme="minorHAnsi" w:hAnsiTheme="minorHAnsi" w:cstheme="minorHAnsi"/>
          <w:color w:val="000000"/>
          <w:sz w:val="22"/>
          <w:szCs w:val="22"/>
        </w:rPr>
        <w:t xml:space="preserve">ealth </w:t>
      </w:r>
      <w:r w:rsidR="00D42A03">
        <w:rPr>
          <w:rFonts w:asciiTheme="minorHAnsi" w:hAnsiTheme="minorHAnsi" w:cstheme="minorHAnsi"/>
          <w:color w:val="000000"/>
          <w:sz w:val="22"/>
          <w:szCs w:val="22"/>
        </w:rPr>
        <w:t>c</w:t>
      </w:r>
      <w:r w:rsidRPr="00411BC5">
        <w:rPr>
          <w:rFonts w:asciiTheme="minorHAnsi" w:hAnsiTheme="minorHAnsi" w:cstheme="minorHAnsi"/>
          <w:color w:val="000000"/>
          <w:sz w:val="22"/>
          <w:szCs w:val="22"/>
        </w:rPr>
        <w:t>heck</w:t>
      </w:r>
      <w:r w:rsidR="001B257E">
        <w:rPr>
          <w:rFonts w:asciiTheme="minorHAnsi" w:hAnsiTheme="minorHAnsi" w:cstheme="minorHAnsi"/>
          <w:color w:val="000000"/>
          <w:sz w:val="22"/>
          <w:szCs w:val="22"/>
        </w:rPr>
        <w:t xml:space="preserve"> as they</w:t>
      </w:r>
      <w:r w:rsidRPr="00411BC5">
        <w:rPr>
          <w:rFonts w:asciiTheme="minorHAnsi" w:hAnsiTheme="minorHAnsi" w:cstheme="minorHAnsi"/>
          <w:color w:val="000000"/>
          <w:sz w:val="22"/>
          <w:szCs w:val="22"/>
        </w:rPr>
        <w:t xml:space="preserve"> are at high risk of chronic diseases which can be prevented</w:t>
      </w:r>
    </w:p>
    <w:p w14:paraId="6D9F381D" w14:textId="1C54C3D6" w:rsidR="004A7FA9" w:rsidRPr="00411BC5" w:rsidRDefault="004A7FA9" w:rsidP="004A7FA9">
      <w:pPr>
        <w:pStyle w:val="NormalWeb"/>
        <w:numPr>
          <w:ilvl w:val="0"/>
          <w:numId w:val="3"/>
        </w:numPr>
        <w:rPr>
          <w:rFonts w:asciiTheme="minorHAnsi" w:hAnsiTheme="minorHAnsi" w:cstheme="minorHAnsi"/>
          <w:color w:val="000000"/>
          <w:sz w:val="22"/>
          <w:szCs w:val="22"/>
        </w:rPr>
      </w:pPr>
      <w:r w:rsidRPr="00411BC5">
        <w:rPr>
          <w:rFonts w:asciiTheme="minorHAnsi" w:hAnsiTheme="minorHAnsi" w:cstheme="minorHAnsi"/>
          <w:color w:val="000000"/>
          <w:sz w:val="22"/>
          <w:szCs w:val="22"/>
        </w:rPr>
        <w:t>GP practices must provide clear evidence in the person's records of invitation to attend annual LD health checks</w:t>
      </w:r>
      <w:r w:rsidR="00B94954" w:rsidRPr="00B94954">
        <w:rPr>
          <w:rFonts w:asciiTheme="minorHAnsi" w:hAnsiTheme="minorHAnsi" w:cstheme="minorHAnsi"/>
          <w:color w:val="FF0000"/>
          <w:sz w:val="22"/>
          <w:szCs w:val="22"/>
        </w:rPr>
        <w:t>.</w:t>
      </w:r>
      <w:r w:rsidRPr="00B94954">
        <w:rPr>
          <w:rFonts w:asciiTheme="minorHAnsi" w:hAnsiTheme="minorHAnsi" w:cstheme="minorHAnsi"/>
          <w:color w:val="FF0000"/>
          <w:sz w:val="22"/>
          <w:szCs w:val="22"/>
        </w:rPr>
        <w:t xml:space="preserve"> </w:t>
      </w:r>
      <w:r w:rsidRPr="00411BC5">
        <w:rPr>
          <w:rFonts w:asciiTheme="minorHAnsi" w:hAnsiTheme="minorHAnsi" w:cstheme="minorHAnsi"/>
          <w:color w:val="000000"/>
          <w:sz w:val="22"/>
          <w:szCs w:val="22"/>
        </w:rPr>
        <w:t>These checks must be carried out face to face and not over the phone. The checks should involve the person concerned as much as possible, and not rely on the care staff to complete on behalf of the person</w:t>
      </w:r>
    </w:p>
    <w:p w14:paraId="1170F096" w14:textId="07E3D02F" w:rsidR="00BA2B39" w:rsidRPr="00411BC5" w:rsidRDefault="00BA2B39" w:rsidP="00BA2B39">
      <w:pPr>
        <w:pStyle w:val="NormalWeb"/>
        <w:numPr>
          <w:ilvl w:val="0"/>
          <w:numId w:val="3"/>
        </w:numPr>
        <w:rPr>
          <w:rFonts w:asciiTheme="minorHAnsi" w:hAnsiTheme="minorHAnsi" w:cstheme="minorHAnsi"/>
          <w:color w:val="000000"/>
          <w:sz w:val="22"/>
          <w:szCs w:val="22"/>
        </w:rPr>
      </w:pPr>
      <w:r w:rsidRPr="00411BC5">
        <w:rPr>
          <w:rFonts w:asciiTheme="minorHAnsi" w:hAnsiTheme="minorHAnsi" w:cstheme="minorHAnsi"/>
          <w:color w:val="000000"/>
          <w:sz w:val="22"/>
          <w:szCs w:val="22"/>
        </w:rPr>
        <w:t>It is good practice to share ‘Health Check Action Plan’ with patient, carers and family following LD Annual Health Check</w:t>
      </w:r>
    </w:p>
    <w:p w14:paraId="55DE2981" w14:textId="77777777" w:rsidR="00D63F19" w:rsidRPr="00D63F19" w:rsidRDefault="00AB5983" w:rsidP="00CB42C4">
      <w:pPr>
        <w:pStyle w:val="NormalWeb"/>
        <w:numPr>
          <w:ilvl w:val="0"/>
          <w:numId w:val="3"/>
        </w:numPr>
        <w:rPr>
          <w:rFonts w:asciiTheme="minorHAnsi" w:hAnsiTheme="minorHAnsi" w:cstheme="minorHAnsi"/>
          <w:b/>
          <w:bCs/>
          <w:color w:val="000000"/>
          <w:sz w:val="22"/>
          <w:szCs w:val="22"/>
          <w:u w:val="single"/>
        </w:rPr>
      </w:pPr>
      <w:r w:rsidRPr="00D63F19">
        <w:rPr>
          <w:rFonts w:asciiTheme="minorHAnsi" w:hAnsiTheme="minorHAnsi" w:cstheme="minorHAnsi"/>
          <w:color w:val="000000"/>
          <w:sz w:val="22"/>
          <w:szCs w:val="22"/>
        </w:rPr>
        <w:t xml:space="preserve">Health and social care professionals should request </w:t>
      </w:r>
      <w:r w:rsidRPr="00D63F19">
        <w:rPr>
          <w:rFonts w:asciiTheme="minorHAnsi" w:hAnsiTheme="minorHAnsi" w:cstheme="minorHAnsi"/>
          <w:b/>
          <w:bCs/>
          <w:color w:val="000000"/>
          <w:sz w:val="22"/>
          <w:szCs w:val="22"/>
        </w:rPr>
        <w:t>reassessment of care needs</w:t>
      </w:r>
      <w:r w:rsidRPr="00D63F19">
        <w:rPr>
          <w:rFonts w:asciiTheme="minorHAnsi" w:hAnsiTheme="minorHAnsi" w:cstheme="minorHAnsi"/>
          <w:color w:val="000000"/>
          <w:sz w:val="22"/>
          <w:szCs w:val="22"/>
        </w:rPr>
        <w:t xml:space="preserve"> as soon as deteriorating health and wellbeing is recognised</w:t>
      </w:r>
      <w:r w:rsidR="00292C8D" w:rsidRPr="00D63F19">
        <w:rPr>
          <w:rFonts w:asciiTheme="minorHAnsi" w:hAnsiTheme="minorHAnsi" w:cstheme="minorHAnsi"/>
          <w:color w:val="000000"/>
          <w:sz w:val="22"/>
          <w:szCs w:val="22"/>
        </w:rPr>
        <w:t>,</w:t>
      </w:r>
      <w:r w:rsidRPr="00D63F19">
        <w:rPr>
          <w:rFonts w:asciiTheme="minorHAnsi" w:hAnsiTheme="minorHAnsi" w:cstheme="minorHAnsi"/>
          <w:color w:val="000000"/>
          <w:sz w:val="22"/>
          <w:szCs w:val="22"/>
        </w:rPr>
        <w:t xml:space="preserve"> to ensure the safety of the person. As their current placement may not be able to meet care </w:t>
      </w:r>
      <w:r w:rsidR="002F1078" w:rsidRPr="00D63F19">
        <w:rPr>
          <w:rFonts w:asciiTheme="minorHAnsi" w:hAnsiTheme="minorHAnsi" w:cstheme="minorHAnsi"/>
          <w:color w:val="000000"/>
          <w:sz w:val="22"/>
          <w:szCs w:val="22"/>
        </w:rPr>
        <w:t>needs. Patient’s</w:t>
      </w:r>
      <w:r w:rsidRPr="00D63F19">
        <w:rPr>
          <w:rFonts w:asciiTheme="minorHAnsi" w:hAnsiTheme="minorHAnsi" w:cstheme="minorHAnsi"/>
          <w:color w:val="000000"/>
          <w:sz w:val="22"/>
          <w:szCs w:val="22"/>
        </w:rPr>
        <w:t xml:space="preserve"> feelings and wishes</w:t>
      </w:r>
      <w:r w:rsidR="002F1078" w:rsidRPr="00D63F19">
        <w:rPr>
          <w:rFonts w:asciiTheme="minorHAnsi" w:hAnsiTheme="minorHAnsi" w:cstheme="minorHAnsi"/>
          <w:color w:val="000000"/>
          <w:sz w:val="22"/>
          <w:szCs w:val="22"/>
        </w:rPr>
        <w:t xml:space="preserve"> must be considered in all decisions.</w:t>
      </w:r>
    </w:p>
    <w:p w14:paraId="56F8F7E2" w14:textId="0EDD2B98" w:rsidR="00E56DBE" w:rsidRPr="00D63F19" w:rsidRDefault="00E56DBE" w:rsidP="00CB42C4">
      <w:pPr>
        <w:pStyle w:val="NormalWeb"/>
        <w:numPr>
          <w:ilvl w:val="0"/>
          <w:numId w:val="3"/>
        </w:numPr>
        <w:rPr>
          <w:rFonts w:asciiTheme="minorHAnsi" w:hAnsiTheme="minorHAnsi" w:cstheme="minorHAnsi"/>
          <w:b/>
          <w:bCs/>
          <w:color w:val="000000"/>
          <w:sz w:val="22"/>
          <w:szCs w:val="22"/>
          <w:u w:val="single"/>
        </w:rPr>
      </w:pPr>
      <w:r w:rsidRPr="00D63F19">
        <w:rPr>
          <w:rFonts w:asciiTheme="minorHAnsi" w:hAnsiTheme="minorHAnsi" w:cstheme="minorHAnsi"/>
          <w:b/>
          <w:bCs/>
          <w:color w:val="000000"/>
          <w:sz w:val="22"/>
          <w:szCs w:val="22"/>
        </w:rPr>
        <w:lastRenderedPageBreak/>
        <w:t xml:space="preserve">Provision and access </w:t>
      </w:r>
      <w:r w:rsidRPr="00D63F19">
        <w:rPr>
          <w:rFonts w:asciiTheme="minorHAnsi" w:hAnsiTheme="minorHAnsi" w:cstheme="minorHAnsi"/>
          <w:color w:val="000000"/>
          <w:sz w:val="22"/>
          <w:szCs w:val="22"/>
        </w:rPr>
        <w:t>to good primary and secondary care should not be affected by holiday periods</w:t>
      </w:r>
    </w:p>
    <w:p w14:paraId="12DC5BF6" w14:textId="77777777" w:rsidR="00692750" w:rsidRPr="00411BC5" w:rsidRDefault="00692750" w:rsidP="00692750">
      <w:pPr>
        <w:pStyle w:val="NormalWeb"/>
        <w:numPr>
          <w:ilvl w:val="0"/>
          <w:numId w:val="3"/>
        </w:numPr>
        <w:rPr>
          <w:rFonts w:asciiTheme="minorHAnsi" w:hAnsiTheme="minorHAnsi" w:cstheme="minorHAnsi"/>
          <w:color w:val="000000"/>
          <w:sz w:val="22"/>
          <w:szCs w:val="22"/>
        </w:rPr>
      </w:pPr>
      <w:r w:rsidRPr="00411BC5">
        <w:rPr>
          <w:rFonts w:asciiTheme="minorHAnsi" w:hAnsiTheme="minorHAnsi" w:cstheme="minorHAnsi"/>
          <w:color w:val="000000"/>
          <w:sz w:val="22"/>
          <w:szCs w:val="22"/>
        </w:rPr>
        <w:t xml:space="preserve">All health and social care staff must act in accordance with the principles of the Mental Capacity Act (2005) and clearly document </w:t>
      </w:r>
      <w:r w:rsidRPr="00411BC5">
        <w:rPr>
          <w:rFonts w:asciiTheme="minorHAnsi" w:hAnsiTheme="minorHAnsi" w:cstheme="minorHAnsi"/>
          <w:b/>
          <w:bCs/>
          <w:color w:val="000000"/>
          <w:sz w:val="22"/>
          <w:szCs w:val="22"/>
        </w:rPr>
        <w:t>Mental Capacity Assessments</w:t>
      </w:r>
      <w:r w:rsidRPr="00411BC5">
        <w:rPr>
          <w:rFonts w:asciiTheme="minorHAnsi" w:hAnsiTheme="minorHAnsi" w:cstheme="minorHAnsi"/>
          <w:color w:val="000000"/>
          <w:sz w:val="22"/>
          <w:szCs w:val="22"/>
        </w:rPr>
        <w:t xml:space="preserve"> and Best Interest decision making processes, especially if there is refusal to further treatment or admission to secondary care</w:t>
      </w:r>
    </w:p>
    <w:p w14:paraId="50B43A91" w14:textId="04E4B65E" w:rsidR="00AB5983" w:rsidRPr="00411BC5" w:rsidRDefault="00AB5983" w:rsidP="00AB5983">
      <w:pPr>
        <w:pStyle w:val="NormalWeb"/>
        <w:numPr>
          <w:ilvl w:val="0"/>
          <w:numId w:val="3"/>
        </w:numPr>
        <w:rPr>
          <w:rFonts w:asciiTheme="minorHAnsi" w:hAnsiTheme="minorHAnsi" w:cstheme="minorHAnsi"/>
          <w:b/>
          <w:bCs/>
          <w:color w:val="000000"/>
          <w:sz w:val="22"/>
          <w:szCs w:val="22"/>
          <w:u w:val="single"/>
        </w:rPr>
      </w:pPr>
      <w:r w:rsidRPr="00411BC5">
        <w:rPr>
          <w:rFonts w:asciiTheme="minorHAnsi" w:hAnsiTheme="minorHAnsi" w:cstheme="minorHAnsi"/>
          <w:color w:val="000000"/>
          <w:sz w:val="22"/>
          <w:szCs w:val="22"/>
        </w:rPr>
        <w:t xml:space="preserve">People with LD who have </w:t>
      </w:r>
      <w:r w:rsidRPr="00411BC5">
        <w:rPr>
          <w:rFonts w:asciiTheme="minorHAnsi" w:hAnsiTheme="minorHAnsi" w:cstheme="minorHAnsi"/>
          <w:b/>
          <w:bCs/>
          <w:color w:val="000000"/>
          <w:sz w:val="22"/>
          <w:szCs w:val="22"/>
        </w:rPr>
        <w:t>complex pain management</w:t>
      </w:r>
      <w:r w:rsidRPr="00411BC5">
        <w:rPr>
          <w:rFonts w:asciiTheme="minorHAnsi" w:hAnsiTheme="minorHAnsi" w:cstheme="minorHAnsi"/>
          <w:color w:val="000000"/>
          <w:sz w:val="22"/>
          <w:szCs w:val="22"/>
        </w:rPr>
        <w:t xml:space="preserve"> should be referred to specialist pain management services by their </w:t>
      </w:r>
      <w:r w:rsidR="009E0736" w:rsidRPr="00411BC5">
        <w:rPr>
          <w:rFonts w:asciiTheme="minorHAnsi" w:hAnsiTheme="minorHAnsi" w:cstheme="minorHAnsi"/>
          <w:color w:val="000000"/>
          <w:sz w:val="22"/>
          <w:szCs w:val="22"/>
        </w:rPr>
        <w:t>healthcare professionals</w:t>
      </w:r>
    </w:p>
    <w:p w14:paraId="3D8041AB" w14:textId="1249F3A6" w:rsidR="003A4A37" w:rsidRPr="00411BC5" w:rsidRDefault="003A4A37" w:rsidP="00AB5983">
      <w:pPr>
        <w:pStyle w:val="NormalWeb"/>
        <w:numPr>
          <w:ilvl w:val="0"/>
          <w:numId w:val="3"/>
        </w:numPr>
        <w:rPr>
          <w:rFonts w:asciiTheme="minorHAnsi" w:hAnsiTheme="minorHAnsi" w:cstheme="minorHAnsi"/>
          <w:b/>
          <w:bCs/>
          <w:color w:val="000000"/>
          <w:sz w:val="22"/>
          <w:szCs w:val="22"/>
          <w:u w:val="single"/>
        </w:rPr>
      </w:pPr>
      <w:r w:rsidRPr="00411BC5">
        <w:rPr>
          <w:rFonts w:asciiTheme="minorHAnsi" w:hAnsiTheme="minorHAnsi" w:cstheme="minorHAnsi"/>
          <w:b/>
          <w:bCs/>
          <w:color w:val="000000"/>
          <w:sz w:val="22"/>
          <w:szCs w:val="22"/>
        </w:rPr>
        <w:t>Hospital Passport</w:t>
      </w:r>
      <w:r w:rsidRPr="00411BC5">
        <w:rPr>
          <w:rFonts w:asciiTheme="minorHAnsi" w:hAnsiTheme="minorHAnsi" w:cstheme="minorHAnsi"/>
          <w:color w:val="000000"/>
          <w:sz w:val="22"/>
          <w:szCs w:val="22"/>
        </w:rPr>
        <w:t xml:space="preserve"> is completed in the community</w:t>
      </w:r>
      <w:r w:rsidR="005B0E07" w:rsidRPr="00411BC5">
        <w:rPr>
          <w:rFonts w:asciiTheme="minorHAnsi" w:hAnsiTheme="minorHAnsi" w:cstheme="minorHAnsi"/>
          <w:color w:val="000000"/>
          <w:sz w:val="22"/>
          <w:szCs w:val="22"/>
        </w:rPr>
        <w:t xml:space="preserve"> by </w:t>
      </w:r>
      <w:r w:rsidRPr="00411BC5">
        <w:rPr>
          <w:rFonts w:asciiTheme="minorHAnsi" w:hAnsiTheme="minorHAnsi" w:cstheme="minorHAnsi"/>
          <w:color w:val="000000"/>
          <w:sz w:val="22"/>
          <w:szCs w:val="22"/>
        </w:rPr>
        <w:t xml:space="preserve">carers </w:t>
      </w:r>
      <w:r w:rsidR="00E3002A">
        <w:rPr>
          <w:rFonts w:asciiTheme="minorHAnsi" w:hAnsiTheme="minorHAnsi" w:cstheme="minorHAnsi"/>
          <w:color w:val="000000"/>
          <w:sz w:val="22"/>
          <w:szCs w:val="22"/>
        </w:rPr>
        <w:t>for</w:t>
      </w:r>
      <w:r w:rsidRPr="00411BC5">
        <w:rPr>
          <w:rFonts w:asciiTheme="minorHAnsi" w:hAnsiTheme="minorHAnsi" w:cstheme="minorHAnsi"/>
          <w:color w:val="000000"/>
          <w:sz w:val="22"/>
          <w:szCs w:val="22"/>
        </w:rPr>
        <w:t xml:space="preserve"> when</w:t>
      </w:r>
      <w:r w:rsidR="00B37EFA">
        <w:rPr>
          <w:rFonts w:asciiTheme="minorHAnsi" w:hAnsiTheme="minorHAnsi" w:cstheme="minorHAnsi"/>
          <w:color w:val="000000"/>
          <w:sz w:val="22"/>
          <w:szCs w:val="22"/>
        </w:rPr>
        <w:t xml:space="preserve"> patients</w:t>
      </w:r>
      <w:r w:rsidRPr="00411BC5">
        <w:rPr>
          <w:rFonts w:asciiTheme="minorHAnsi" w:hAnsiTheme="minorHAnsi" w:cstheme="minorHAnsi"/>
          <w:color w:val="000000"/>
          <w:sz w:val="22"/>
          <w:szCs w:val="22"/>
        </w:rPr>
        <w:t xml:space="preserve"> go into hospital</w:t>
      </w:r>
      <w:r w:rsidR="00D16842" w:rsidRPr="00411BC5">
        <w:rPr>
          <w:rFonts w:asciiTheme="minorHAnsi" w:hAnsiTheme="minorHAnsi" w:cstheme="minorHAnsi"/>
          <w:color w:val="000000"/>
          <w:sz w:val="22"/>
          <w:szCs w:val="22"/>
        </w:rPr>
        <w:t>. I</w:t>
      </w:r>
      <w:r w:rsidRPr="00411BC5">
        <w:rPr>
          <w:rFonts w:asciiTheme="minorHAnsi" w:hAnsiTheme="minorHAnsi" w:cstheme="minorHAnsi"/>
          <w:color w:val="000000"/>
          <w:sz w:val="22"/>
          <w:szCs w:val="22"/>
        </w:rPr>
        <w:t>t is to bridge the gap in information regarding how the patient communicates and</w:t>
      </w:r>
      <w:r w:rsidR="00BC4932" w:rsidRPr="00411BC5">
        <w:rPr>
          <w:rFonts w:asciiTheme="minorHAnsi" w:hAnsiTheme="minorHAnsi" w:cstheme="minorHAnsi"/>
          <w:color w:val="000000"/>
          <w:sz w:val="22"/>
          <w:szCs w:val="22"/>
        </w:rPr>
        <w:t xml:space="preserve"> their</w:t>
      </w:r>
      <w:r w:rsidRPr="00411BC5">
        <w:rPr>
          <w:rFonts w:asciiTheme="minorHAnsi" w:hAnsiTheme="minorHAnsi" w:cstheme="minorHAnsi"/>
          <w:color w:val="000000"/>
          <w:sz w:val="22"/>
          <w:szCs w:val="22"/>
        </w:rPr>
        <w:t xml:space="preserve"> usual care need</w:t>
      </w:r>
      <w:r w:rsidR="00F303BF" w:rsidRPr="00411BC5">
        <w:rPr>
          <w:rFonts w:asciiTheme="minorHAnsi" w:hAnsiTheme="minorHAnsi" w:cstheme="minorHAnsi"/>
          <w:color w:val="000000"/>
          <w:sz w:val="22"/>
          <w:szCs w:val="22"/>
        </w:rPr>
        <w:t>s</w:t>
      </w:r>
      <w:r w:rsidRPr="00411BC5">
        <w:rPr>
          <w:rFonts w:asciiTheme="minorHAnsi" w:hAnsiTheme="minorHAnsi" w:cstheme="minorHAnsi"/>
          <w:color w:val="000000"/>
          <w:sz w:val="22"/>
          <w:szCs w:val="22"/>
        </w:rPr>
        <w:t>.</w:t>
      </w:r>
      <w:r w:rsidR="00F303BF" w:rsidRPr="00411BC5">
        <w:rPr>
          <w:rFonts w:asciiTheme="minorHAnsi" w:hAnsiTheme="minorHAnsi" w:cstheme="minorHAnsi"/>
          <w:color w:val="000000"/>
          <w:sz w:val="22"/>
          <w:szCs w:val="22"/>
        </w:rPr>
        <w:t xml:space="preserve"> </w:t>
      </w:r>
      <w:r w:rsidR="00B37EFA">
        <w:rPr>
          <w:rFonts w:asciiTheme="minorHAnsi" w:hAnsiTheme="minorHAnsi" w:cstheme="minorHAnsi"/>
          <w:color w:val="000000"/>
          <w:sz w:val="22"/>
          <w:szCs w:val="22"/>
        </w:rPr>
        <w:t xml:space="preserve">This must be updated and easily available </w:t>
      </w:r>
    </w:p>
    <w:p w14:paraId="7717E5F8" w14:textId="169ED06D" w:rsidR="00BA2B39" w:rsidRPr="00436425" w:rsidRDefault="0006791F" w:rsidP="00B81AD6">
      <w:pPr>
        <w:pStyle w:val="NormalWeb"/>
        <w:numPr>
          <w:ilvl w:val="0"/>
          <w:numId w:val="3"/>
        </w:numPr>
        <w:rPr>
          <w:b/>
          <w:bCs/>
          <w:color w:val="000000"/>
          <w:u w:val="single"/>
        </w:rPr>
      </w:pPr>
      <w:r w:rsidRPr="00436425">
        <w:rPr>
          <w:rFonts w:asciiTheme="minorHAnsi" w:hAnsiTheme="minorHAnsi" w:cstheme="minorHAnsi"/>
          <w:color w:val="000000"/>
          <w:sz w:val="22"/>
          <w:szCs w:val="22"/>
        </w:rPr>
        <w:t xml:space="preserve">Primary Care and Secondary Care </w:t>
      </w:r>
      <w:r w:rsidR="00436425" w:rsidRPr="00436425">
        <w:rPr>
          <w:rFonts w:asciiTheme="minorHAnsi" w:hAnsiTheme="minorHAnsi" w:cstheme="minorHAnsi"/>
          <w:color w:val="000000"/>
          <w:sz w:val="22"/>
          <w:szCs w:val="22"/>
        </w:rPr>
        <w:t>must</w:t>
      </w:r>
      <w:r w:rsidRPr="00436425">
        <w:rPr>
          <w:rFonts w:asciiTheme="minorHAnsi" w:hAnsiTheme="minorHAnsi" w:cstheme="minorHAnsi"/>
          <w:color w:val="000000"/>
          <w:sz w:val="22"/>
          <w:szCs w:val="22"/>
        </w:rPr>
        <w:t xml:space="preserve"> ensure regular review of </w:t>
      </w:r>
      <w:r w:rsidRPr="00436425">
        <w:rPr>
          <w:rFonts w:asciiTheme="minorHAnsi" w:hAnsiTheme="minorHAnsi" w:cstheme="minorHAnsi"/>
          <w:b/>
          <w:bCs/>
          <w:color w:val="000000"/>
          <w:sz w:val="22"/>
          <w:szCs w:val="22"/>
        </w:rPr>
        <w:t>DNACPR</w:t>
      </w:r>
      <w:r w:rsidRPr="00436425">
        <w:rPr>
          <w:rFonts w:asciiTheme="minorHAnsi" w:hAnsiTheme="minorHAnsi" w:cstheme="minorHAnsi"/>
          <w:color w:val="000000"/>
          <w:sz w:val="22"/>
          <w:szCs w:val="22"/>
        </w:rPr>
        <w:t xml:space="preserve"> documentation to support appropriate decision making</w:t>
      </w:r>
      <w:r w:rsidR="00B94954">
        <w:rPr>
          <w:rFonts w:asciiTheme="minorHAnsi" w:hAnsiTheme="minorHAnsi" w:cstheme="minorHAnsi"/>
          <w:color w:val="FF0000"/>
          <w:sz w:val="22"/>
          <w:szCs w:val="22"/>
        </w:rPr>
        <w:t xml:space="preserve"> </w:t>
      </w:r>
      <w:r w:rsidR="00B94954" w:rsidRPr="00FC530B">
        <w:rPr>
          <w:rFonts w:asciiTheme="minorHAnsi" w:hAnsiTheme="minorHAnsi" w:cstheme="minorHAnsi"/>
          <w:sz w:val="22"/>
          <w:szCs w:val="22"/>
        </w:rPr>
        <w:t>which should involve the designated N</w:t>
      </w:r>
      <w:r w:rsidR="00FC530B">
        <w:rPr>
          <w:rFonts w:asciiTheme="minorHAnsi" w:hAnsiTheme="minorHAnsi" w:cstheme="minorHAnsi"/>
          <w:sz w:val="22"/>
          <w:szCs w:val="22"/>
        </w:rPr>
        <w:t>ext of kin</w:t>
      </w:r>
    </w:p>
    <w:p w14:paraId="44B99023" w14:textId="64462BE4" w:rsidR="00BA2B39" w:rsidRPr="00411BC5" w:rsidRDefault="00BA2B39" w:rsidP="00411BC5">
      <w:pPr>
        <w:pStyle w:val="NormalWeb"/>
        <w:rPr>
          <w:rFonts w:asciiTheme="minorHAnsi" w:hAnsiTheme="minorHAnsi" w:cstheme="minorHAnsi"/>
          <w:b/>
          <w:bCs/>
          <w:color w:val="000000"/>
          <w:sz w:val="22"/>
          <w:szCs w:val="22"/>
          <w:u w:val="single"/>
        </w:rPr>
      </w:pPr>
      <w:r w:rsidRPr="00411BC5">
        <w:rPr>
          <w:rFonts w:asciiTheme="minorHAnsi" w:hAnsiTheme="minorHAnsi" w:cstheme="minorHAnsi"/>
          <w:b/>
          <w:bCs/>
          <w:color w:val="000000"/>
          <w:sz w:val="22"/>
          <w:szCs w:val="22"/>
          <w:u w:val="single"/>
        </w:rPr>
        <w:t>Access to information following death</w:t>
      </w:r>
    </w:p>
    <w:p w14:paraId="5425CE53" w14:textId="38A7EA4D" w:rsidR="00BA2B39" w:rsidRPr="00411BC5" w:rsidRDefault="00BA2B39" w:rsidP="00BA2B39">
      <w:pPr>
        <w:pStyle w:val="NormalWeb"/>
        <w:numPr>
          <w:ilvl w:val="0"/>
          <w:numId w:val="3"/>
        </w:numPr>
        <w:rPr>
          <w:rFonts w:asciiTheme="minorHAnsi" w:hAnsiTheme="minorHAnsi" w:cstheme="minorHAnsi"/>
          <w:color w:val="000000"/>
          <w:sz w:val="22"/>
          <w:szCs w:val="22"/>
        </w:rPr>
      </w:pPr>
      <w:r w:rsidRPr="00411BC5">
        <w:rPr>
          <w:rFonts w:asciiTheme="minorHAnsi" w:hAnsiTheme="minorHAnsi" w:cstheme="minorHAnsi"/>
          <w:color w:val="000000"/>
          <w:sz w:val="22"/>
          <w:szCs w:val="22"/>
        </w:rPr>
        <w:t xml:space="preserve">LeDeR reviewers have </w:t>
      </w:r>
      <w:r w:rsidR="005A6CA0">
        <w:rPr>
          <w:rFonts w:asciiTheme="minorHAnsi" w:hAnsiTheme="minorHAnsi" w:cstheme="minorHAnsi"/>
          <w:color w:val="000000"/>
          <w:sz w:val="22"/>
          <w:szCs w:val="22"/>
        </w:rPr>
        <w:t xml:space="preserve">at times </w:t>
      </w:r>
      <w:r w:rsidRPr="00411BC5">
        <w:rPr>
          <w:rFonts w:asciiTheme="minorHAnsi" w:hAnsiTheme="minorHAnsi" w:cstheme="minorHAnsi"/>
          <w:color w:val="000000"/>
          <w:sz w:val="22"/>
          <w:szCs w:val="22"/>
        </w:rPr>
        <w:t>had difficulties in obtaining GP information to aid a timely and thorough case review</w:t>
      </w:r>
    </w:p>
    <w:p w14:paraId="6008CFF0" w14:textId="39B5659E" w:rsidR="00BA2B39" w:rsidRPr="00411BC5" w:rsidRDefault="00BA2B39" w:rsidP="00BA2B39">
      <w:pPr>
        <w:pStyle w:val="NormalWeb"/>
        <w:numPr>
          <w:ilvl w:val="0"/>
          <w:numId w:val="3"/>
        </w:numPr>
        <w:rPr>
          <w:rFonts w:asciiTheme="minorHAnsi" w:hAnsiTheme="minorHAnsi" w:cstheme="minorHAnsi"/>
          <w:color w:val="000000"/>
          <w:sz w:val="22"/>
          <w:szCs w:val="22"/>
        </w:rPr>
      </w:pPr>
      <w:r w:rsidRPr="00411BC5">
        <w:rPr>
          <w:rFonts w:asciiTheme="minorHAnsi" w:hAnsiTheme="minorHAnsi" w:cstheme="minorHAnsi"/>
          <w:color w:val="000000"/>
          <w:sz w:val="22"/>
          <w:szCs w:val="22"/>
        </w:rPr>
        <w:t xml:space="preserve">It would be helpful to the reviewers if all primary care staff were familiar with LeDeR, to enable </w:t>
      </w:r>
      <w:r w:rsidR="00B94954" w:rsidRPr="00FC530B">
        <w:rPr>
          <w:rFonts w:asciiTheme="minorHAnsi" w:hAnsiTheme="minorHAnsi" w:cstheme="minorHAnsi"/>
          <w:sz w:val="22"/>
          <w:szCs w:val="22"/>
        </w:rPr>
        <w:t xml:space="preserve">prompt LeDeR </w:t>
      </w:r>
      <w:r w:rsidRPr="00FC530B">
        <w:rPr>
          <w:rFonts w:asciiTheme="minorHAnsi" w:hAnsiTheme="minorHAnsi" w:cstheme="minorHAnsi"/>
          <w:sz w:val="22"/>
          <w:szCs w:val="22"/>
        </w:rPr>
        <w:t>review</w:t>
      </w:r>
      <w:r w:rsidR="00B94954" w:rsidRPr="00FC530B">
        <w:rPr>
          <w:rFonts w:asciiTheme="minorHAnsi" w:hAnsiTheme="minorHAnsi" w:cstheme="minorHAnsi"/>
          <w:sz w:val="22"/>
          <w:szCs w:val="22"/>
        </w:rPr>
        <w:t>s</w:t>
      </w:r>
      <w:r w:rsidRPr="00FC530B">
        <w:rPr>
          <w:rFonts w:asciiTheme="minorHAnsi" w:hAnsiTheme="minorHAnsi" w:cstheme="minorHAnsi"/>
          <w:sz w:val="22"/>
          <w:szCs w:val="22"/>
        </w:rPr>
        <w:t xml:space="preserve"> </w:t>
      </w:r>
      <w:r w:rsidRPr="00411BC5">
        <w:rPr>
          <w:rFonts w:asciiTheme="minorHAnsi" w:hAnsiTheme="minorHAnsi" w:cstheme="minorHAnsi"/>
          <w:color w:val="000000"/>
          <w:sz w:val="22"/>
          <w:szCs w:val="22"/>
        </w:rPr>
        <w:t>to be undertaken.</w:t>
      </w:r>
    </w:p>
    <w:p w14:paraId="4D1E0899" w14:textId="39AE66A2" w:rsidR="00BA2B39" w:rsidRPr="00411BC5" w:rsidRDefault="00871276" w:rsidP="00BA2B39">
      <w:pPr>
        <w:pStyle w:val="NormalWeb"/>
        <w:numPr>
          <w:ilvl w:val="0"/>
          <w:numId w:val="3"/>
        </w:numPr>
        <w:rPr>
          <w:rFonts w:asciiTheme="minorHAnsi" w:hAnsiTheme="minorHAnsi" w:cstheme="minorHAnsi"/>
          <w:color w:val="000000"/>
          <w:sz w:val="22"/>
          <w:szCs w:val="22"/>
        </w:rPr>
      </w:pPr>
      <w:r w:rsidRPr="00B94954">
        <w:rPr>
          <w:rFonts w:asciiTheme="minorHAnsi" w:hAnsiTheme="minorHAnsi" w:cstheme="minorHAnsi"/>
          <w:b/>
          <w:bCs/>
          <w:color w:val="000000"/>
          <w:sz w:val="22"/>
          <w:szCs w:val="22"/>
        </w:rPr>
        <w:t>Sharing of p</w:t>
      </w:r>
      <w:r w:rsidR="00BA2B39" w:rsidRPr="00B94954">
        <w:rPr>
          <w:rFonts w:asciiTheme="minorHAnsi" w:hAnsiTheme="minorHAnsi" w:cstheme="minorHAnsi"/>
          <w:b/>
          <w:bCs/>
          <w:color w:val="000000"/>
          <w:sz w:val="22"/>
          <w:szCs w:val="22"/>
        </w:rPr>
        <w:t>ositive practice evidenced in one practice-</w:t>
      </w:r>
      <w:r w:rsidR="00BA2B39" w:rsidRPr="00411BC5">
        <w:rPr>
          <w:rFonts w:asciiTheme="minorHAnsi" w:hAnsiTheme="minorHAnsi" w:cstheme="minorHAnsi"/>
          <w:color w:val="000000"/>
          <w:sz w:val="22"/>
          <w:szCs w:val="22"/>
        </w:rPr>
        <w:t xml:space="preserve"> where there is one admin staff who can deal with LeDeR requests for information.</w:t>
      </w:r>
    </w:p>
    <w:p w14:paraId="143CAA54" w14:textId="51D00BBB" w:rsidR="00BA2B39" w:rsidRPr="00411BC5" w:rsidRDefault="00BA2B39" w:rsidP="00BA2B39">
      <w:pPr>
        <w:pStyle w:val="NormalWeb"/>
        <w:numPr>
          <w:ilvl w:val="0"/>
          <w:numId w:val="3"/>
        </w:numPr>
        <w:rPr>
          <w:rFonts w:asciiTheme="minorHAnsi" w:hAnsiTheme="minorHAnsi" w:cstheme="minorHAnsi"/>
          <w:color w:val="000000"/>
          <w:sz w:val="22"/>
          <w:szCs w:val="22"/>
        </w:rPr>
      </w:pPr>
      <w:r w:rsidRPr="00411BC5">
        <w:rPr>
          <w:rFonts w:asciiTheme="minorHAnsi" w:hAnsiTheme="minorHAnsi" w:cstheme="minorHAnsi"/>
          <w:color w:val="000000"/>
          <w:sz w:val="22"/>
          <w:szCs w:val="22"/>
        </w:rPr>
        <w:t xml:space="preserve">It is </w:t>
      </w:r>
      <w:r w:rsidRPr="00FC530B">
        <w:rPr>
          <w:rFonts w:asciiTheme="minorHAnsi" w:hAnsiTheme="minorHAnsi" w:cstheme="minorHAnsi"/>
          <w:sz w:val="22"/>
          <w:szCs w:val="22"/>
        </w:rPr>
        <w:t xml:space="preserve">not </w:t>
      </w:r>
      <w:r w:rsidR="00B94954" w:rsidRPr="00FC530B">
        <w:rPr>
          <w:rFonts w:asciiTheme="minorHAnsi" w:hAnsiTheme="minorHAnsi" w:cstheme="minorHAnsi"/>
          <w:sz w:val="22"/>
          <w:szCs w:val="22"/>
        </w:rPr>
        <w:t xml:space="preserve">always </w:t>
      </w:r>
      <w:r w:rsidRPr="00FC530B">
        <w:rPr>
          <w:rFonts w:asciiTheme="minorHAnsi" w:hAnsiTheme="minorHAnsi" w:cstheme="minorHAnsi"/>
          <w:sz w:val="22"/>
          <w:szCs w:val="22"/>
        </w:rPr>
        <w:t>necessary for the reviewer to speak with the patient’s GP</w:t>
      </w:r>
      <w:r w:rsidR="00B94954" w:rsidRPr="00FC530B">
        <w:rPr>
          <w:rFonts w:asciiTheme="minorHAnsi" w:hAnsiTheme="minorHAnsi" w:cstheme="minorHAnsi"/>
          <w:sz w:val="22"/>
          <w:szCs w:val="22"/>
        </w:rPr>
        <w:t xml:space="preserve"> in person</w:t>
      </w:r>
      <w:r w:rsidRPr="00FC530B">
        <w:rPr>
          <w:rFonts w:asciiTheme="minorHAnsi" w:hAnsiTheme="minorHAnsi" w:cstheme="minorHAnsi"/>
          <w:sz w:val="22"/>
          <w:szCs w:val="22"/>
        </w:rPr>
        <w:t xml:space="preserve">, unless there </w:t>
      </w:r>
      <w:r w:rsidR="00B94954" w:rsidRPr="00FC530B">
        <w:rPr>
          <w:rFonts w:asciiTheme="minorHAnsi" w:hAnsiTheme="minorHAnsi" w:cstheme="minorHAnsi"/>
          <w:sz w:val="22"/>
          <w:szCs w:val="22"/>
        </w:rPr>
        <w:t>have been</w:t>
      </w:r>
      <w:r w:rsidRPr="00FC530B">
        <w:rPr>
          <w:rFonts w:asciiTheme="minorHAnsi" w:hAnsiTheme="minorHAnsi" w:cstheme="minorHAnsi"/>
          <w:sz w:val="22"/>
          <w:szCs w:val="22"/>
        </w:rPr>
        <w:t xml:space="preserve"> concerns raised, but it is </w:t>
      </w:r>
      <w:r w:rsidR="00B94954" w:rsidRPr="00FC530B">
        <w:rPr>
          <w:rFonts w:asciiTheme="minorHAnsi" w:hAnsiTheme="minorHAnsi" w:cstheme="minorHAnsi"/>
          <w:sz w:val="22"/>
          <w:szCs w:val="22"/>
        </w:rPr>
        <w:t>essential</w:t>
      </w:r>
      <w:r w:rsidRPr="00FC530B">
        <w:rPr>
          <w:rFonts w:asciiTheme="minorHAnsi" w:hAnsiTheme="minorHAnsi" w:cstheme="minorHAnsi"/>
          <w:sz w:val="22"/>
          <w:szCs w:val="22"/>
        </w:rPr>
        <w:t xml:space="preserve"> to obtain the GP records for a</w:t>
      </w:r>
      <w:r w:rsidR="00B94954" w:rsidRPr="00FC530B">
        <w:rPr>
          <w:rFonts w:asciiTheme="minorHAnsi" w:hAnsiTheme="minorHAnsi" w:cstheme="minorHAnsi"/>
          <w:sz w:val="22"/>
          <w:szCs w:val="22"/>
        </w:rPr>
        <w:t xml:space="preserve"> minimum of</w:t>
      </w:r>
      <w:r w:rsidRPr="00FC530B">
        <w:rPr>
          <w:rFonts w:asciiTheme="minorHAnsi" w:hAnsiTheme="minorHAnsi" w:cstheme="minorHAnsi"/>
          <w:sz w:val="22"/>
          <w:szCs w:val="22"/>
        </w:rPr>
        <w:t xml:space="preserve"> </w:t>
      </w:r>
      <w:r w:rsidR="00B94954" w:rsidRPr="00FC530B">
        <w:rPr>
          <w:rFonts w:asciiTheme="minorHAnsi" w:hAnsiTheme="minorHAnsi" w:cstheme="minorHAnsi"/>
          <w:sz w:val="22"/>
          <w:szCs w:val="22"/>
        </w:rPr>
        <w:t>9</w:t>
      </w:r>
      <w:r w:rsidRPr="00FC530B">
        <w:rPr>
          <w:rFonts w:asciiTheme="minorHAnsi" w:hAnsiTheme="minorHAnsi" w:cstheme="minorHAnsi"/>
          <w:sz w:val="22"/>
          <w:szCs w:val="22"/>
        </w:rPr>
        <w:t>-12 months</w:t>
      </w:r>
      <w:r w:rsidR="00B94954" w:rsidRPr="00FC530B">
        <w:rPr>
          <w:rFonts w:asciiTheme="minorHAnsi" w:hAnsiTheme="minorHAnsi" w:cstheme="minorHAnsi"/>
          <w:sz w:val="22"/>
          <w:szCs w:val="22"/>
        </w:rPr>
        <w:t xml:space="preserve"> period</w:t>
      </w:r>
      <w:r w:rsidRPr="00FC530B">
        <w:rPr>
          <w:rFonts w:asciiTheme="minorHAnsi" w:hAnsiTheme="minorHAnsi" w:cstheme="minorHAnsi"/>
          <w:sz w:val="22"/>
          <w:szCs w:val="22"/>
        </w:rPr>
        <w:t xml:space="preserve"> </w:t>
      </w:r>
      <w:r w:rsidRPr="00411BC5">
        <w:rPr>
          <w:rFonts w:asciiTheme="minorHAnsi" w:hAnsiTheme="minorHAnsi" w:cstheme="minorHAnsi"/>
          <w:color w:val="000000"/>
          <w:sz w:val="22"/>
          <w:szCs w:val="22"/>
        </w:rPr>
        <w:t>prior to the patient’s death.</w:t>
      </w:r>
    </w:p>
    <w:p w14:paraId="3190F174" w14:textId="70AAFFA8" w:rsidR="00BA2B39" w:rsidRDefault="00BA2B39"/>
    <w:sectPr w:rsidR="00BA2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56DFC"/>
    <w:multiLevelType w:val="hybridMultilevel"/>
    <w:tmpl w:val="5982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B2031"/>
    <w:multiLevelType w:val="hybridMultilevel"/>
    <w:tmpl w:val="FD5E854C"/>
    <w:lvl w:ilvl="0" w:tplc="08090001">
      <w:start w:val="1"/>
      <w:numFmt w:val="bullet"/>
      <w:lvlText w:val=""/>
      <w:lvlJc w:val="left"/>
      <w:pPr>
        <w:ind w:left="720" w:hanging="360"/>
      </w:pPr>
      <w:rPr>
        <w:rFonts w:ascii="Symbol" w:hAnsi="Symbol" w:hint="default"/>
      </w:rPr>
    </w:lvl>
    <w:lvl w:ilvl="1" w:tplc="381861E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82CED"/>
    <w:multiLevelType w:val="multilevel"/>
    <w:tmpl w:val="625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6970461">
    <w:abstractNumId w:val="2"/>
  </w:num>
  <w:num w:numId="2" w16cid:durableId="1799299825">
    <w:abstractNumId w:val="0"/>
  </w:num>
  <w:num w:numId="3" w16cid:durableId="1033337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2B39"/>
    <w:rsid w:val="00036994"/>
    <w:rsid w:val="0006791F"/>
    <w:rsid w:val="0008091F"/>
    <w:rsid w:val="001B257E"/>
    <w:rsid w:val="001B5EB9"/>
    <w:rsid w:val="00241999"/>
    <w:rsid w:val="00292C8D"/>
    <w:rsid w:val="00293FDF"/>
    <w:rsid w:val="002D5C0D"/>
    <w:rsid w:val="002F1078"/>
    <w:rsid w:val="00343D7D"/>
    <w:rsid w:val="00347B70"/>
    <w:rsid w:val="0039063C"/>
    <w:rsid w:val="00392128"/>
    <w:rsid w:val="00393EC9"/>
    <w:rsid w:val="003A4A37"/>
    <w:rsid w:val="00411BC5"/>
    <w:rsid w:val="00436425"/>
    <w:rsid w:val="00453D4F"/>
    <w:rsid w:val="00464819"/>
    <w:rsid w:val="004A7FA9"/>
    <w:rsid w:val="005A2C76"/>
    <w:rsid w:val="005A6CA0"/>
    <w:rsid w:val="005B0E07"/>
    <w:rsid w:val="006666FA"/>
    <w:rsid w:val="00692750"/>
    <w:rsid w:val="006E19BB"/>
    <w:rsid w:val="00707C37"/>
    <w:rsid w:val="0076137D"/>
    <w:rsid w:val="007D3594"/>
    <w:rsid w:val="00871276"/>
    <w:rsid w:val="009012FD"/>
    <w:rsid w:val="00974FC2"/>
    <w:rsid w:val="009C0423"/>
    <w:rsid w:val="009E0736"/>
    <w:rsid w:val="00A15CAB"/>
    <w:rsid w:val="00AB5983"/>
    <w:rsid w:val="00B210FE"/>
    <w:rsid w:val="00B31268"/>
    <w:rsid w:val="00B37EFA"/>
    <w:rsid w:val="00B94954"/>
    <w:rsid w:val="00BA2B39"/>
    <w:rsid w:val="00BC4932"/>
    <w:rsid w:val="00C871A1"/>
    <w:rsid w:val="00D00ED2"/>
    <w:rsid w:val="00D16842"/>
    <w:rsid w:val="00D42A03"/>
    <w:rsid w:val="00D63F19"/>
    <w:rsid w:val="00D829D1"/>
    <w:rsid w:val="00E27C2C"/>
    <w:rsid w:val="00E3002A"/>
    <w:rsid w:val="00E56DBE"/>
    <w:rsid w:val="00EA22C4"/>
    <w:rsid w:val="00EB0F74"/>
    <w:rsid w:val="00EF6F29"/>
    <w:rsid w:val="00F0007D"/>
    <w:rsid w:val="00F303BF"/>
    <w:rsid w:val="00FC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6B7E"/>
  <w15:chartTrackingRefBased/>
  <w15:docId w15:val="{C62A5D15-0779-4A3D-8E75-B3A11618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2B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B3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A2B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A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07715">
      <w:bodyDiv w:val="1"/>
      <w:marLeft w:val="0"/>
      <w:marRight w:val="0"/>
      <w:marTop w:val="0"/>
      <w:marBottom w:val="0"/>
      <w:divBdr>
        <w:top w:val="none" w:sz="0" w:space="0" w:color="auto"/>
        <w:left w:val="none" w:sz="0" w:space="0" w:color="auto"/>
        <w:bottom w:val="none" w:sz="0" w:space="0" w:color="auto"/>
        <w:right w:val="none" w:sz="0" w:space="0" w:color="auto"/>
      </w:divBdr>
    </w:div>
    <w:div w:id="1093550089">
      <w:bodyDiv w:val="1"/>
      <w:marLeft w:val="0"/>
      <w:marRight w:val="0"/>
      <w:marTop w:val="0"/>
      <w:marBottom w:val="0"/>
      <w:divBdr>
        <w:top w:val="none" w:sz="0" w:space="0" w:color="auto"/>
        <w:left w:val="none" w:sz="0" w:space="0" w:color="auto"/>
        <w:bottom w:val="none" w:sz="0" w:space="0" w:color="auto"/>
        <w:right w:val="none" w:sz="0" w:space="0" w:color="auto"/>
      </w:divBdr>
    </w:div>
    <w:div w:id="1401251186">
      <w:bodyDiv w:val="1"/>
      <w:marLeft w:val="0"/>
      <w:marRight w:val="0"/>
      <w:marTop w:val="0"/>
      <w:marBottom w:val="0"/>
      <w:divBdr>
        <w:top w:val="none" w:sz="0" w:space="0" w:color="auto"/>
        <w:left w:val="none" w:sz="0" w:space="0" w:color="auto"/>
        <w:bottom w:val="none" w:sz="0" w:space="0" w:color="auto"/>
        <w:right w:val="none" w:sz="0" w:space="0" w:color="auto"/>
      </w:divBdr>
    </w:div>
    <w:div w:id="1505514159">
      <w:bodyDiv w:val="1"/>
      <w:marLeft w:val="0"/>
      <w:marRight w:val="0"/>
      <w:marTop w:val="0"/>
      <w:marBottom w:val="0"/>
      <w:divBdr>
        <w:top w:val="none" w:sz="0" w:space="0" w:color="auto"/>
        <w:left w:val="none" w:sz="0" w:space="0" w:color="auto"/>
        <w:bottom w:val="none" w:sz="0" w:space="0" w:color="auto"/>
        <w:right w:val="none" w:sz="0" w:space="0" w:color="auto"/>
      </w:divBdr>
    </w:div>
    <w:div w:id="1781296096">
      <w:bodyDiv w:val="1"/>
      <w:marLeft w:val="0"/>
      <w:marRight w:val="0"/>
      <w:marTop w:val="0"/>
      <w:marBottom w:val="0"/>
      <w:divBdr>
        <w:top w:val="none" w:sz="0" w:space="0" w:color="auto"/>
        <w:left w:val="none" w:sz="0" w:space="0" w:color="auto"/>
        <w:bottom w:val="none" w:sz="0" w:space="0" w:color="auto"/>
        <w:right w:val="none" w:sz="0" w:space="0" w:color="auto"/>
      </w:divBdr>
    </w:div>
    <w:div w:id="1975868212">
      <w:bodyDiv w:val="1"/>
      <w:marLeft w:val="0"/>
      <w:marRight w:val="0"/>
      <w:marTop w:val="0"/>
      <w:marBottom w:val="0"/>
      <w:divBdr>
        <w:top w:val="none" w:sz="0" w:space="0" w:color="auto"/>
        <w:left w:val="none" w:sz="0" w:space="0" w:color="auto"/>
        <w:bottom w:val="none" w:sz="0" w:space="0" w:color="auto"/>
        <w:right w:val="none" w:sz="0" w:space="0" w:color="auto"/>
      </w:divBdr>
    </w:div>
    <w:div w:id="2016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111</TotalTime>
  <Pages>1</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QAMAR, Shiba (ALDERMOOR SURGERY)</dc:creator>
  <cp:keywords/>
  <dc:description/>
  <cp:lastModifiedBy>QAMAR, Shiba (ALDERMOOR SURGERY)</cp:lastModifiedBy>
  <cp:revision>57</cp:revision>
  <dcterms:created xsi:type="dcterms:W3CDTF">2022-11-08T11:15:00Z</dcterms:created>
  <dcterms:modified xsi:type="dcterms:W3CDTF">2022-11-08T14:07:00Z</dcterms:modified>
</cp:coreProperties>
</file>