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59FA" w14:textId="4B7A8FEB" w:rsidR="00EA3057" w:rsidRPr="00320A2D" w:rsidRDefault="00AC4916" w:rsidP="00CF0D5A">
      <w:pPr>
        <w:spacing w:after="0" w:line="240" w:lineRule="auto"/>
        <w:rPr>
          <w:rFonts w:ascii="Arial" w:hAnsi="Arial" w:cs="Arial"/>
          <w:b/>
          <w:bCs/>
          <w:sz w:val="28"/>
          <w:szCs w:val="28"/>
        </w:rPr>
      </w:pPr>
      <w:r w:rsidRPr="00320A2D">
        <w:rPr>
          <w:rFonts w:ascii="Arial" w:hAnsi="Arial" w:cs="Arial"/>
          <w:b/>
          <w:bCs/>
          <w:sz w:val="28"/>
          <w:szCs w:val="28"/>
          <w:lang w:val="en" w:eastAsia="en-GB"/>
        </w:rPr>
        <w:t xml:space="preserve">Southampton </w:t>
      </w:r>
      <w:r w:rsidR="003B7FFE" w:rsidRPr="00320A2D">
        <w:rPr>
          <w:rFonts w:ascii="Arial" w:hAnsi="Arial" w:cs="Arial"/>
          <w:b/>
          <w:bCs/>
          <w:sz w:val="28"/>
          <w:szCs w:val="28"/>
          <w:lang w:val="en" w:eastAsia="en-GB"/>
        </w:rPr>
        <w:t>Household Support Fund</w:t>
      </w:r>
      <w:r w:rsidRPr="00320A2D">
        <w:rPr>
          <w:rFonts w:ascii="Arial" w:hAnsi="Arial" w:cs="Arial"/>
          <w:b/>
          <w:bCs/>
          <w:sz w:val="28"/>
          <w:szCs w:val="28"/>
          <w:lang w:val="en" w:eastAsia="en-GB"/>
        </w:rPr>
        <w:t xml:space="preserve"> (HSF)</w:t>
      </w:r>
      <w:r w:rsidR="003B7FFE" w:rsidRPr="00320A2D">
        <w:rPr>
          <w:rFonts w:ascii="Arial" w:hAnsi="Arial" w:cs="Arial"/>
          <w:b/>
          <w:bCs/>
          <w:sz w:val="28"/>
          <w:szCs w:val="28"/>
          <w:lang w:val="en" w:eastAsia="en-GB"/>
        </w:rPr>
        <w:t xml:space="preserve"> (</w:t>
      </w:r>
      <w:r w:rsidR="00404531">
        <w:rPr>
          <w:rFonts w:ascii="Arial" w:hAnsi="Arial" w:cs="Arial"/>
          <w:b/>
          <w:bCs/>
          <w:sz w:val="28"/>
          <w:szCs w:val="28"/>
          <w:lang w:val="en" w:eastAsia="en-GB"/>
        </w:rPr>
        <w:t xml:space="preserve">October </w:t>
      </w:r>
      <w:r w:rsidR="003B7FFE" w:rsidRPr="00320A2D">
        <w:rPr>
          <w:rFonts w:ascii="Arial" w:hAnsi="Arial" w:cs="Arial"/>
          <w:b/>
          <w:bCs/>
          <w:sz w:val="28"/>
          <w:szCs w:val="28"/>
          <w:lang w:val="en" w:eastAsia="en-GB"/>
        </w:rPr>
        <w:t>2022 – 3</w:t>
      </w:r>
      <w:r w:rsidR="00404531">
        <w:rPr>
          <w:rFonts w:ascii="Arial" w:hAnsi="Arial" w:cs="Arial"/>
          <w:b/>
          <w:bCs/>
          <w:sz w:val="28"/>
          <w:szCs w:val="28"/>
          <w:lang w:val="en" w:eastAsia="en-GB"/>
        </w:rPr>
        <w:t>1 March 2023</w:t>
      </w:r>
      <w:r w:rsidR="003B7FFE" w:rsidRPr="00320A2D">
        <w:rPr>
          <w:rFonts w:ascii="Arial" w:hAnsi="Arial" w:cs="Arial"/>
          <w:b/>
          <w:bCs/>
          <w:sz w:val="28"/>
          <w:szCs w:val="28"/>
          <w:lang w:val="en" w:eastAsia="en-GB"/>
        </w:rPr>
        <w:t>):</w:t>
      </w:r>
    </w:p>
    <w:p w14:paraId="452E4FF0" w14:textId="77777777" w:rsidR="003B7FFE" w:rsidRDefault="003B7FFE" w:rsidP="00CF0D5A">
      <w:pPr>
        <w:spacing w:after="0" w:line="240" w:lineRule="auto"/>
        <w:rPr>
          <w:rFonts w:ascii="Arial" w:hAnsi="Arial" w:cs="Arial"/>
          <w:b/>
          <w:bCs/>
          <w:sz w:val="24"/>
          <w:szCs w:val="24"/>
        </w:rPr>
      </w:pPr>
    </w:p>
    <w:p w14:paraId="01690F47" w14:textId="62E51391" w:rsidR="008B46CC" w:rsidRDefault="009D699B" w:rsidP="00CF0D5A">
      <w:pPr>
        <w:spacing w:after="0" w:line="240" w:lineRule="auto"/>
        <w:rPr>
          <w:rFonts w:ascii="Arial" w:hAnsi="Arial" w:cs="Arial"/>
          <w:b/>
          <w:bCs/>
          <w:sz w:val="24"/>
          <w:szCs w:val="24"/>
        </w:rPr>
      </w:pPr>
      <w:r>
        <w:rPr>
          <w:rFonts w:ascii="Arial" w:hAnsi="Arial" w:cs="Arial"/>
          <w:b/>
          <w:bCs/>
          <w:sz w:val="24"/>
          <w:szCs w:val="24"/>
        </w:rPr>
        <w:t>Policy</w:t>
      </w:r>
      <w:r w:rsidR="00EA3057">
        <w:rPr>
          <w:rFonts w:ascii="Arial" w:hAnsi="Arial" w:cs="Arial"/>
          <w:b/>
          <w:bCs/>
          <w:sz w:val="24"/>
          <w:szCs w:val="24"/>
        </w:rPr>
        <w:t xml:space="preserve">: </w:t>
      </w:r>
      <w:r w:rsidR="00B46981">
        <w:rPr>
          <w:rFonts w:ascii="Arial" w:hAnsi="Arial" w:cs="Arial"/>
          <w:b/>
          <w:bCs/>
          <w:sz w:val="24"/>
          <w:szCs w:val="24"/>
        </w:rPr>
        <w:t>Agency Referrals</w:t>
      </w:r>
    </w:p>
    <w:p w14:paraId="092C8D20" w14:textId="0D2ECA3D" w:rsidR="00BC760E" w:rsidRDefault="00BC760E" w:rsidP="00CF0D5A">
      <w:pPr>
        <w:spacing w:after="0" w:line="240" w:lineRule="auto"/>
        <w:rPr>
          <w:rFonts w:ascii="Arial" w:hAnsi="Arial" w:cs="Arial"/>
          <w:b/>
          <w:bCs/>
          <w:sz w:val="24"/>
          <w:szCs w:val="24"/>
        </w:rPr>
      </w:pPr>
    </w:p>
    <w:p w14:paraId="2B7CF52E" w14:textId="2D3A29BE" w:rsidR="00BC760E" w:rsidRDefault="00BC760E" w:rsidP="005242DF">
      <w:pPr>
        <w:pStyle w:val="ListParagraph"/>
        <w:numPr>
          <w:ilvl w:val="0"/>
          <w:numId w:val="2"/>
        </w:numPr>
        <w:spacing w:after="0" w:line="240" w:lineRule="auto"/>
        <w:rPr>
          <w:rFonts w:ascii="Arial" w:hAnsi="Arial" w:cs="Arial"/>
          <w:sz w:val="24"/>
          <w:szCs w:val="24"/>
        </w:rPr>
      </w:pPr>
      <w:r w:rsidRPr="003143A6">
        <w:rPr>
          <w:rFonts w:ascii="Arial" w:hAnsi="Arial" w:cs="Arial"/>
          <w:b/>
          <w:bCs/>
          <w:sz w:val="24"/>
          <w:szCs w:val="24"/>
        </w:rPr>
        <w:t>Introduction:</w:t>
      </w:r>
      <w:r w:rsidRPr="003143A6">
        <w:rPr>
          <w:rFonts w:ascii="Arial" w:hAnsi="Arial" w:cs="Arial"/>
          <w:sz w:val="24"/>
          <w:szCs w:val="24"/>
        </w:rPr>
        <w:t xml:space="preserve"> £421 million has been made available to County Councils and Unitary Authorities in England to support those most in need to help with significantly rising living costs. This funding covers the period 1 October 2022 to 31 March 2023 inclusive.  </w:t>
      </w:r>
    </w:p>
    <w:p w14:paraId="2B602AFA" w14:textId="77777777" w:rsidR="003143A6" w:rsidRPr="003143A6" w:rsidRDefault="003143A6" w:rsidP="003143A6">
      <w:pPr>
        <w:pStyle w:val="ListParagraph"/>
        <w:spacing w:after="0" w:line="240" w:lineRule="auto"/>
        <w:ind w:left="927"/>
        <w:rPr>
          <w:rFonts w:ascii="Arial" w:hAnsi="Arial" w:cs="Arial"/>
          <w:sz w:val="24"/>
          <w:szCs w:val="24"/>
        </w:rPr>
      </w:pPr>
    </w:p>
    <w:p w14:paraId="01FBB79D" w14:textId="7D867AC0" w:rsidR="005B483C" w:rsidRDefault="00BC760E" w:rsidP="005B483C">
      <w:pPr>
        <w:pStyle w:val="ListParagraph"/>
        <w:numPr>
          <w:ilvl w:val="0"/>
          <w:numId w:val="2"/>
        </w:numPr>
        <w:spacing w:after="0" w:line="240" w:lineRule="auto"/>
        <w:rPr>
          <w:rFonts w:ascii="Arial" w:hAnsi="Arial" w:cs="Arial"/>
          <w:sz w:val="24"/>
          <w:szCs w:val="24"/>
        </w:rPr>
      </w:pPr>
      <w:r w:rsidRPr="005B483C">
        <w:rPr>
          <w:rFonts w:ascii="Arial" w:hAnsi="Arial" w:cs="Arial"/>
          <w:b/>
          <w:bCs/>
          <w:sz w:val="24"/>
          <w:szCs w:val="24"/>
        </w:rPr>
        <w:t>Purpose:</w:t>
      </w:r>
      <w:r w:rsidRPr="005B483C">
        <w:rPr>
          <w:rFonts w:ascii="Arial" w:hAnsi="Arial" w:cs="Arial"/>
          <w:sz w:val="24"/>
          <w:szCs w:val="24"/>
        </w:rPr>
        <w:t xml:space="preserve"> The purpose of the H</w:t>
      </w:r>
      <w:r w:rsidR="003143A6" w:rsidRPr="005B483C">
        <w:rPr>
          <w:rFonts w:ascii="Arial" w:hAnsi="Arial" w:cs="Arial"/>
          <w:sz w:val="24"/>
          <w:szCs w:val="24"/>
        </w:rPr>
        <w:t xml:space="preserve">ousehold Support </w:t>
      </w:r>
      <w:r w:rsidRPr="005B483C">
        <w:rPr>
          <w:rFonts w:ascii="Arial" w:hAnsi="Arial" w:cs="Arial"/>
          <w:sz w:val="24"/>
          <w:szCs w:val="24"/>
        </w:rPr>
        <w:t>F</w:t>
      </w:r>
      <w:r w:rsidR="003143A6" w:rsidRPr="005B483C">
        <w:rPr>
          <w:rFonts w:ascii="Arial" w:hAnsi="Arial" w:cs="Arial"/>
          <w:sz w:val="24"/>
          <w:szCs w:val="24"/>
        </w:rPr>
        <w:t>un</w:t>
      </w:r>
      <w:r w:rsidR="005B483C" w:rsidRPr="005B483C">
        <w:rPr>
          <w:rFonts w:ascii="Arial" w:hAnsi="Arial" w:cs="Arial"/>
          <w:sz w:val="24"/>
          <w:szCs w:val="24"/>
        </w:rPr>
        <w:t>d</w:t>
      </w:r>
      <w:r w:rsidR="003143A6" w:rsidRPr="005B483C">
        <w:rPr>
          <w:rFonts w:ascii="Arial" w:hAnsi="Arial" w:cs="Arial"/>
          <w:sz w:val="24"/>
          <w:szCs w:val="24"/>
        </w:rPr>
        <w:t>(HSF)</w:t>
      </w:r>
      <w:r w:rsidRPr="005B483C">
        <w:rPr>
          <w:rFonts w:ascii="Arial" w:hAnsi="Arial" w:cs="Arial"/>
          <w:sz w:val="24"/>
          <w:szCs w:val="24"/>
        </w:rPr>
        <w:t xml:space="preserve"> is to provide support to vulnerable households. This covers a wide range of low-income households in need </w:t>
      </w:r>
      <w:r w:rsidR="003143A6" w:rsidRPr="005B483C">
        <w:rPr>
          <w:rFonts w:ascii="Arial" w:hAnsi="Arial" w:cs="Arial"/>
          <w:sz w:val="24"/>
          <w:szCs w:val="24"/>
        </w:rPr>
        <w:t xml:space="preserve">- </w:t>
      </w:r>
      <w:r w:rsidRPr="005B483C">
        <w:rPr>
          <w:rFonts w:ascii="Arial" w:hAnsi="Arial" w:cs="Arial"/>
          <w:sz w:val="24"/>
          <w:szCs w:val="24"/>
        </w:rPr>
        <w:t xml:space="preserve">including families with children of all ages, pensioners, and other low-income households, </w:t>
      </w:r>
      <w:r w:rsidR="005B483C" w:rsidRPr="005B483C">
        <w:rPr>
          <w:rFonts w:ascii="Arial" w:hAnsi="Arial" w:cs="Arial"/>
          <w:sz w:val="24"/>
          <w:szCs w:val="24"/>
        </w:rPr>
        <w:t>for example; larger families, single income households, pensioners, unpaid carers, care leavers, and people with disabilities. It is intended</w:t>
      </w:r>
      <w:r w:rsidR="005B483C">
        <w:rPr>
          <w:rFonts w:ascii="Arial" w:hAnsi="Arial" w:cs="Arial"/>
          <w:sz w:val="24"/>
          <w:szCs w:val="24"/>
        </w:rPr>
        <w:t>,</w:t>
      </w:r>
      <w:r w:rsidR="005B483C" w:rsidRPr="005B483C">
        <w:rPr>
          <w:rFonts w:ascii="Arial" w:hAnsi="Arial" w:cs="Arial"/>
          <w:sz w:val="24"/>
          <w:szCs w:val="24"/>
        </w:rPr>
        <w:t xml:space="preserve"> p</w:t>
      </w:r>
      <w:r w:rsidRPr="005B483C">
        <w:rPr>
          <w:rFonts w:ascii="Arial" w:hAnsi="Arial" w:cs="Arial"/>
          <w:sz w:val="24"/>
          <w:szCs w:val="24"/>
        </w:rPr>
        <w:t>articularly</w:t>
      </w:r>
      <w:r w:rsidR="005B483C">
        <w:rPr>
          <w:rFonts w:ascii="Arial" w:hAnsi="Arial" w:cs="Arial"/>
          <w:sz w:val="24"/>
          <w:szCs w:val="24"/>
        </w:rPr>
        <w:t>,</w:t>
      </w:r>
      <w:r w:rsidR="005B483C" w:rsidRPr="005B483C">
        <w:rPr>
          <w:rFonts w:ascii="Arial" w:hAnsi="Arial" w:cs="Arial"/>
          <w:sz w:val="24"/>
          <w:szCs w:val="24"/>
        </w:rPr>
        <w:t xml:space="preserve"> for</w:t>
      </w:r>
      <w:r w:rsidRPr="005B483C">
        <w:rPr>
          <w:rFonts w:ascii="Arial" w:hAnsi="Arial" w:cs="Arial"/>
          <w:sz w:val="24"/>
          <w:szCs w:val="24"/>
        </w:rPr>
        <w:t xml:space="preserve"> those who may not be eligible for the other support government has recently made available, and groups who are vulnerable to rising prices</w:t>
      </w:r>
      <w:r w:rsidR="00065F22">
        <w:rPr>
          <w:rFonts w:ascii="Arial" w:hAnsi="Arial" w:cs="Arial"/>
          <w:sz w:val="24"/>
          <w:szCs w:val="24"/>
        </w:rPr>
        <w:t xml:space="preserve">- </w:t>
      </w:r>
      <w:r w:rsidRPr="005B483C">
        <w:rPr>
          <w:rFonts w:ascii="Arial" w:hAnsi="Arial" w:cs="Arial"/>
          <w:sz w:val="24"/>
          <w:szCs w:val="24"/>
        </w:rPr>
        <w:t xml:space="preserve"> even though they are supported through these schemes</w:t>
      </w:r>
      <w:r w:rsidR="003143A6" w:rsidRPr="005B483C">
        <w:rPr>
          <w:rFonts w:ascii="Arial" w:hAnsi="Arial" w:cs="Arial"/>
          <w:sz w:val="24"/>
          <w:szCs w:val="24"/>
        </w:rPr>
        <w:t xml:space="preserve">. </w:t>
      </w:r>
    </w:p>
    <w:p w14:paraId="6930CF35" w14:textId="77777777" w:rsidR="005B483C" w:rsidRPr="005B483C" w:rsidRDefault="005B483C" w:rsidP="005B483C">
      <w:pPr>
        <w:pStyle w:val="ListParagraph"/>
        <w:spacing w:after="0" w:line="240" w:lineRule="auto"/>
        <w:ind w:left="927"/>
        <w:rPr>
          <w:rFonts w:ascii="Arial" w:hAnsi="Arial" w:cs="Arial"/>
          <w:sz w:val="24"/>
          <w:szCs w:val="24"/>
        </w:rPr>
      </w:pPr>
    </w:p>
    <w:p w14:paraId="0566C4EF" w14:textId="74E6394A" w:rsidR="00BC760E" w:rsidRDefault="00BC760E" w:rsidP="00BC760E">
      <w:pPr>
        <w:pStyle w:val="ListParagraph"/>
        <w:numPr>
          <w:ilvl w:val="0"/>
          <w:numId w:val="2"/>
        </w:numPr>
        <w:spacing w:after="0" w:line="240" w:lineRule="auto"/>
        <w:rPr>
          <w:rFonts w:ascii="Arial" w:hAnsi="Arial" w:cs="Arial"/>
          <w:sz w:val="24"/>
          <w:szCs w:val="24"/>
        </w:rPr>
      </w:pPr>
      <w:r w:rsidRPr="006B68F0">
        <w:rPr>
          <w:rFonts w:ascii="Arial" w:hAnsi="Arial" w:cs="Arial"/>
          <w:b/>
          <w:bCs/>
          <w:sz w:val="24"/>
          <w:szCs w:val="24"/>
        </w:rPr>
        <w:t>Government Funding:</w:t>
      </w:r>
      <w:r w:rsidRPr="006B68F0">
        <w:rPr>
          <w:rFonts w:ascii="Arial" w:hAnsi="Arial" w:cs="Arial"/>
          <w:sz w:val="24"/>
          <w:szCs w:val="24"/>
        </w:rPr>
        <w:t xml:space="preserve"> </w:t>
      </w:r>
      <w:r>
        <w:rPr>
          <w:rFonts w:ascii="Arial" w:hAnsi="Arial" w:cs="Arial"/>
          <w:sz w:val="24"/>
          <w:szCs w:val="24"/>
        </w:rPr>
        <w:t xml:space="preserve">The UK Government has allocated </w:t>
      </w:r>
      <w:r w:rsidRPr="00494568">
        <w:rPr>
          <w:rFonts w:ascii="Arial" w:hAnsi="Arial" w:cs="Arial"/>
          <w:sz w:val="24"/>
          <w:szCs w:val="24"/>
        </w:rPr>
        <w:t>£2.2 Million for</w:t>
      </w:r>
      <w:r>
        <w:rPr>
          <w:rFonts w:ascii="Arial" w:hAnsi="Arial" w:cs="Arial"/>
          <w:sz w:val="24"/>
          <w:szCs w:val="24"/>
        </w:rPr>
        <w:t xml:space="preserve"> Southampton City Council f</w:t>
      </w:r>
      <w:r w:rsidRPr="006B68F0">
        <w:rPr>
          <w:rFonts w:ascii="Arial" w:hAnsi="Arial" w:cs="Arial"/>
          <w:sz w:val="24"/>
          <w:szCs w:val="24"/>
        </w:rPr>
        <w:t xml:space="preserve">or </w:t>
      </w:r>
      <w:r>
        <w:rPr>
          <w:rFonts w:ascii="Arial" w:hAnsi="Arial" w:cs="Arial"/>
          <w:sz w:val="24"/>
          <w:szCs w:val="24"/>
        </w:rPr>
        <w:t xml:space="preserve">HSF for October </w:t>
      </w:r>
      <w:r w:rsidRPr="006B68F0">
        <w:rPr>
          <w:rFonts w:ascii="Arial" w:hAnsi="Arial" w:cs="Arial"/>
          <w:sz w:val="24"/>
          <w:szCs w:val="24"/>
        </w:rPr>
        <w:t>2022 – 3</w:t>
      </w:r>
      <w:r>
        <w:rPr>
          <w:rFonts w:ascii="Arial" w:hAnsi="Arial" w:cs="Arial"/>
          <w:sz w:val="24"/>
          <w:szCs w:val="24"/>
        </w:rPr>
        <w:t>1 March</w:t>
      </w:r>
      <w:r w:rsidRPr="006B68F0">
        <w:rPr>
          <w:rFonts w:ascii="Arial" w:hAnsi="Arial" w:cs="Arial"/>
          <w:sz w:val="24"/>
          <w:szCs w:val="24"/>
        </w:rPr>
        <w:t xml:space="preserve"> 202</w:t>
      </w:r>
      <w:r>
        <w:rPr>
          <w:rFonts w:ascii="Arial" w:hAnsi="Arial" w:cs="Arial"/>
          <w:sz w:val="24"/>
          <w:szCs w:val="24"/>
        </w:rPr>
        <w:t xml:space="preserve">3.  </w:t>
      </w:r>
      <w:r w:rsidRPr="006B68F0">
        <w:rPr>
          <w:rFonts w:ascii="Arial" w:hAnsi="Arial" w:cs="Arial"/>
          <w:sz w:val="24"/>
          <w:szCs w:val="24"/>
        </w:rPr>
        <w:t>The budget will</w:t>
      </w:r>
      <w:r w:rsidR="00065F22">
        <w:rPr>
          <w:rFonts w:ascii="Arial" w:hAnsi="Arial" w:cs="Arial"/>
          <w:sz w:val="24"/>
          <w:szCs w:val="24"/>
        </w:rPr>
        <w:t xml:space="preserve"> used to provide practical support to residents and will</w:t>
      </w:r>
      <w:r w:rsidRPr="006B68F0">
        <w:rPr>
          <w:rFonts w:ascii="Arial" w:hAnsi="Arial" w:cs="Arial"/>
          <w:sz w:val="24"/>
          <w:szCs w:val="24"/>
        </w:rPr>
        <w:t xml:space="preserve"> also be used to cover the cost of administering the </w:t>
      </w:r>
      <w:r w:rsidR="00246A74" w:rsidRPr="006B68F0">
        <w:rPr>
          <w:rFonts w:ascii="Arial" w:hAnsi="Arial" w:cs="Arial"/>
          <w:sz w:val="24"/>
          <w:szCs w:val="24"/>
        </w:rPr>
        <w:t>sche</w:t>
      </w:r>
      <w:r w:rsidR="003143A6">
        <w:rPr>
          <w:rFonts w:ascii="Arial" w:hAnsi="Arial" w:cs="Arial"/>
          <w:sz w:val="24"/>
          <w:szCs w:val="24"/>
        </w:rPr>
        <w:t xml:space="preserve">me.  </w:t>
      </w:r>
      <w:r>
        <w:rPr>
          <w:rFonts w:ascii="Arial" w:hAnsi="Arial" w:cs="Arial"/>
          <w:sz w:val="24"/>
          <w:szCs w:val="24"/>
        </w:rPr>
        <w:t>All support will be subject to availability of funding.</w:t>
      </w:r>
    </w:p>
    <w:p w14:paraId="529DB7D9" w14:textId="77777777" w:rsidR="00BC760E" w:rsidRPr="006B68F0" w:rsidRDefault="00BC760E" w:rsidP="00BC760E">
      <w:pPr>
        <w:pStyle w:val="ListParagraph"/>
        <w:spacing w:after="0" w:line="240" w:lineRule="auto"/>
        <w:ind w:left="927"/>
        <w:rPr>
          <w:rFonts w:ascii="Arial" w:hAnsi="Arial" w:cs="Arial"/>
          <w:sz w:val="24"/>
          <w:szCs w:val="24"/>
        </w:rPr>
      </w:pPr>
    </w:p>
    <w:p w14:paraId="07A2F46D" w14:textId="5561C466" w:rsidR="00BC760E" w:rsidRDefault="00BC760E" w:rsidP="00BC760E">
      <w:pPr>
        <w:pStyle w:val="ListParagraph"/>
        <w:numPr>
          <w:ilvl w:val="0"/>
          <w:numId w:val="2"/>
        </w:numPr>
        <w:spacing w:after="0" w:line="240" w:lineRule="auto"/>
        <w:rPr>
          <w:rFonts w:ascii="Arial" w:hAnsi="Arial" w:cs="Arial"/>
          <w:sz w:val="24"/>
          <w:szCs w:val="24"/>
        </w:rPr>
      </w:pPr>
      <w:r>
        <w:rPr>
          <w:rFonts w:ascii="Arial" w:hAnsi="Arial" w:cs="Arial"/>
          <w:b/>
          <w:bCs/>
          <w:sz w:val="24"/>
          <w:szCs w:val="24"/>
        </w:rPr>
        <w:t>Southampton Household Support Fund</w:t>
      </w:r>
      <w:r w:rsidRPr="00833CBA">
        <w:rPr>
          <w:rFonts w:ascii="Arial" w:hAnsi="Arial" w:cs="Arial"/>
          <w:b/>
          <w:bCs/>
          <w:sz w:val="24"/>
          <w:szCs w:val="24"/>
        </w:rPr>
        <w:t>:</w:t>
      </w:r>
      <w:r>
        <w:rPr>
          <w:rFonts w:ascii="Arial" w:hAnsi="Arial" w:cs="Arial"/>
          <w:sz w:val="24"/>
          <w:szCs w:val="24"/>
        </w:rPr>
        <w:t xml:space="preserve"> The Southampton Household Support Fund(October 2022 – 31 March 2023)</w:t>
      </w:r>
      <w:r w:rsidR="00065F22">
        <w:rPr>
          <w:rFonts w:ascii="Arial" w:hAnsi="Arial" w:cs="Arial"/>
          <w:sz w:val="24"/>
          <w:szCs w:val="24"/>
        </w:rPr>
        <w:t xml:space="preserve">, </w:t>
      </w:r>
      <w:r>
        <w:rPr>
          <w:rFonts w:ascii="Arial" w:hAnsi="Arial" w:cs="Arial"/>
          <w:sz w:val="24"/>
          <w:szCs w:val="24"/>
        </w:rPr>
        <w:t xml:space="preserve">will have </w:t>
      </w:r>
      <w:r w:rsidR="00065F22">
        <w:rPr>
          <w:rFonts w:ascii="Arial" w:hAnsi="Arial" w:cs="Arial"/>
          <w:sz w:val="24"/>
          <w:szCs w:val="24"/>
        </w:rPr>
        <w:t>3</w:t>
      </w:r>
      <w:r>
        <w:rPr>
          <w:rFonts w:ascii="Arial" w:hAnsi="Arial" w:cs="Arial"/>
          <w:sz w:val="24"/>
          <w:szCs w:val="24"/>
        </w:rPr>
        <w:t xml:space="preserve"> main elements of support: </w:t>
      </w:r>
    </w:p>
    <w:p w14:paraId="11879EFD" w14:textId="71377C4A" w:rsidR="00BC760E" w:rsidRPr="00791F8F" w:rsidRDefault="00BC760E" w:rsidP="00BC760E">
      <w:pPr>
        <w:pStyle w:val="ListParagraph"/>
        <w:numPr>
          <w:ilvl w:val="0"/>
          <w:numId w:val="10"/>
        </w:numPr>
        <w:spacing w:after="0" w:line="240" w:lineRule="auto"/>
        <w:ind w:left="1939" w:hanging="357"/>
        <w:contextualSpacing w:val="0"/>
        <w:rPr>
          <w:rFonts w:ascii="Arial" w:hAnsi="Arial" w:cs="Arial"/>
          <w:sz w:val="24"/>
          <w:szCs w:val="24"/>
        </w:rPr>
      </w:pPr>
      <w:r w:rsidRPr="00791F8F">
        <w:rPr>
          <w:rFonts w:ascii="Arial" w:hAnsi="Arial" w:cs="Arial"/>
          <w:sz w:val="24"/>
          <w:szCs w:val="24"/>
        </w:rPr>
        <w:t>Help for low-income families with children via the</w:t>
      </w:r>
      <w:r w:rsidR="00065F22">
        <w:rPr>
          <w:rFonts w:ascii="Arial" w:hAnsi="Arial" w:cs="Arial"/>
          <w:sz w:val="24"/>
          <w:szCs w:val="24"/>
        </w:rPr>
        <w:t xml:space="preserve"> direct</w:t>
      </w:r>
      <w:r w:rsidRPr="00791F8F">
        <w:rPr>
          <w:rFonts w:ascii="Arial" w:hAnsi="Arial" w:cs="Arial"/>
          <w:sz w:val="24"/>
          <w:szCs w:val="24"/>
        </w:rPr>
        <w:t xml:space="preserve"> provision of  supermarket vouchers to schools for children eligible for Free School Meals during the October half-term, Christmas and February school holidays.</w:t>
      </w:r>
    </w:p>
    <w:p w14:paraId="07679985" w14:textId="77777777" w:rsidR="00065F22" w:rsidRDefault="00BC760E" w:rsidP="00065F22">
      <w:pPr>
        <w:pStyle w:val="ListParagraph"/>
        <w:numPr>
          <w:ilvl w:val="0"/>
          <w:numId w:val="10"/>
        </w:numPr>
        <w:rPr>
          <w:rFonts w:ascii="Arial" w:hAnsi="Arial" w:cs="Arial"/>
          <w:sz w:val="24"/>
          <w:szCs w:val="24"/>
        </w:rPr>
      </w:pPr>
      <w:r w:rsidRPr="00791F8F">
        <w:rPr>
          <w:rFonts w:ascii="Arial" w:hAnsi="Arial" w:cs="Arial"/>
          <w:sz w:val="24"/>
          <w:szCs w:val="24"/>
        </w:rPr>
        <w:t>Help for other low-income households</w:t>
      </w:r>
      <w:r w:rsidRPr="00791F8F">
        <w:rPr>
          <w:rFonts w:ascii="Arial" w:hAnsi="Arial" w:cs="Arial"/>
          <w:b/>
          <w:bCs/>
          <w:sz w:val="24"/>
          <w:szCs w:val="24"/>
        </w:rPr>
        <w:t xml:space="preserve"> </w:t>
      </w:r>
      <w:r w:rsidRPr="00791F8F">
        <w:rPr>
          <w:rFonts w:ascii="Arial" w:hAnsi="Arial" w:cs="Arial"/>
          <w:sz w:val="24"/>
          <w:szCs w:val="24"/>
        </w:rPr>
        <w:t>via online self-referral applications to Southampton Household Support Fund</w:t>
      </w:r>
      <w:r w:rsidR="00065F22">
        <w:rPr>
          <w:rFonts w:ascii="Arial" w:hAnsi="Arial" w:cs="Arial"/>
          <w:sz w:val="24"/>
          <w:szCs w:val="24"/>
        </w:rPr>
        <w:t xml:space="preserve"> for supermarket vouchers</w:t>
      </w:r>
      <w:r w:rsidRPr="00791F8F">
        <w:rPr>
          <w:rFonts w:ascii="Arial" w:hAnsi="Arial" w:cs="Arial"/>
          <w:sz w:val="24"/>
          <w:szCs w:val="24"/>
        </w:rPr>
        <w:t xml:space="preserve">. </w:t>
      </w:r>
    </w:p>
    <w:p w14:paraId="0AE186E9" w14:textId="48B34E4E" w:rsidR="00065F22" w:rsidRPr="00065F22" w:rsidRDefault="00065F22" w:rsidP="00065F22">
      <w:pPr>
        <w:pStyle w:val="ListParagraph"/>
        <w:numPr>
          <w:ilvl w:val="0"/>
          <w:numId w:val="10"/>
        </w:numPr>
        <w:rPr>
          <w:rFonts w:ascii="Arial" w:hAnsi="Arial" w:cs="Arial"/>
          <w:sz w:val="24"/>
          <w:szCs w:val="24"/>
        </w:rPr>
      </w:pPr>
      <w:r w:rsidRPr="00065F22">
        <w:rPr>
          <w:rFonts w:ascii="Arial" w:hAnsi="Arial" w:cs="Arial"/>
          <w:sz w:val="24"/>
          <w:szCs w:val="24"/>
        </w:rPr>
        <w:t>Agency referral for supermarket vouchers, prepayment gas and electric top-ups and</w:t>
      </w:r>
      <w:r>
        <w:rPr>
          <w:rFonts w:ascii="Arial" w:hAnsi="Arial" w:cs="Arial"/>
          <w:sz w:val="24"/>
          <w:szCs w:val="24"/>
        </w:rPr>
        <w:t xml:space="preserve"> for </w:t>
      </w:r>
      <w:r w:rsidRPr="00065F22">
        <w:rPr>
          <w:rFonts w:ascii="Arial" w:hAnsi="Arial" w:cs="Arial"/>
          <w:sz w:val="24"/>
          <w:szCs w:val="24"/>
        </w:rPr>
        <w:t xml:space="preserve">white goods. </w:t>
      </w:r>
    </w:p>
    <w:p w14:paraId="25051ECC" w14:textId="77777777" w:rsidR="0036425F" w:rsidRPr="0036425F" w:rsidRDefault="0036425F" w:rsidP="00BC760E">
      <w:pPr>
        <w:pStyle w:val="ListParagraph"/>
        <w:ind w:left="927"/>
        <w:rPr>
          <w:rFonts w:ascii="Arial" w:hAnsi="Arial" w:cs="Arial"/>
          <w:sz w:val="24"/>
          <w:szCs w:val="24"/>
        </w:rPr>
      </w:pPr>
    </w:p>
    <w:p w14:paraId="01E6D1DC" w14:textId="791A244D" w:rsidR="004E6D9A" w:rsidRPr="004E6D9A" w:rsidRDefault="004E6D9A" w:rsidP="004E6D9A">
      <w:pPr>
        <w:pStyle w:val="ListParagraph"/>
        <w:numPr>
          <w:ilvl w:val="0"/>
          <w:numId w:val="2"/>
        </w:numPr>
        <w:rPr>
          <w:rFonts w:ascii="Arial" w:hAnsi="Arial" w:cs="Arial"/>
          <w:sz w:val="24"/>
          <w:szCs w:val="24"/>
        </w:rPr>
      </w:pPr>
      <w:r w:rsidRPr="004E6D9A">
        <w:rPr>
          <w:rFonts w:ascii="Arial" w:hAnsi="Arial" w:cs="Arial"/>
          <w:b/>
          <w:bCs/>
          <w:sz w:val="24"/>
          <w:szCs w:val="24"/>
        </w:rPr>
        <w:t>Policy:</w:t>
      </w:r>
      <w:r w:rsidRPr="004E6D9A">
        <w:rPr>
          <w:rFonts w:ascii="Arial" w:hAnsi="Arial" w:cs="Arial"/>
          <w:sz w:val="24"/>
          <w:szCs w:val="24"/>
        </w:rPr>
        <w:t xml:space="preserve"> This document (the Policy) sets out the local eligibility framework and approach in administering the </w:t>
      </w:r>
      <w:r w:rsidR="007225FE">
        <w:rPr>
          <w:rFonts w:ascii="Arial" w:hAnsi="Arial" w:cs="Arial"/>
          <w:sz w:val="24"/>
          <w:szCs w:val="24"/>
        </w:rPr>
        <w:t xml:space="preserve">agency referral </w:t>
      </w:r>
      <w:r w:rsidRPr="004E6D9A">
        <w:rPr>
          <w:rFonts w:ascii="Arial" w:hAnsi="Arial" w:cs="Arial"/>
          <w:sz w:val="24"/>
          <w:szCs w:val="24"/>
        </w:rPr>
        <w:t xml:space="preserve">element of the scheme. The Policy is subject to change and should any amendments or additions be made; the updated Policy will be republished. Any applications received the day following any published amendments will be reviewed in accordance with that updated Policy. </w:t>
      </w:r>
    </w:p>
    <w:p w14:paraId="074B85F1" w14:textId="77777777" w:rsidR="004E6D9A" w:rsidRPr="004E6D9A" w:rsidRDefault="004E6D9A" w:rsidP="004E6D9A">
      <w:pPr>
        <w:pStyle w:val="ListParagraph"/>
        <w:spacing w:after="0" w:line="240" w:lineRule="auto"/>
        <w:ind w:left="927"/>
        <w:rPr>
          <w:rFonts w:ascii="Arial" w:hAnsi="Arial" w:cs="Arial"/>
          <w:sz w:val="24"/>
          <w:szCs w:val="24"/>
        </w:rPr>
      </w:pPr>
    </w:p>
    <w:p w14:paraId="3A59A0D3" w14:textId="17010636" w:rsidR="00C648DE" w:rsidRDefault="00C648DE" w:rsidP="00C648DE">
      <w:pPr>
        <w:pStyle w:val="ListParagraph"/>
        <w:numPr>
          <w:ilvl w:val="0"/>
          <w:numId w:val="2"/>
        </w:numPr>
        <w:spacing w:after="0" w:line="240" w:lineRule="auto"/>
        <w:rPr>
          <w:rFonts w:ascii="Arial" w:hAnsi="Arial" w:cs="Arial"/>
          <w:sz w:val="24"/>
          <w:szCs w:val="24"/>
        </w:rPr>
      </w:pPr>
      <w:r w:rsidRPr="00BB7670">
        <w:rPr>
          <w:rFonts w:ascii="Arial" w:hAnsi="Arial" w:cs="Arial"/>
          <w:b/>
          <w:sz w:val="24"/>
        </w:rPr>
        <w:t xml:space="preserve">Assessment of Eligibility: </w:t>
      </w:r>
      <w:r w:rsidRPr="00BB7670">
        <w:rPr>
          <w:rFonts w:ascii="Arial" w:hAnsi="Arial" w:cs="Arial"/>
          <w:sz w:val="24"/>
          <w:szCs w:val="24"/>
        </w:rPr>
        <w:t xml:space="preserve">HSF Support is only available to people living in the Southampton City Council area. To be eligible for the Household </w:t>
      </w:r>
      <w:r w:rsidRPr="00BB7670">
        <w:rPr>
          <w:rFonts w:ascii="Arial" w:hAnsi="Arial" w:cs="Arial"/>
          <w:sz w:val="24"/>
          <w:szCs w:val="24"/>
        </w:rPr>
        <w:lastRenderedPageBreak/>
        <w:t xml:space="preserve">Support Fund, the household/individual </w:t>
      </w:r>
      <w:r w:rsidR="006C3295">
        <w:rPr>
          <w:rFonts w:ascii="Arial" w:hAnsi="Arial" w:cs="Arial"/>
          <w:sz w:val="24"/>
          <w:szCs w:val="24"/>
        </w:rPr>
        <w:t xml:space="preserve">being referred </w:t>
      </w:r>
      <w:r w:rsidRPr="00BB7670">
        <w:rPr>
          <w:rFonts w:ascii="Arial" w:hAnsi="Arial" w:cs="Arial"/>
          <w:sz w:val="24"/>
          <w:szCs w:val="24"/>
        </w:rPr>
        <w:t>must meet the following criteria</w:t>
      </w:r>
      <w:r>
        <w:rPr>
          <w:rFonts w:ascii="Arial" w:hAnsi="Arial" w:cs="Arial"/>
          <w:sz w:val="24"/>
          <w:szCs w:val="24"/>
        </w:rPr>
        <w:t>:</w:t>
      </w:r>
    </w:p>
    <w:p w14:paraId="1B7B8CA8" w14:textId="77777777" w:rsidR="00C648DE" w:rsidRPr="00BB7670" w:rsidRDefault="00C648DE" w:rsidP="00C648DE">
      <w:pPr>
        <w:pStyle w:val="ListParagraph"/>
        <w:numPr>
          <w:ilvl w:val="1"/>
          <w:numId w:val="4"/>
        </w:numPr>
        <w:spacing w:after="0"/>
        <w:rPr>
          <w:rFonts w:ascii="Arial" w:hAnsi="Arial" w:cs="Arial"/>
          <w:sz w:val="24"/>
          <w:szCs w:val="24"/>
        </w:rPr>
      </w:pPr>
      <w:r w:rsidRPr="00BB7670">
        <w:rPr>
          <w:rFonts w:ascii="Arial" w:hAnsi="Arial" w:cs="Arial"/>
          <w:sz w:val="24"/>
          <w:szCs w:val="24"/>
        </w:rPr>
        <w:t>Be a Southampton City Resident (if they don't live in Southampton, they must apply to their own local authority)</w:t>
      </w:r>
    </w:p>
    <w:p w14:paraId="6DCFBFE0" w14:textId="77777777" w:rsidR="00C648DE" w:rsidRPr="005C3EBD" w:rsidRDefault="00C648DE" w:rsidP="00C648DE">
      <w:pPr>
        <w:pStyle w:val="ListParagraph"/>
        <w:numPr>
          <w:ilvl w:val="1"/>
          <w:numId w:val="4"/>
        </w:numPr>
        <w:spacing w:after="0"/>
        <w:rPr>
          <w:rFonts w:ascii="Arial" w:hAnsi="Arial" w:cs="Arial"/>
          <w:sz w:val="24"/>
          <w:szCs w:val="24"/>
        </w:rPr>
      </w:pPr>
      <w:r w:rsidRPr="005C3EBD">
        <w:rPr>
          <w:rFonts w:ascii="Arial" w:hAnsi="Arial" w:cs="Arial"/>
          <w:sz w:val="24"/>
          <w:szCs w:val="24"/>
        </w:rPr>
        <w:t>Be aged 16 years or more</w:t>
      </w:r>
    </w:p>
    <w:p w14:paraId="5600F314" w14:textId="77777777" w:rsidR="00C648DE" w:rsidRDefault="00C648DE" w:rsidP="00C648DE">
      <w:pPr>
        <w:pStyle w:val="ListParagraph"/>
        <w:numPr>
          <w:ilvl w:val="1"/>
          <w:numId w:val="4"/>
        </w:numPr>
        <w:spacing w:after="0"/>
        <w:rPr>
          <w:rFonts w:ascii="Arial" w:hAnsi="Arial" w:cs="Arial"/>
          <w:sz w:val="24"/>
          <w:szCs w:val="24"/>
        </w:rPr>
      </w:pPr>
      <w:r w:rsidRPr="005C3EBD">
        <w:rPr>
          <w:rFonts w:ascii="Arial" w:hAnsi="Arial" w:cs="Arial"/>
          <w:sz w:val="24"/>
          <w:szCs w:val="24"/>
        </w:rPr>
        <w:t>Be recently, adversely financially impacted and in hardship</w:t>
      </w:r>
      <w:r>
        <w:rPr>
          <w:rFonts w:ascii="Arial" w:hAnsi="Arial" w:cs="Arial"/>
          <w:sz w:val="24"/>
          <w:szCs w:val="24"/>
        </w:rPr>
        <w:t>.</w:t>
      </w:r>
    </w:p>
    <w:p w14:paraId="7D7A2618" w14:textId="77777777" w:rsidR="00C648DE" w:rsidRDefault="00C648DE" w:rsidP="00C648DE">
      <w:pPr>
        <w:spacing w:after="0"/>
        <w:ind w:left="1440" w:firstLine="720"/>
        <w:rPr>
          <w:rFonts w:ascii="Arial" w:hAnsi="Arial" w:cs="Arial"/>
          <w:sz w:val="24"/>
          <w:szCs w:val="24"/>
        </w:rPr>
      </w:pPr>
    </w:p>
    <w:p w14:paraId="52147322" w14:textId="170653F0" w:rsidR="00C648DE" w:rsidRPr="00BB7670" w:rsidRDefault="006C3295" w:rsidP="00C648DE">
      <w:pPr>
        <w:pStyle w:val="ListParagraph"/>
        <w:spacing w:after="0" w:line="240" w:lineRule="auto"/>
        <w:ind w:left="927"/>
        <w:rPr>
          <w:rFonts w:ascii="Arial" w:hAnsi="Arial" w:cs="Arial"/>
          <w:sz w:val="24"/>
          <w:szCs w:val="24"/>
        </w:rPr>
      </w:pPr>
      <w:r>
        <w:rPr>
          <w:rFonts w:ascii="Arial" w:hAnsi="Arial" w:cs="Arial"/>
          <w:sz w:val="24"/>
          <w:szCs w:val="24"/>
        </w:rPr>
        <w:t>Referrals for those</w:t>
      </w:r>
      <w:r w:rsidR="00C648DE" w:rsidRPr="00BB7670">
        <w:rPr>
          <w:rFonts w:ascii="Arial" w:hAnsi="Arial" w:cs="Arial"/>
          <w:sz w:val="24"/>
          <w:szCs w:val="24"/>
        </w:rPr>
        <w:t xml:space="preserve"> with no recourse to public funds</w:t>
      </w:r>
      <w:r w:rsidR="00C648DE">
        <w:rPr>
          <w:rFonts w:ascii="Arial" w:hAnsi="Arial" w:cs="Arial"/>
          <w:sz w:val="24"/>
          <w:szCs w:val="24"/>
        </w:rPr>
        <w:t xml:space="preserve"> (NRPF)</w:t>
      </w:r>
      <w:r w:rsidR="00C648DE" w:rsidRPr="00BB7670">
        <w:rPr>
          <w:rFonts w:ascii="Arial" w:hAnsi="Arial" w:cs="Arial"/>
          <w:sz w:val="24"/>
          <w:szCs w:val="24"/>
        </w:rPr>
        <w:t xml:space="preserve"> can </w:t>
      </w:r>
      <w:r>
        <w:rPr>
          <w:rFonts w:ascii="Arial" w:hAnsi="Arial" w:cs="Arial"/>
          <w:sz w:val="24"/>
          <w:szCs w:val="24"/>
        </w:rPr>
        <w:t xml:space="preserve">be made </w:t>
      </w:r>
      <w:r w:rsidR="00C648DE" w:rsidRPr="00BB7670">
        <w:rPr>
          <w:rFonts w:ascii="Arial" w:hAnsi="Arial" w:cs="Arial"/>
          <w:sz w:val="24"/>
          <w:szCs w:val="24"/>
        </w:rPr>
        <w:t>regardless of their immigration status, if there is a genuine care need that does not arise solely from destitution for example if:</w:t>
      </w:r>
    </w:p>
    <w:p w14:paraId="7591C879" w14:textId="77777777" w:rsidR="00C648DE" w:rsidRPr="005C3EBD" w:rsidRDefault="00C648DE" w:rsidP="00C648DE">
      <w:pPr>
        <w:pStyle w:val="ListParagraph"/>
        <w:numPr>
          <w:ilvl w:val="1"/>
          <w:numId w:val="4"/>
        </w:numPr>
        <w:spacing w:after="0"/>
        <w:rPr>
          <w:rFonts w:ascii="Arial" w:hAnsi="Arial" w:cs="Arial"/>
          <w:sz w:val="24"/>
          <w:szCs w:val="24"/>
        </w:rPr>
      </w:pPr>
      <w:r w:rsidRPr="005C3EBD">
        <w:rPr>
          <w:rFonts w:ascii="Arial" w:hAnsi="Arial" w:cs="Arial"/>
          <w:sz w:val="24"/>
          <w:szCs w:val="24"/>
        </w:rPr>
        <w:t>There are community care needs</w:t>
      </w:r>
    </w:p>
    <w:p w14:paraId="74C4C416" w14:textId="77777777" w:rsidR="00C648DE" w:rsidRPr="005C3EBD" w:rsidRDefault="00C648DE" w:rsidP="00C648DE">
      <w:pPr>
        <w:pStyle w:val="ListParagraph"/>
        <w:numPr>
          <w:ilvl w:val="1"/>
          <w:numId w:val="4"/>
        </w:numPr>
        <w:spacing w:after="0"/>
        <w:rPr>
          <w:rFonts w:ascii="Arial" w:hAnsi="Arial" w:cs="Arial"/>
          <w:sz w:val="24"/>
          <w:szCs w:val="24"/>
        </w:rPr>
      </w:pPr>
      <w:r w:rsidRPr="005C3EBD">
        <w:rPr>
          <w:rFonts w:ascii="Arial" w:hAnsi="Arial" w:cs="Arial"/>
          <w:sz w:val="24"/>
          <w:szCs w:val="24"/>
        </w:rPr>
        <w:t>They have serious health problems</w:t>
      </w:r>
    </w:p>
    <w:p w14:paraId="3BA38331" w14:textId="68CEE298" w:rsidR="00C648DE" w:rsidRPr="005C3EBD" w:rsidRDefault="00C648DE" w:rsidP="00C648DE">
      <w:pPr>
        <w:pStyle w:val="ListParagraph"/>
        <w:numPr>
          <w:ilvl w:val="1"/>
          <w:numId w:val="4"/>
        </w:numPr>
        <w:spacing w:after="0"/>
        <w:rPr>
          <w:rFonts w:ascii="Arial" w:hAnsi="Arial" w:cs="Arial"/>
          <w:sz w:val="24"/>
          <w:szCs w:val="24"/>
        </w:rPr>
      </w:pPr>
      <w:r w:rsidRPr="005C3EBD">
        <w:rPr>
          <w:rFonts w:ascii="Arial" w:hAnsi="Arial" w:cs="Arial"/>
          <w:sz w:val="24"/>
          <w:szCs w:val="24"/>
        </w:rPr>
        <w:t>There is a risk to a child’s wellbeing</w:t>
      </w:r>
      <w:r w:rsidR="006C3295">
        <w:rPr>
          <w:rFonts w:ascii="Arial" w:hAnsi="Arial" w:cs="Arial"/>
          <w:sz w:val="24"/>
          <w:szCs w:val="24"/>
        </w:rPr>
        <w:t>.</w:t>
      </w:r>
    </w:p>
    <w:p w14:paraId="2B082514" w14:textId="77777777" w:rsidR="002E762A" w:rsidRPr="005C3EBD" w:rsidRDefault="002E762A" w:rsidP="002E762A">
      <w:pPr>
        <w:pStyle w:val="ListParagraph"/>
        <w:spacing w:after="0"/>
        <w:ind w:left="2880"/>
        <w:rPr>
          <w:rFonts w:ascii="Arial" w:hAnsi="Arial" w:cs="Arial"/>
          <w:sz w:val="24"/>
          <w:szCs w:val="24"/>
        </w:rPr>
      </w:pPr>
    </w:p>
    <w:p w14:paraId="141AC64B" w14:textId="1CA211DA" w:rsidR="00BC760E" w:rsidRDefault="002E762A" w:rsidP="00BC760E">
      <w:pPr>
        <w:pStyle w:val="ListParagraph"/>
        <w:numPr>
          <w:ilvl w:val="0"/>
          <w:numId w:val="2"/>
        </w:numPr>
        <w:spacing w:after="0" w:line="240" w:lineRule="auto"/>
        <w:rPr>
          <w:rFonts w:ascii="Arial" w:hAnsi="Arial" w:cs="Arial"/>
          <w:bCs/>
          <w:sz w:val="24"/>
        </w:rPr>
      </w:pPr>
      <w:r w:rsidRPr="00BC760E">
        <w:rPr>
          <w:rFonts w:ascii="Arial" w:hAnsi="Arial" w:cs="Arial"/>
          <w:b/>
          <w:sz w:val="24"/>
        </w:rPr>
        <w:t>Personal Data:</w:t>
      </w:r>
      <w:r w:rsidRPr="00BC760E">
        <w:rPr>
          <w:rFonts w:ascii="Arial" w:hAnsi="Arial" w:cs="Arial"/>
          <w:bCs/>
          <w:sz w:val="24"/>
        </w:rPr>
        <w:t xml:space="preserve"> </w:t>
      </w:r>
      <w:r w:rsidR="00BC760E" w:rsidRPr="00FD4A22">
        <w:rPr>
          <w:rFonts w:ascii="Arial" w:hAnsi="Arial" w:cs="Arial"/>
          <w:bCs/>
          <w:sz w:val="24"/>
        </w:rPr>
        <w:t xml:space="preserve">The online </w:t>
      </w:r>
      <w:r w:rsidR="00BC760E">
        <w:rPr>
          <w:rFonts w:ascii="Arial" w:hAnsi="Arial" w:cs="Arial"/>
          <w:bCs/>
          <w:sz w:val="24"/>
        </w:rPr>
        <w:t>application</w:t>
      </w:r>
      <w:r w:rsidR="00BC760E" w:rsidRPr="00FD4A22">
        <w:rPr>
          <w:rFonts w:ascii="Arial" w:hAnsi="Arial" w:cs="Arial"/>
          <w:bCs/>
          <w:sz w:val="24"/>
        </w:rPr>
        <w:t xml:space="preserve"> process will require personal information to be provided to verify identity, eligibility and enable allocation of support. </w:t>
      </w:r>
      <w:r w:rsidR="00BC760E">
        <w:rPr>
          <w:rFonts w:ascii="Arial" w:hAnsi="Arial" w:cs="Arial"/>
          <w:bCs/>
          <w:sz w:val="24"/>
        </w:rPr>
        <w:t xml:space="preserve">It also requests for additional information about your household which we need for general monitoring purposes -however is an option not to provide this-  and it will not affect the outcome of your application. This data/information may be shared with other organisations or council departments, but only if a need is identified to do so. It may also be shared  to prevent, investigate or prosecute criminal offences, or as the law otherwise requires. </w:t>
      </w:r>
      <w:r w:rsidR="00BC760E" w:rsidRPr="00FD4A22">
        <w:rPr>
          <w:rFonts w:ascii="Arial" w:hAnsi="Arial" w:cs="Arial"/>
          <w:bCs/>
          <w:sz w:val="24"/>
        </w:rPr>
        <w:t xml:space="preserve">All personal data will be managed in line with </w:t>
      </w:r>
      <w:hyperlink r:id="rId8" w:history="1">
        <w:r w:rsidR="00BC760E" w:rsidRPr="00FD4A22">
          <w:rPr>
            <w:rStyle w:val="Hyperlink"/>
            <w:rFonts w:ascii="Arial" w:hAnsi="Arial" w:cs="Arial"/>
            <w:bCs/>
            <w:sz w:val="24"/>
          </w:rPr>
          <w:t>General Data Protection Regulation</w:t>
        </w:r>
      </w:hyperlink>
      <w:r w:rsidR="00BC760E" w:rsidRPr="00FD4A22">
        <w:rPr>
          <w:rFonts w:ascii="Arial" w:hAnsi="Arial" w:cs="Arial"/>
          <w:bCs/>
          <w:sz w:val="24"/>
        </w:rPr>
        <w:t xml:space="preserve"> requirements</w:t>
      </w:r>
      <w:r w:rsidR="00BC760E">
        <w:rPr>
          <w:rFonts w:ascii="Arial" w:hAnsi="Arial" w:cs="Arial"/>
          <w:bCs/>
          <w:sz w:val="24"/>
        </w:rPr>
        <w:t>.</w:t>
      </w:r>
    </w:p>
    <w:p w14:paraId="2FBF1680" w14:textId="6235F4AD" w:rsidR="002E762A" w:rsidRPr="00BC760E" w:rsidRDefault="002E762A" w:rsidP="00BC760E">
      <w:pPr>
        <w:pStyle w:val="ListParagraph"/>
        <w:spacing w:after="0" w:line="240" w:lineRule="auto"/>
        <w:ind w:left="927"/>
        <w:rPr>
          <w:rFonts w:ascii="Arial" w:hAnsi="Arial" w:cs="Arial"/>
          <w:sz w:val="24"/>
          <w:szCs w:val="24"/>
        </w:rPr>
      </w:pPr>
    </w:p>
    <w:p w14:paraId="40CAC986" w14:textId="0961A3E3" w:rsidR="00C20D7D" w:rsidRPr="00BC760E" w:rsidRDefault="007225FE" w:rsidP="00865D7B">
      <w:pPr>
        <w:pStyle w:val="ListParagraph"/>
        <w:numPr>
          <w:ilvl w:val="0"/>
          <w:numId w:val="2"/>
        </w:numPr>
        <w:spacing w:after="0" w:line="240" w:lineRule="auto"/>
        <w:rPr>
          <w:rFonts w:ascii="Arial" w:hAnsi="Arial" w:cs="Arial"/>
          <w:bCs/>
          <w:sz w:val="24"/>
        </w:rPr>
      </w:pPr>
      <w:r w:rsidRPr="00BC760E">
        <w:rPr>
          <w:rFonts w:ascii="Arial" w:hAnsi="Arial" w:cs="Arial"/>
          <w:b/>
          <w:bCs/>
          <w:sz w:val="24"/>
          <w:szCs w:val="24"/>
        </w:rPr>
        <w:t>Agency Referral</w:t>
      </w:r>
      <w:r w:rsidR="000066A3" w:rsidRPr="00BC760E">
        <w:rPr>
          <w:rFonts w:ascii="Arial" w:hAnsi="Arial" w:cs="Arial"/>
          <w:b/>
          <w:bCs/>
          <w:sz w:val="24"/>
          <w:szCs w:val="24"/>
        </w:rPr>
        <w:t>s:</w:t>
      </w:r>
      <w:r w:rsidR="00025028" w:rsidRPr="00BC760E">
        <w:rPr>
          <w:rFonts w:ascii="Arial" w:hAnsi="Arial" w:cs="Arial"/>
          <w:b/>
          <w:bCs/>
          <w:sz w:val="24"/>
          <w:szCs w:val="24"/>
        </w:rPr>
        <w:t xml:space="preserve"> </w:t>
      </w:r>
      <w:r w:rsidR="00025028" w:rsidRPr="00BC760E">
        <w:rPr>
          <w:rFonts w:ascii="Arial" w:hAnsi="Arial" w:cs="Arial"/>
          <w:sz w:val="24"/>
          <w:szCs w:val="24"/>
        </w:rPr>
        <w:t>Southampton</w:t>
      </w:r>
      <w:r w:rsidR="000066A3" w:rsidRPr="00BC760E">
        <w:rPr>
          <w:rFonts w:ascii="Arial" w:hAnsi="Arial" w:cs="Arial"/>
          <w:b/>
          <w:bCs/>
          <w:sz w:val="24"/>
          <w:szCs w:val="24"/>
        </w:rPr>
        <w:t xml:space="preserve"> </w:t>
      </w:r>
      <w:r w:rsidR="000066A3" w:rsidRPr="00BC760E">
        <w:rPr>
          <w:rFonts w:ascii="Arial" w:hAnsi="Arial" w:cs="Arial"/>
          <w:sz w:val="24"/>
          <w:szCs w:val="24"/>
        </w:rPr>
        <w:t>HSF</w:t>
      </w:r>
      <w:r w:rsidR="00282C54" w:rsidRPr="00BC760E">
        <w:rPr>
          <w:rFonts w:ascii="Arial" w:hAnsi="Arial" w:cs="Arial"/>
          <w:sz w:val="24"/>
          <w:szCs w:val="24"/>
        </w:rPr>
        <w:t xml:space="preserve"> is for</w:t>
      </w:r>
      <w:r w:rsidR="00516F52" w:rsidRPr="00BC760E">
        <w:rPr>
          <w:rFonts w:ascii="Arial" w:hAnsi="Arial" w:cs="Arial"/>
          <w:sz w:val="24"/>
          <w:szCs w:val="24"/>
        </w:rPr>
        <w:t xml:space="preserve"> Southampton</w:t>
      </w:r>
      <w:r w:rsidR="00282C54" w:rsidRPr="00BC760E">
        <w:rPr>
          <w:rFonts w:ascii="Arial" w:hAnsi="Arial" w:cs="Arial"/>
          <w:sz w:val="24"/>
          <w:szCs w:val="24"/>
        </w:rPr>
        <w:t xml:space="preserve"> residents</w:t>
      </w:r>
      <w:r w:rsidR="00516F52" w:rsidRPr="00BC760E">
        <w:rPr>
          <w:rFonts w:ascii="Arial" w:hAnsi="Arial" w:cs="Arial"/>
          <w:sz w:val="24"/>
          <w:szCs w:val="24"/>
        </w:rPr>
        <w:t xml:space="preserve"> ‘most in need to help with significantly rising living costs’ </w:t>
      </w:r>
    </w:p>
    <w:p w14:paraId="66DDDFE7" w14:textId="77777777" w:rsidR="00887D87" w:rsidRPr="00887D87" w:rsidRDefault="007225FE" w:rsidP="008C2288">
      <w:pPr>
        <w:pStyle w:val="ListParagraph"/>
        <w:numPr>
          <w:ilvl w:val="0"/>
          <w:numId w:val="23"/>
        </w:numPr>
        <w:spacing w:after="0" w:line="240" w:lineRule="auto"/>
        <w:rPr>
          <w:rFonts w:ascii="Arial" w:hAnsi="Arial" w:cs="Arial"/>
          <w:sz w:val="24"/>
          <w:szCs w:val="24"/>
        </w:rPr>
      </w:pPr>
      <w:r w:rsidRPr="00887D87">
        <w:rPr>
          <w:rFonts w:ascii="Arial" w:hAnsi="Arial" w:cs="Arial"/>
          <w:bCs/>
          <w:sz w:val="24"/>
        </w:rPr>
        <w:t xml:space="preserve">A range of agencies will be able to make referrals to HSF. </w:t>
      </w:r>
      <w:r w:rsidR="00C20D7D" w:rsidRPr="00887D87">
        <w:rPr>
          <w:rFonts w:ascii="Arial" w:hAnsi="Arial" w:cs="Arial"/>
          <w:bCs/>
          <w:sz w:val="24"/>
        </w:rPr>
        <w:t xml:space="preserve"> </w:t>
      </w:r>
    </w:p>
    <w:p w14:paraId="7B19E870" w14:textId="77777777" w:rsidR="00887D87" w:rsidRPr="00887D87" w:rsidRDefault="007225FE" w:rsidP="008C2288">
      <w:pPr>
        <w:pStyle w:val="ListParagraph"/>
        <w:numPr>
          <w:ilvl w:val="0"/>
          <w:numId w:val="23"/>
        </w:numPr>
        <w:spacing w:after="0" w:line="240" w:lineRule="auto"/>
        <w:rPr>
          <w:rFonts w:ascii="Arial" w:hAnsi="Arial" w:cs="Arial"/>
          <w:sz w:val="24"/>
          <w:szCs w:val="24"/>
        </w:rPr>
      </w:pPr>
      <w:r w:rsidRPr="00887D87">
        <w:rPr>
          <w:rFonts w:ascii="Arial" w:hAnsi="Arial" w:cs="Arial"/>
          <w:bCs/>
          <w:sz w:val="24"/>
        </w:rPr>
        <w:t>Referral agencies will be pre-agreed via the Southampton Household Support Fund Project Group</w:t>
      </w:r>
      <w:r w:rsidRPr="00887D87">
        <w:rPr>
          <w:rFonts w:ascii="Arial" w:hAnsi="Arial" w:cs="Arial"/>
          <w:sz w:val="24"/>
          <w:szCs w:val="24"/>
        </w:rPr>
        <w:t xml:space="preserve">. </w:t>
      </w:r>
      <w:r w:rsidR="00C20D7D" w:rsidRPr="00887D87">
        <w:rPr>
          <w:rFonts w:ascii="Arial" w:hAnsi="Arial" w:cs="Arial"/>
          <w:sz w:val="24"/>
          <w:szCs w:val="24"/>
        </w:rPr>
        <w:t xml:space="preserve"> </w:t>
      </w:r>
    </w:p>
    <w:p w14:paraId="59DEAE89" w14:textId="16F824AB" w:rsidR="00C20D7D" w:rsidRDefault="00C20D7D" w:rsidP="008C2288">
      <w:pPr>
        <w:pStyle w:val="ListParagraph"/>
        <w:numPr>
          <w:ilvl w:val="0"/>
          <w:numId w:val="23"/>
        </w:numPr>
        <w:spacing w:after="0" w:line="240" w:lineRule="auto"/>
        <w:rPr>
          <w:rFonts w:ascii="Arial" w:hAnsi="Arial" w:cs="Arial"/>
          <w:sz w:val="24"/>
          <w:szCs w:val="24"/>
        </w:rPr>
      </w:pPr>
      <w:r w:rsidRPr="00887D87">
        <w:rPr>
          <w:rFonts w:ascii="Arial" w:hAnsi="Arial" w:cs="Arial"/>
          <w:sz w:val="24"/>
          <w:szCs w:val="24"/>
        </w:rPr>
        <w:t>Organisations and SCC departments</w:t>
      </w:r>
      <w:r w:rsidR="007225FE" w:rsidRPr="00887D87">
        <w:rPr>
          <w:rFonts w:ascii="Arial" w:hAnsi="Arial" w:cs="Arial"/>
          <w:sz w:val="24"/>
          <w:szCs w:val="24"/>
        </w:rPr>
        <w:t xml:space="preserve"> may request to become a referral agency by contacting </w:t>
      </w:r>
      <w:r w:rsidR="00BC760E">
        <w:rPr>
          <w:rFonts w:ascii="Arial" w:hAnsi="Arial" w:cs="Arial"/>
          <w:sz w:val="24"/>
          <w:szCs w:val="24"/>
        </w:rPr>
        <w:t>Household.Support.Fund@southampton.gov.uk</w:t>
      </w:r>
    </w:p>
    <w:p w14:paraId="478B7C1D" w14:textId="37C47A70" w:rsidR="008D4085" w:rsidRDefault="008D4085" w:rsidP="008D4085">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Referrals will only be accepted by recognised HSF referrals agencies and only for households who reside in Southampton and who are in crisis. </w:t>
      </w:r>
    </w:p>
    <w:p w14:paraId="0799FE45" w14:textId="1A7C1B4C" w:rsidR="004E73D6" w:rsidRDefault="004E73D6" w:rsidP="008D4085">
      <w:pPr>
        <w:pStyle w:val="ListParagraph"/>
        <w:numPr>
          <w:ilvl w:val="0"/>
          <w:numId w:val="23"/>
        </w:numPr>
        <w:spacing w:after="0" w:line="240" w:lineRule="auto"/>
        <w:rPr>
          <w:rFonts w:ascii="Arial" w:hAnsi="Arial" w:cs="Arial"/>
          <w:sz w:val="24"/>
          <w:szCs w:val="24"/>
        </w:rPr>
      </w:pPr>
      <w:r>
        <w:rPr>
          <w:rFonts w:ascii="Arial" w:hAnsi="Arial" w:cs="Arial"/>
          <w:sz w:val="24"/>
          <w:szCs w:val="24"/>
        </w:rPr>
        <w:t>Referrals will not be accepted from personal email addresses.</w:t>
      </w:r>
    </w:p>
    <w:p w14:paraId="0AA31750" w14:textId="2BF8AFA9" w:rsidR="008D4085" w:rsidRPr="008D4085" w:rsidRDefault="00887D87" w:rsidP="00E31FD0">
      <w:pPr>
        <w:pStyle w:val="ListParagraph"/>
        <w:numPr>
          <w:ilvl w:val="0"/>
          <w:numId w:val="23"/>
        </w:numPr>
        <w:spacing w:after="0" w:line="240" w:lineRule="auto"/>
        <w:rPr>
          <w:rFonts w:ascii="Arial" w:hAnsi="Arial" w:cs="Arial"/>
          <w:sz w:val="24"/>
          <w:szCs w:val="24"/>
        </w:rPr>
      </w:pPr>
      <w:r w:rsidRPr="008D4085">
        <w:rPr>
          <w:rFonts w:ascii="Arial" w:hAnsi="Arial" w:cs="Arial"/>
          <w:sz w:val="24"/>
          <w:szCs w:val="24"/>
        </w:rPr>
        <w:t>Agencies making referrals to HSF will be expected to use their discretion and be providing additional advice and support to assist the household in crisis.</w:t>
      </w:r>
      <w:r w:rsidR="008D4085" w:rsidRPr="008D4085">
        <w:rPr>
          <w:rFonts w:ascii="Arial" w:hAnsi="Arial" w:cs="Arial"/>
          <w:sz w:val="24"/>
          <w:szCs w:val="24"/>
        </w:rPr>
        <w:t xml:space="preserve"> </w:t>
      </w:r>
    </w:p>
    <w:p w14:paraId="24617DC8" w14:textId="200BA56B" w:rsidR="00516F52" w:rsidRDefault="008D4085" w:rsidP="00516F52">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If a household has already been referred by another referral agency during this period, the </w:t>
      </w:r>
      <w:r w:rsidR="00065F22">
        <w:rPr>
          <w:rFonts w:ascii="Arial" w:hAnsi="Arial" w:cs="Arial"/>
          <w:sz w:val="24"/>
          <w:szCs w:val="24"/>
        </w:rPr>
        <w:t xml:space="preserve">agency </w:t>
      </w:r>
      <w:r>
        <w:rPr>
          <w:rFonts w:ascii="Arial" w:hAnsi="Arial" w:cs="Arial"/>
          <w:sz w:val="24"/>
          <w:szCs w:val="24"/>
        </w:rPr>
        <w:t>application will be declined.</w:t>
      </w:r>
    </w:p>
    <w:p w14:paraId="48E3A3BD" w14:textId="0E1871F4" w:rsidR="008D4085" w:rsidRDefault="008D4085" w:rsidP="008D4085">
      <w:pPr>
        <w:pStyle w:val="ListParagraph"/>
        <w:numPr>
          <w:ilvl w:val="0"/>
          <w:numId w:val="23"/>
        </w:numPr>
        <w:spacing w:after="0" w:line="240" w:lineRule="auto"/>
        <w:rPr>
          <w:rFonts w:ascii="Arial" w:hAnsi="Arial" w:cs="Arial"/>
          <w:sz w:val="24"/>
          <w:szCs w:val="24"/>
        </w:rPr>
      </w:pPr>
      <w:r>
        <w:rPr>
          <w:rFonts w:ascii="Arial" w:hAnsi="Arial" w:cs="Arial"/>
          <w:sz w:val="24"/>
          <w:szCs w:val="24"/>
        </w:rPr>
        <w:t>Duplicate or repeat applications</w:t>
      </w:r>
      <w:r w:rsidR="00065F22">
        <w:rPr>
          <w:rFonts w:ascii="Arial" w:hAnsi="Arial" w:cs="Arial"/>
          <w:sz w:val="24"/>
          <w:szCs w:val="24"/>
        </w:rPr>
        <w:t xml:space="preserve"> will also</w:t>
      </w:r>
      <w:r>
        <w:rPr>
          <w:rFonts w:ascii="Arial" w:hAnsi="Arial" w:cs="Arial"/>
          <w:sz w:val="24"/>
          <w:szCs w:val="24"/>
        </w:rPr>
        <w:t xml:space="preserve"> be declined. </w:t>
      </w:r>
    </w:p>
    <w:p w14:paraId="318B611E" w14:textId="00973056" w:rsidR="004E73D6" w:rsidRDefault="00316B78" w:rsidP="0010451F">
      <w:pPr>
        <w:pStyle w:val="ListParagraph"/>
        <w:numPr>
          <w:ilvl w:val="0"/>
          <w:numId w:val="23"/>
        </w:numPr>
        <w:spacing w:after="0" w:line="240" w:lineRule="auto"/>
        <w:rPr>
          <w:rFonts w:ascii="Arial" w:hAnsi="Arial" w:cs="Arial"/>
          <w:sz w:val="24"/>
          <w:szCs w:val="24"/>
        </w:rPr>
      </w:pPr>
      <w:r w:rsidRPr="004E73D6">
        <w:rPr>
          <w:rFonts w:ascii="Arial" w:hAnsi="Arial" w:cs="Arial"/>
          <w:sz w:val="24"/>
          <w:szCs w:val="24"/>
        </w:rPr>
        <w:t xml:space="preserve">The scheme will operate subject to availability of funding. </w:t>
      </w:r>
    </w:p>
    <w:p w14:paraId="4325FAA8" w14:textId="77777777" w:rsidR="004E73D6" w:rsidRPr="004E73D6" w:rsidRDefault="004E73D6" w:rsidP="004E73D6">
      <w:pPr>
        <w:pStyle w:val="ListParagraph"/>
        <w:spacing w:after="0" w:line="240" w:lineRule="auto"/>
        <w:ind w:left="1647"/>
        <w:rPr>
          <w:rFonts w:ascii="Arial" w:hAnsi="Arial" w:cs="Arial"/>
          <w:sz w:val="24"/>
          <w:szCs w:val="24"/>
        </w:rPr>
      </w:pPr>
    </w:p>
    <w:p w14:paraId="4B093CD8" w14:textId="3C70171E" w:rsidR="004E73D6" w:rsidRDefault="003250EC" w:rsidP="00FE4E04">
      <w:pPr>
        <w:pStyle w:val="ListParagraph"/>
        <w:numPr>
          <w:ilvl w:val="0"/>
          <w:numId w:val="2"/>
        </w:numPr>
        <w:spacing w:after="0" w:line="240" w:lineRule="auto"/>
        <w:rPr>
          <w:rFonts w:ascii="Arial" w:hAnsi="Arial" w:cs="Arial"/>
          <w:sz w:val="24"/>
          <w:szCs w:val="24"/>
        </w:rPr>
      </w:pPr>
      <w:r w:rsidRPr="00FA562D">
        <w:rPr>
          <w:rFonts w:ascii="Arial" w:hAnsi="Arial" w:cs="Arial"/>
          <w:b/>
          <w:bCs/>
          <w:sz w:val="24"/>
          <w:szCs w:val="24"/>
        </w:rPr>
        <w:t>Support</w:t>
      </w:r>
      <w:r w:rsidR="00A40E87" w:rsidRPr="00FA562D">
        <w:rPr>
          <w:rFonts w:ascii="Arial" w:hAnsi="Arial" w:cs="Arial"/>
          <w:b/>
          <w:bCs/>
          <w:sz w:val="24"/>
          <w:szCs w:val="24"/>
        </w:rPr>
        <w:t xml:space="preserve"> Available</w:t>
      </w:r>
      <w:r w:rsidRPr="00FA562D">
        <w:rPr>
          <w:rFonts w:ascii="Arial" w:hAnsi="Arial" w:cs="Arial"/>
          <w:sz w:val="24"/>
          <w:szCs w:val="24"/>
        </w:rPr>
        <w:t xml:space="preserve">: </w:t>
      </w:r>
      <w:r w:rsidR="00C06B7A">
        <w:rPr>
          <w:rFonts w:ascii="Arial" w:hAnsi="Arial" w:cs="Arial"/>
          <w:sz w:val="24"/>
          <w:szCs w:val="24"/>
        </w:rPr>
        <w:t>Agencies will be able to make referrals on behalf of households for</w:t>
      </w:r>
      <w:r w:rsidR="004E73D6">
        <w:rPr>
          <w:rFonts w:ascii="Arial" w:hAnsi="Arial" w:cs="Arial"/>
          <w:sz w:val="24"/>
          <w:szCs w:val="24"/>
        </w:rPr>
        <w:t>:</w:t>
      </w:r>
    </w:p>
    <w:p w14:paraId="33339BE9" w14:textId="109C50A9" w:rsidR="004E73D6" w:rsidRDefault="004E73D6" w:rsidP="004E73D6">
      <w:pPr>
        <w:pStyle w:val="ListParagraph"/>
        <w:numPr>
          <w:ilvl w:val="0"/>
          <w:numId w:val="32"/>
        </w:numPr>
        <w:spacing w:after="0" w:line="240" w:lineRule="auto"/>
        <w:rPr>
          <w:rFonts w:ascii="Arial" w:hAnsi="Arial" w:cs="Arial"/>
          <w:sz w:val="24"/>
          <w:szCs w:val="24"/>
        </w:rPr>
      </w:pPr>
      <w:r>
        <w:rPr>
          <w:rFonts w:ascii="Arial" w:hAnsi="Arial" w:cs="Arial"/>
          <w:sz w:val="24"/>
          <w:szCs w:val="24"/>
        </w:rPr>
        <w:lastRenderedPageBreak/>
        <w:t>Food (supermarket voucher)</w:t>
      </w:r>
    </w:p>
    <w:p w14:paraId="57CF2F72" w14:textId="7BC3EC07" w:rsidR="004E73D6" w:rsidRDefault="004E73D6" w:rsidP="004E73D6">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Pre-payment Utility Top-up </w:t>
      </w:r>
    </w:p>
    <w:p w14:paraId="2642B005" w14:textId="176F818E" w:rsidR="004E73D6" w:rsidRDefault="004E73D6" w:rsidP="004E73D6">
      <w:pPr>
        <w:pStyle w:val="ListParagraph"/>
        <w:numPr>
          <w:ilvl w:val="0"/>
          <w:numId w:val="32"/>
        </w:numPr>
        <w:spacing w:after="0" w:line="240" w:lineRule="auto"/>
        <w:rPr>
          <w:rFonts w:ascii="Arial" w:hAnsi="Arial" w:cs="Arial"/>
          <w:sz w:val="24"/>
          <w:szCs w:val="24"/>
        </w:rPr>
      </w:pPr>
      <w:r>
        <w:rPr>
          <w:rFonts w:ascii="Arial" w:hAnsi="Arial" w:cs="Arial"/>
          <w:sz w:val="24"/>
          <w:szCs w:val="24"/>
        </w:rPr>
        <w:t>White Goods</w:t>
      </w:r>
    </w:p>
    <w:p w14:paraId="39F16372" w14:textId="77777777" w:rsidR="00065F22" w:rsidRDefault="00065F22" w:rsidP="00E8687E">
      <w:pPr>
        <w:pStyle w:val="ListParagraph"/>
        <w:spacing w:after="0" w:line="240" w:lineRule="auto"/>
        <w:ind w:left="927"/>
        <w:rPr>
          <w:rFonts w:ascii="Arial" w:hAnsi="Arial" w:cs="Arial"/>
          <w:sz w:val="24"/>
          <w:szCs w:val="24"/>
        </w:rPr>
      </w:pPr>
    </w:p>
    <w:p w14:paraId="6D5CE0BA" w14:textId="0C7D8C72" w:rsidR="00E8687E" w:rsidRDefault="00DB7F1C" w:rsidP="00E8687E">
      <w:pPr>
        <w:pStyle w:val="ListParagraph"/>
        <w:spacing w:after="0" w:line="240" w:lineRule="auto"/>
        <w:ind w:left="927"/>
        <w:rPr>
          <w:rFonts w:ascii="Arial" w:hAnsi="Arial" w:cs="Arial"/>
          <w:sz w:val="24"/>
          <w:szCs w:val="24"/>
        </w:rPr>
      </w:pPr>
      <w:r>
        <w:rPr>
          <w:rFonts w:ascii="Arial" w:hAnsi="Arial" w:cs="Arial"/>
          <w:sz w:val="24"/>
          <w:szCs w:val="24"/>
        </w:rPr>
        <w:t>F</w:t>
      </w:r>
      <w:r w:rsidRPr="00DB7F1C">
        <w:rPr>
          <w:rFonts w:ascii="Arial" w:hAnsi="Arial" w:cs="Arial"/>
          <w:sz w:val="24"/>
          <w:szCs w:val="24"/>
        </w:rPr>
        <w:t xml:space="preserve">unding </w:t>
      </w:r>
      <w:r>
        <w:rPr>
          <w:rFonts w:ascii="Arial" w:hAnsi="Arial" w:cs="Arial"/>
          <w:sz w:val="24"/>
          <w:szCs w:val="24"/>
        </w:rPr>
        <w:t xml:space="preserve">will be </w:t>
      </w:r>
      <w:r w:rsidRPr="00DB7F1C">
        <w:rPr>
          <w:rFonts w:ascii="Arial" w:hAnsi="Arial" w:cs="Arial"/>
          <w:sz w:val="24"/>
          <w:szCs w:val="24"/>
        </w:rPr>
        <w:t>split into 2 parts</w:t>
      </w:r>
      <w:r w:rsidR="00FB1926">
        <w:rPr>
          <w:rFonts w:ascii="Arial" w:hAnsi="Arial" w:cs="Arial"/>
          <w:sz w:val="24"/>
          <w:szCs w:val="24"/>
        </w:rPr>
        <w:t xml:space="preserve"> - </w:t>
      </w:r>
      <w:r w:rsidRPr="00DB7F1C">
        <w:rPr>
          <w:rFonts w:ascii="Arial" w:hAnsi="Arial" w:cs="Arial"/>
          <w:sz w:val="24"/>
          <w:szCs w:val="24"/>
        </w:rPr>
        <w:t xml:space="preserve"> October to  December</w:t>
      </w:r>
      <w:r w:rsidR="00065F22">
        <w:rPr>
          <w:rFonts w:ascii="Arial" w:hAnsi="Arial" w:cs="Arial"/>
          <w:sz w:val="24"/>
          <w:szCs w:val="24"/>
        </w:rPr>
        <w:t xml:space="preserve"> 2022</w:t>
      </w:r>
      <w:r w:rsidRPr="00DB7F1C">
        <w:rPr>
          <w:rFonts w:ascii="Arial" w:hAnsi="Arial" w:cs="Arial"/>
          <w:sz w:val="24"/>
          <w:szCs w:val="24"/>
        </w:rPr>
        <w:t xml:space="preserve"> and January to March</w:t>
      </w:r>
      <w:r w:rsidR="00065F22">
        <w:rPr>
          <w:rFonts w:ascii="Arial" w:hAnsi="Arial" w:cs="Arial"/>
          <w:sz w:val="24"/>
          <w:szCs w:val="24"/>
        </w:rPr>
        <w:t xml:space="preserve"> 2023. T</w:t>
      </w:r>
      <w:r w:rsidRPr="00DB7F1C">
        <w:rPr>
          <w:rFonts w:ascii="Arial" w:hAnsi="Arial" w:cs="Arial"/>
          <w:sz w:val="24"/>
          <w:szCs w:val="24"/>
        </w:rPr>
        <w:t xml:space="preserve">he scheme </w:t>
      </w:r>
      <w:r w:rsidR="00065F22">
        <w:rPr>
          <w:rFonts w:ascii="Arial" w:hAnsi="Arial" w:cs="Arial"/>
          <w:sz w:val="24"/>
          <w:szCs w:val="24"/>
        </w:rPr>
        <w:t xml:space="preserve">will be </w:t>
      </w:r>
      <w:r w:rsidRPr="00DB7F1C">
        <w:rPr>
          <w:rFonts w:ascii="Arial" w:hAnsi="Arial" w:cs="Arial"/>
          <w:sz w:val="24"/>
          <w:szCs w:val="24"/>
        </w:rPr>
        <w:t>suspend</w:t>
      </w:r>
      <w:r w:rsidR="00FB1926">
        <w:rPr>
          <w:rFonts w:ascii="Arial" w:hAnsi="Arial" w:cs="Arial"/>
          <w:sz w:val="24"/>
          <w:szCs w:val="24"/>
        </w:rPr>
        <w:t>ed</w:t>
      </w:r>
      <w:r w:rsidRPr="00DB7F1C">
        <w:rPr>
          <w:rFonts w:ascii="Arial" w:hAnsi="Arial" w:cs="Arial"/>
          <w:sz w:val="24"/>
          <w:szCs w:val="24"/>
        </w:rPr>
        <w:t xml:space="preserve"> once the allocated funding has been used. </w:t>
      </w:r>
    </w:p>
    <w:p w14:paraId="1C65B342" w14:textId="77777777" w:rsidR="00DB7F1C" w:rsidRPr="00DB7F1C" w:rsidRDefault="00DB7F1C" w:rsidP="00DB7F1C">
      <w:pPr>
        <w:spacing w:after="0" w:line="240" w:lineRule="auto"/>
        <w:rPr>
          <w:rFonts w:ascii="Arial" w:hAnsi="Arial" w:cs="Arial"/>
          <w:sz w:val="24"/>
          <w:szCs w:val="24"/>
        </w:rPr>
      </w:pPr>
    </w:p>
    <w:p w14:paraId="33302B34" w14:textId="77777777" w:rsidR="00065F22" w:rsidRDefault="00E8687E" w:rsidP="00BA558E">
      <w:pPr>
        <w:pStyle w:val="ListParagraph"/>
        <w:numPr>
          <w:ilvl w:val="0"/>
          <w:numId w:val="2"/>
        </w:numPr>
        <w:spacing w:after="0" w:line="240" w:lineRule="auto"/>
        <w:rPr>
          <w:rFonts w:ascii="Arial" w:hAnsi="Arial" w:cs="Arial"/>
          <w:sz w:val="24"/>
          <w:szCs w:val="24"/>
        </w:rPr>
      </w:pPr>
      <w:r w:rsidRPr="00065F22">
        <w:rPr>
          <w:rFonts w:ascii="Arial" w:hAnsi="Arial" w:cs="Arial"/>
          <w:sz w:val="24"/>
          <w:szCs w:val="24"/>
        </w:rPr>
        <w:t xml:space="preserve"> </w:t>
      </w:r>
      <w:r w:rsidRPr="00065F22">
        <w:rPr>
          <w:rFonts w:ascii="Arial" w:hAnsi="Arial" w:cs="Arial"/>
          <w:b/>
          <w:bCs/>
          <w:sz w:val="24"/>
          <w:szCs w:val="24"/>
        </w:rPr>
        <w:t>Food (Supermarket Voucher</w:t>
      </w:r>
      <w:r w:rsidRPr="00065F22">
        <w:rPr>
          <w:rFonts w:ascii="Arial" w:hAnsi="Arial" w:cs="Arial"/>
          <w:sz w:val="24"/>
          <w:szCs w:val="24"/>
        </w:rPr>
        <w:t xml:space="preserve">):  </w:t>
      </w:r>
    </w:p>
    <w:p w14:paraId="639A2DE1" w14:textId="77777777" w:rsidR="00065F22" w:rsidRDefault="00065F22" w:rsidP="00065F22">
      <w:pPr>
        <w:pStyle w:val="ListParagraph"/>
        <w:numPr>
          <w:ilvl w:val="0"/>
          <w:numId w:val="33"/>
        </w:numPr>
        <w:spacing w:after="0" w:line="240" w:lineRule="auto"/>
        <w:rPr>
          <w:rFonts w:ascii="Arial" w:hAnsi="Arial" w:cs="Arial"/>
          <w:sz w:val="24"/>
          <w:szCs w:val="24"/>
        </w:rPr>
      </w:pPr>
      <w:r w:rsidRPr="00065F22">
        <w:rPr>
          <w:rFonts w:ascii="Arial" w:hAnsi="Arial" w:cs="Arial"/>
          <w:sz w:val="24"/>
          <w:szCs w:val="24"/>
        </w:rPr>
        <w:t xml:space="preserve">Residents can apply direct via the online self-referral form (subject to funding available). </w:t>
      </w:r>
      <w:r w:rsidR="00674179" w:rsidRPr="00065F22">
        <w:rPr>
          <w:rFonts w:ascii="Arial" w:hAnsi="Arial" w:cs="Arial"/>
          <w:sz w:val="24"/>
          <w:szCs w:val="24"/>
        </w:rPr>
        <w:t xml:space="preserve">Only one self- referral application will be accepted for the period October – December 2022. A further self-referral application may be made for the period of January – March 2023.  </w:t>
      </w:r>
    </w:p>
    <w:p w14:paraId="13C1BBDC" w14:textId="77777777" w:rsidR="00065F22" w:rsidRDefault="00674179" w:rsidP="00065F22">
      <w:pPr>
        <w:pStyle w:val="ListParagraph"/>
        <w:numPr>
          <w:ilvl w:val="0"/>
          <w:numId w:val="33"/>
        </w:numPr>
        <w:spacing w:after="0" w:line="240" w:lineRule="auto"/>
        <w:rPr>
          <w:rFonts w:ascii="Arial" w:hAnsi="Arial" w:cs="Arial"/>
          <w:sz w:val="24"/>
          <w:szCs w:val="24"/>
        </w:rPr>
      </w:pPr>
      <w:r w:rsidRPr="00065F22">
        <w:rPr>
          <w:rFonts w:ascii="Arial" w:hAnsi="Arial" w:cs="Arial"/>
          <w:sz w:val="24"/>
          <w:szCs w:val="24"/>
        </w:rPr>
        <w:t>However, an additional application can be made in each period, for an individual/household, by a recognised referral agency</w:t>
      </w:r>
      <w:r w:rsidR="00065F22" w:rsidRPr="00065F22">
        <w:rPr>
          <w:rFonts w:ascii="Arial" w:hAnsi="Arial" w:cs="Arial"/>
          <w:sz w:val="24"/>
          <w:szCs w:val="24"/>
        </w:rPr>
        <w:t>.</w:t>
      </w:r>
      <w:r w:rsidRPr="00065F22">
        <w:rPr>
          <w:rFonts w:ascii="Arial" w:hAnsi="Arial" w:cs="Arial"/>
          <w:sz w:val="24"/>
          <w:szCs w:val="24"/>
        </w:rPr>
        <w:t xml:space="preserve"> </w:t>
      </w:r>
      <w:r w:rsidR="00065F22" w:rsidRPr="00065F22">
        <w:rPr>
          <w:rFonts w:ascii="Arial" w:hAnsi="Arial" w:cs="Arial"/>
          <w:sz w:val="24"/>
          <w:szCs w:val="24"/>
        </w:rPr>
        <w:t>The</w:t>
      </w:r>
      <w:r w:rsidRPr="00065F22">
        <w:rPr>
          <w:rFonts w:ascii="Arial" w:hAnsi="Arial" w:cs="Arial"/>
          <w:sz w:val="24"/>
          <w:szCs w:val="24"/>
        </w:rPr>
        <w:t xml:space="preserve"> level of support provided</w:t>
      </w:r>
      <w:r w:rsidR="00065F22" w:rsidRPr="00065F22">
        <w:rPr>
          <w:rFonts w:ascii="Arial" w:hAnsi="Arial" w:cs="Arial"/>
          <w:sz w:val="24"/>
          <w:szCs w:val="24"/>
        </w:rPr>
        <w:t>,</w:t>
      </w:r>
      <w:r w:rsidRPr="00065F22">
        <w:rPr>
          <w:rFonts w:ascii="Arial" w:hAnsi="Arial" w:cs="Arial"/>
          <w:sz w:val="24"/>
          <w:szCs w:val="24"/>
        </w:rPr>
        <w:t xml:space="preserve"> will mirror the self-referral offer</w:t>
      </w:r>
      <w:r w:rsidR="00065F22" w:rsidRPr="00065F22">
        <w:rPr>
          <w:rFonts w:ascii="Arial" w:hAnsi="Arial" w:cs="Arial"/>
          <w:sz w:val="24"/>
          <w:szCs w:val="24"/>
        </w:rPr>
        <w:t>,</w:t>
      </w:r>
      <w:r w:rsidRPr="00065F22">
        <w:rPr>
          <w:rFonts w:ascii="Arial" w:hAnsi="Arial" w:cs="Arial"/>
          <w:sz w:val="24"/>
          <w:szCs w:val="24"/>
        </w:rPr>
        <w:t xml:space="preserve"> and will be for £50 for the main applicant and £10 per additional person in the household. </w:t>
      </w:r>
    </w:p>
    <w:p w14:paraId="304243B7" w14:textId="4EEA761B" w:rsidR="00674179" w:rsidRPr="00065F22" w:rsidRDefault="00674179" w:rsidP="00065F22">
      <w:pPr>
        <w:pStyle w:val="ListParagraph"/>
        <w:numPr>
          <w:ilvl w:val="0"/>
          <w:numId w:val="33"/>
        </w:numPr>
        <w:spacing w:after="0" w:line="240" w:lineRule="auto"/>
        <w:rPr>
          <w:rFonts w:ascii="Arial" w:hAnsi="Arial" w:cs="Arial"/>
          <w:sz w:val="24"/>
          <w:szCs w:val="24"/>
        </w:rPr>
      </w:pPr>
      <w:r w:rsidRPr="00065F22">
        <w:rPr>
          <w:rFonts w:ascii="Arial" w:hAnsi="Arial" w:cs="Arial"/>
          <w:sz w:val="24"/>
          <w:szCs w:val="24"/>
        </w:rPr>
        <w:t xml:space="preserve">Agency referrals must be made via the Agency Referral Form (not the self-referral form on the SCC website). Access to the form will be emailed to agencies. HSF Agency referrals can also be made to SCRATCH for utilities and white goods (this will need to be on a separate application form – see below). </w:t>
      </w:r>
    </w:p>
    <w:p w14:paraId="5FC8F3F4" w14:textId="77777777" w:rsidR="003143A6" w:rsidRPr="003143A6" w:rsidRDefault="003143A6" w:rsidP="003143A6">
      <w:pPr>
        <w:pStyle w:val="ListParagraph"/>
        <w:ind w:left="927"/>
        <w:rPr>
          <w:rFonts w:ascii="Arial" w:hAnsi="Arial" w:cs="Arial"/>
          <w:sz w:val="24"/>
          <w:szCs w:val="24"/>
        </w:rPr>
      </w:pPr>
    </w:p>
    <w:p w14:paraId="0B07E34C" w14:textId="035E0AA2" w:rsidR="00C02283" w:rsidRDefault="00C06B7A" w:rsidP="00927C57">
      <w:pPr>
        <w:pStyle w:val="ListParagraph"/>
        <w:numPr>
          <w:ilvl w:val="0"/>
          <w:numId w:val="2"/>
        </w:numPr>
        <w:spacing w:after="0" w:line="240" w:lineRule="auto"/>
        <w:rPr>
          <w:rFonts w:ascii="Arial" w:hAnsi="Arial" w:cs="Arial"/>
          <w:sz w:val="24"/>
          <w:szCs w:val="24"/>
        </w:rPr>
      </w:pPr>
      <w:r w:rsidRPr="00927C57">
        <w:rPr>
          <w:rFonts w:ascii="Arial" w:hAnsi="Arial" w:cs="Arial"/>
          <w:b/>
          <w:bCs/>
          <w:sz w:val="24"/>
          <w:szCs w:val="24"/>
        </w:rPr>
        <w:t xml:space="preserve">Utility Top-Ups (pre-payment): </w:t>
      </w:r>
      <w:r w:rsidRPr="00927C57">
        <w:rPr>
          <w:rFonts w:ascii="Arial" w:hAnsi="Arial" w:cs="Arial"/>
          <w:sz w:val="24"/>
          <w:szCs w:val="24"/>
        </w:rPr>
        <w:t xml:space="preserve">Agencies will need to complete a </w:t>
      </w:r>
      <w:r w:rsidR="00C96ECD" w:rsidRPr="00927C57">
        <w:rPr>
          <w:rFonts w:ascii="Arial" w:hAnsi="Arial" w:cs="Arial"/>
          <w:sz w:val="24"/>
          <w:szCs w:val="24"/>
        </w:rPr>
        <w:t xml:space="preserve">‘Utility Top-up Request Form’. Support will </w:t>
      </w:r>
      <w:r w:rsidR="00927C57">
        <w:rPr>
          <w:rFonts w:ascii="Arial" w:hAnsi="Arial" w:cs="Arial"/>
          <w:sz w:val="24"/>
          <w:szCs w:val="24"/>
        </w:rPr>
        <w:t xml:space="preserve">only </w:t>
      </w:r>
      <w:r w:rsidR="00C96ECD" w:rsidRPr="00927C57">
        <w:rPr>
          <w:rFonts w:ascii="Arial" w:hAnsi="Arial" w:cs="Arial"/>
          <w:sz w:val="24"/>
          <w:szCs w:val="24"/>
        </w:rPr>
        <w:t xml:space="preserve">be for prepayment </w:t>
      </w:r>
      <w:r w:rsidR="00927C57">
        <w:rPr>
          <w:rFonts w:ascii="Arial" w:hAnsi="Arial" w:cs="Arial"/>
          <w:sz w:val="24"/>
          <w:szCs w:val="24"/>
        </w:rPr>
        <w:t>meter customers</w:t>
      </w:r>
      <w:r w:rsidR="00C96ECD" w:rsidRPr="00927C57">
        <w:rPr>
          <w:rFonts w:ascii="Arial" w:hAnsi="Arial" w:cs="Arial"/>
          <w:sz w:val="24"/>
          <w:szCs w:val="24"/>
        </w:rPr>
        <w:t xml:space="preserve">.  Only </w:t>
      </w:r>
      <w:r w:rsidR="00DD4468">
        <w:rPr>
          <w:rFonts w:ascii="Arial" w:hAnsi="Arial" w:cs="Arial"/>
          <w:sz w:val="24"/>
          <w:szCs w:val="24"/>
        </w:rPr>
        <w:t>1</w:t>
      </w:r>
      <w:r w:rsidR="008D4085" w:rsidRPr="00927C57">
        <w:rPr>
          <w:rFonts w:ascii="Arial" w:hAnsi="Arial" w:cs="Arial"/>
          <w:sz w:val="24"/>
          <w:szCs w:val="24"/>
        </w:rPr>
        <w:t xml:space="preserve"> application per household will be accepted during the period of </w:t>
      </w:r>
      <w:r w:rsidR="00DB7F1C">
        <w:rPr>
          <w:rFonts w:ascii="Arial" w:hAnsi="Arial" w:cs="Arial"/>
          <w:sz w:val="24"/>
          <w:szCs w:val="24"/>
        </w:rPr>
        <w:t xml:space="preserve">1 October 2022 to 31 December 2022 - </w:t>
      </w:r>
      <w:r w:rsidR="007E5346">
        <w:rPr>
          <w:rFonts w:ascii="Arial" w:hAnsi="Arial" w:cs="Arial"/>
          <w:sz w:val="24"/>
          <w:szCs w:val="24"/>
        </w:rPr>
        <w:t>subject to available funding</w:t>
      </w:r>
      <w:r w:rsidR="008D4085" w:rsidRPr="00927C57">
        <w:rPr>
          <w:rFonts w:ascii="Arial" w:hAnsi="Arial" w:cs="Arial"/>
          <w:sz w:val="24"/>
          <w:szCs w:val="24"/>
        </w:rPr>
        <w:t xml:space="preserve">. </w:t>
      </w:r>
      <w:r w:rsidR="00DB7F1C">
        <w:rPr>
          <w:rFonts w:ascii="Arial" w:hAnsi="Arial" w:cs="Arial"/>
          <w:sz w:val="24"/>
          <w:szCs w:val="24"/>
        </w:rPr>
        <w:t xml:space="preserve">A further application may be made between 1 January 2023 and 31 March 2023  - subject to available funding. </w:t>
      </w:r>
      <w:r w:rsidR="00927C57">
        <w:rPr>
          <w:rFonts w:ascii="Arial" w:hAnsi="Arial" w:cs="Arial"/>
          <w:sz w:val="24"/>
          <w:szCs w:val="24"/>
        </w:rPr>
        <w:t xml:space="preserve"> </w:t>
      </w:r>
    </w:p>
    <w:p w14:paraId="5FC90ABD" w14:textId="77777777" w:rsidR="00C02283" w:rsidRDefault="00C02283" w:rsidP="00C02283">
      <w:pPr>
        <w:pStyle w:val="ListParagraph"/>
        <w:spacing w:after="0" w:line="240" w:lineRule="auto"/>
        <w:ind w:left="927"/>
        <w:rPr>
          <w:rFonts w:ascii="Arial" w:hAnsi="Arial" w:cs="Arial"/>
          <w:sz w:val="24"/>
          <w:szCs w:val="24"/>
        </w:rPr>
      </w:pPr>
    </w:p>
    <w:p w14:paraId="2B479A8F" w14:textId="475A4C80" w:rsidR="00927C57" w:rsidRDefault="00927C57" w:rsidP="00E246E9">
      <w:pPr>
        <w:pStyle w:val="ListParagraph"/>
        <w:numPr>
          <w:ilvl w:val="0"/>
          <w:numId w:val="2"/>
        </w:numPr>
        <w:spacing w:after="0" w:line="240" w:lineRule="auto"/>
        <w:rPr>
          <w:rFonts w:ascii="Arial" w:hAnsi="Arial" w:cs="Arial"/>
          <w:sz w:val="24"/>
          <w:szCs w:val="24"/>
        </w:rPr>
      </w:pPr>
      <w:r w:rsidRPr="00065F22">
        <w:rPr>
          <w:rFonts w:ascii="Arial" w:hAnsi="Arial" w:cs="Arial"/>
          <w:sz w:val="24"/>
          <w:szCs w:val="24"/>
        </w:rPr>
        <w:t>Where the household has prepayment gas and electric, the total amount can be split as required. The referral agency is required to give information about the utility supplier. Referrals cannot be processed without this</w:t>
      </w:r>
      <w:r w:rsidR="00065F22" w:rsidRPr="00065F22">
        <w:rPr>
          <w:rFonts w:ascii="Arial" w:hAnsi="Arial" w:cs="Arial"/>
          <w:sz w:val="24"/>
          <w:szCs w:val="24"/>
        </w:rPr>
        <w:t xml:space="preserve"> </w:t>
      </w:r>
      <w:r w:rsidRPr="00065F22">
        <w:rPr>
          <w:rFonts w:ascii="Arial" w:hAnsi="Arial" w:cs="Arial"/>
          <w:sz w:val="24"/>
          <w:szCs w:val="24"/>
        </w:rPr>
        <w:t>information.</w:t>
      </w:r>
      <w:r w:rsidR="00065F22" w:rsidRPr="00065F22">
        <w:rPr>
          <w:rFonts w:ascii="Arial" w:hAnsi="Arial" w:cs="Arial"/>
          <w:sz w:val="24"/>
          <w:szCs w:val="24"/>
        </w:rPr>
        <w:t xml:space="preserve"> </w:t>
      </w:r>
      <w:r w:rsidRPr="00065F22">
        <w:rPr>
          <w:rFonts w:ascii="Arial" w:hAnsi="Arial" w:cs="Arial"/>
          <w:sz w:val="24"/>
          <w:szCs w:val="24"/>
        </w:rPr>
        <w:t>The maximum amount will be:</w:t>
      </w:r>
    </w:p>
    <w:p w14:paraId="6E3594FA" w14:textId="77777777" w:rsidR="00065F22" w:rsidRPr="00065F22" w:rsidRDefault="00065F22" w:rsidP="00065F22">
      <w:pPr>
        <w:pStyle w:val="ListParagraph"/>
        <w:spacing w:after="0" w:line="240" w:lineRule="auto"/>
        <w:ind w:left="927"/>
        <w:rPr>
          <w:rFonts w:ascii="Arial" w:hAnsi="Arial" w:cs="Arial"/>
          <w:sz w:val="24"/>
          <w:szCs w:val="24"/>
        </w:rPr>
      </w:pPr>
    </w:p>
    <w:p w14:paraId="750121BC" w14:textId="77777777" w:rsidR="00927C57" w:rsidRDefault="00927C57" w:rsidP="0065291C">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Single person   </w:t>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47781591" w14:textId="77777777" w:rsidR="00927C57" w:rsidRDefault="00927C57" w:rsidP="0065291C">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Couple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w:t>
      </w:r>
    </w:p>
    <w:p w14:paraId="64E047A5" w14:textId="12341CD6" w:rsidR="00927C57" w:rsidRDefault="00927C57" w:rsidP="0065291C">
      <w:pPr>
        <w:pStyle w:val="ListParagraph"/>
        <w:numPr>
          <w:ilvl w:val="0"/>
          <w:numId w:val="29"/>
        </w:numPr>
        <w:spacing w:after="0" w:line="240" w:lineRule="auto"/>
        <w:rPr>
          <w:rFonts w:ascii="Arial" w:hAnsi="Arial" w:cs="Arial"/>
          <w:sz w:val="24"/>
          <w:szCs w:val="24"/>
        </w:rPr>
      </w:pPr>
      <w:r>
        <w:rPr>
          <w:rFonts w:ascii="Arial" w:hAnsi="Arial" w:cs="Arial"/>
          <w:sz w:val="24"/>
          <w:szCs w:val="24"/>
        </w:rPr>
        <w:t>Family/</w:t>
      </w:r>
      <w:r w:rsidR="0065291C">
        <w:rPr>
          <w:rFonts w:ascii="Arial" w:hAnsi="Arial" w:cs="Arial"/>
          <w:sz w:val="24"/>
          <w:szCs w:val="24"/>
        </w:rPr>
        <w:t>L</w:t>
      </w:r>
      <w:r>
        <w:rPr>
          <w:rFonts w:ascii="Arial" w:hAnsi="Arial" w:cs="Arial"/>
          <w:sz w:val="24"/>
          <w:szCs w:val="24"/>
        </w:rPr>
        <w:t>arger household</w:t>
      </w:r>
      <w:r>
        <w:rPr>
          <w:rFonts w:ascii="Arial" w:hAnsi="Arial" w:cs="Arial"/>
          <w:sz w:val="24"/>
          <w:szCs w:val="24"/>
        </w:rPr>
        <w:tab/>
      </w:r>
      <w:r>
        <w:rPr>
          <w:rFonts w:ascii="Arial" w:hAnsi="Arial" w:cs="Arial"/>
          <w:sz w:val="24"/>
          <w:szCs w:val="24"/>
        </w:rPr>
        <w:tab/>
        <w:t>£98</w:t>
      </w:r>
    </w:p>
    <w:p w14:paraId="3C52CD4C" w14:textId="0B297B55" w:rsidR="00927C57" w:rsidRDefault="00927C57" w:rsidP="00927C57">
      <w:pPr>
        <w:pStyle w:val="ListParagraph"/>
        <w:spacing w:after="0" w:line="240" w:lineRule="auto"/>
        <w:ind w:left="927"/>
        <w:rPr>
          <w:rFonts w:ascii="Arial" w:hAnsi="Arial" w:cs="Arial"/>
          <w:sz w:val="24"/>
          <w:szCs w:val="24"/>
        </w:rPr>
      </w:pPr>
    </w:p>
    <w:p w14:paraId="467C27EF" w14:textId="6238EDE8" w:rsidR="00927C57" w:rsidRDefault="00927C57" w:rsidP="00927C57">
      <w:pPr>
        <w:pStyle w:val="ListParagraph"/>
        <w:spacing w:after="0" w:line="240" w:lineRule="auto"/>
        <w:ind w:left="927"/>
        <w:rPr>
          <w:rFonts w:ascii="Arial" w:hAnsi="Arial" w:cs="Arial"/>
          <w:b/>
          <w:bCs/>
          <w:sz w:val="24"/>
          <w:szCs w:val="24"/>
        </w:rPr>
      </w:pPr>
    </w:p>
    <w:bookmarkStart w:id="0" w:name="_MON_1726642518"/>
    <w:bookmarkEnd w:id="0"/>
    <w:p w14:paraId="47E5243A" w14:textId="4B86F349" w:rsidR="00DB7F1C" w:rsidRDefault="0083126B" w:rsidP="00927C57">
      <w:pPr>
        <w:pStyle w:val="ListParagraph"/>
        <w:spacing w:after="0" w:line="240" w:lineRule="auto"/>
        <w:ind w:left="927"/>
      </w:pPr>
      <w:r>
        <w:object w:dxaOrig="1508" w:dyaOrig="982" w14:anchorId="2C7C4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9" o:title=""/>
          </v:shape>
          <o:OLEObject Type="Embed" ProgID="Word.Document.12" ShapeID="_x0000_i1025" DrawAspect="Icon" ObjectID="_1728976985" r:id="rId10">
            <o:FieldCodes>\s</o:FieldCodes>
          </o:OLEObject>
        </w:object>
      </w:r>
    </w:p>
    <w:p w14:paraId="1330035A" w14:textId="77777777" w:rsidR="00065F22" w:rsidRDefault="00065F22" w:rsidP="00927C57">
      <w:pPr>
        <w:pStyle w:val="ListParagraph"/>
        <w:spacing w:after="0" w:line="240" w:lineRule="auto"/>
        <w:ind w:left="927"/>
        <w:rPr>
          <w:rFonts w:ascii="Arial" w:hAnsi="Arial" w:cs="Arial"/>
          <w:b/>
          <w:bCs/>
          <w:sz w:val="24"/>
          <w:szCs w:val="24"/>
        </w:rPr>
      </w:pPr>
    </w:p>
    <w:p w14:paraId="42B041F4" w14:textId="7488E70E" w:rsidR="00C02283" w:rsidRPr="00065F22" w:rsidRDefault="00927C57" w:rsidP="00181D3F">
      <w:pPr>
        <w:pStyle w:val="ListParagraph"/>
        <w:numPr>
          <w:ilvl w:val="0"/>
          <w:numId w:val="2"/>
        </w:numPr>
        <w:spacing w:after="0" w:line="240" w:lineRule="auto"/>
        <w:rPr>
          <w:rFonts w:ascii="Arial" w:hAnsi="Arial" w:cs="Arial"/>
          <w:sz w:val="24"/>
          <w:szCs w:val="24"/>
        </w:rPr>
      </w:pPr>
      <w:r w:rsidRPr="00065F22">
        <w:rPr>
          <w:rFonts w:ascii="Arial" w:hAnsi="Arial" w:cs="Arial"/>
          <w:b/>
          <w:bCs/>
          <w:sz w:val="24"/>
          <w:szCs w:val="24"/>
        </w:rPr>
        <w:t xml:space="preserve"> White Goods:</w:t>
      </w:r>
      <w:r w:rsidRPr="00065F22">
        <w:rPr>
          <w:rFonts w:ascii="Arial" w:hAnsi="Arial" w:cs="Arial"/>
          <w:sz w:val="24"/>
          <w:szCs w:val="24"/>
        </w:rPr>
        <w:t xml:space="preserve">  Agencies will need to complete a ‘White Goods Request Form’</w:t>
      </w:r>
      <w:r w:rsidR="0065291C" w:rsidRPr="00065F22">
        <w:rPr>
          <w:rFonts w:ascii="Arial" w:hAnsi="Arial" w:cs="Arial"/>
          <w:sz w:val="24"/>
          <w:szCs w:val="24"/>
        </w:rPr>
        <w:t xml:space="preserve"> and demonstrate evidence of need and that no other routes of support are available (including charitable grants to individuals).</w:t>
      </w:r>
      <w:r w:rsidR="00065F22" w:rsidRPr="00065F22">
        <w:rPr>
          <w:rFonts w:ascii="Arial" w:hAnsi="Arial" w:cs="Arial"/>
          <w:sz w:val="24"/>
          <w:szCs w:val="24"/>
        </w:rPr>
        <w:t xml:space="preserve"> </w:t>
      </w:r>
      <w:r w:rsidR="00C02283" w:rsidRPr="00065F22">
        <w:rPr>
          <w:rFonts w:ascii="Arial" w:hAnsi="Arial" w:cs="Arial"/>
          <w:sz w:val="24"/>
          <w:szCs w:val="24"/>
        </w:rPr>
        <w:t>The offer is:</w:t>
      </w:r>
    </w:p>
    <w:p w14:paraId="5A518F53" w14:textId="77777777" w:rsidR="00C02283" w:rsidRDefault="00C02283" w:rsidP="00C02283">
      <w:pPr>
        <w:pStyle w:val="ListParagraph"/>
        <w:numPr>
          <w:ilvl w:val="0"/>
          <w:numId w:val="29"/>
        </w:numPr>
        <w:spacing w:after="0" w:line="240" w:lineRule="auto"/>
        <w:rPr>
          <w:rFonts w:ascii="Arial" w:hAnsi="Arial" w:cs="Arial"/>
          <w:sz w:val="24"/>
          <w:szCs w:val="24"/>
        </w:rPr>
      </w:pPr>
      <w:r>
        <w:rPr>
          <w:rFonts w:ascii="Arial" w:hAnsi="Arial" w:cs="Arial"/>
          <w:sz w:val="24"/>
          <w:szCs w:val="24"/>
        </w:rPr>
        <w:t>Single person: Table-top cooker or fridge (1 item only).</w:t>
      </w:r>
    </w:p>
    <w:p w14:paraId="05F45040" w14:textId="77777777" w:rsidR="00C02283" w:rsidRDefault="00C02283" w:rsidP="00C02283">
      <w:pPr>
        <w:pStyle w:val="ListParagraph"/>
        <w:numPr>
          <w:ilvl w:val="0"/>
          <w:numId w:val="29"/>
        </w:numPr>
        <w:spacing w:after="0" w:line="240" w:lineRule="auto"/>
        <w:rPr>
          <w:rFonts w:ascii="Arial" w:hAnsi="Arial" w:cs="Arial"/>
          <w:sz w:val="24"/>
          <w:szCs w:val="24"/>
        </w:rPr>
      </w:pPr>
      <w:r w:rsidRPr="0065291C">
        <w:rPr>
          <w:rFonts w:ascii="Arial" w:hAnsi="Arial" w:cs="Arial"/>
          <w:sz w:val="24"/>
          <w:szCs w:val="24"/>
        </w:rPr>
        <w:lastRenderedPageBreak/>
        <w:t>Couple/Family/</w:t>
      </w:r>
      <w:r>
        <w:rPr>
          <w:rFonts w:ascii="Arial" w:hAnsi="Arial" w:cs="Arial"/>
          <w:sz w:val="24"/>
          <w:szCs w:val="24"/>
        </w:rPr>
        <w:t>L</w:t>
      </w:r>
      <w:r w:rsidRPr="0065291C">
        <w:rPr>
          <w:rFonts w:ascii="Arial" w:hAnsi="Arial" w:cs="Arial"/>
          <w:sz w:val="24"/>
          <w:szCs w:val="24"/>
        </w:rPr>
        <w:t>arger household:</w:t>
      </w:r>
      <w:r>
        <w:rPr>
          <w:rFonts w:ascii="Arial" w:hAnsi="Arial" w:cs="Arial"/>
          <w:sz w:val="24"/>
          <w:szCs w:val="24"/>
        </w:rPr>
        <w:t xml:space="preserve"> Cooker, fridge or washing machine  (1 item only).</w:t>
      </w:r>
      <w:r w:rsidRPr="0065291C">
        <w:rPr>
          <w:rFonts w:ascii="Arial" w:hAnsi="Arial" w:cs="Arial"/>
          <w:sz w:val="24"/>
          <w:szCs w:val="24"/>
        </w:rPr>
        <w:tab/>
      </w:r>
    </w:p>
    <w:p w14:paraId="41876930" w14:textId="77777777" w:rsidR="00C02283" w:rsidRDefault="00C02283" w:rsidP="00C02283">
      <w:pPr>
        <w:pStyle w:val="ListParagraph"/>
        <w:spacing w:after="0" w:line="240" w:lineRule="auto"/>
        <w:ind w:left="927"/>
        <w:rPr>
          <w:rFonts w:ascii="Arial" w:hAnsi="Arial" w:cs="Arial"/>
          <w:sz w:val="24"/>
          <w:szCs w:val="24"/>
        </w:rPr>
      </w:pPr>
    </w:p>
    <w:p w14:paraId="2F3D9AA1" w14:textId="5FD40319" w:rsidR="00927C57" w:rsidRPr="00C02283" w:rsidRDefault="0065291C" w:rsidP="00C02283">
      <w:pPr>
        <w:pStyle w:val="ListParagraph"/>
        <w:spacing w:after="0" w:line="240" w:lineRule="auto"/>
        <w:ind w:left="927"/>
        <w:rPr>
          <w:rFonts w:ascii="Arial" w:hAnsi="Arial" w:cs="Arial"/>
          <w:sz w:val="24"/>
          <w:szCs w:val="24"/>
        </w:rPr>
      </w:pPr>
      <w:r w:rsidRPr="00C02283">
        <w:rPr>
          <w:rFonts w:ascii="Arial" w:hAnsi="Arial" w:cs="Arial"/>
          <w:sz w:val="24"/>
          <w:szCs w:val="24"/>
        </w:rPr>
        <w:t>Referrals will be</w:t>
      </w:r>
      <w:r w:rsidR="007E5346" w:rsidRPr="00C02283">
        <w:rPr>
          <w:rFonts w:ascii="Arial" w:hAnsi="Arial" w:cs="Arial"/>
          <w:sz w:val="24"/>
          <w:szCs w:val="24"/>
        </w:rPr>
        <w:t xml:space="preserve"> reviewed on a case by</w:t>
      </w:r>
      <w:r w:rsidR="003143A6">
        <w:rPr>
          <w:rFonts w:ascii="Arial" w:hAnsi="Arial" w:cs="Arial"/>
          <w:sz w:val="24"/>
          <w:szCs w:val="24"/>
        </w:rPr>
        <w:t xml:space="preserve"> </w:t>
      </w:r>
      <w:r w:rsidR="007E5346" w:rsidRPr="00C02283">
        <w:rPr>
          <w:rFonts w:ascii="Arial" w:hAnsi="Arial" w:cs="Arial"/>
          <w:sz w:val="24"/>
          <w:szCs w:val="24"/>
        </w:rPr>
        <w:t xml:space="preserve">case basis. </w:t>
      </w:r>
      <w:r w:rsidR="00C02283" w:rsidRPr="00C02283">
        <w:rPr>
          <w:rFonts w:ascii="Arial" w:hAnsi="Arial" w:cs="Arial"/>
          <w:sz w:val="24"/>
          <w:szCs w:val="24"/>
        </w:rPr>
        <w:t xml:space="preserve"> </w:t>
      </w:r>
      <w:r w:rsidR="00DB7F1C" w:rsidRPr="00C02283">
        <w:rPr>
          <w:rFonts w:ascii="Arial" w:hAnsi="Arial" w:cs="Arial"/>
          <w:sz w:val="24"/>
          <w:szCs w:val="24"/>
        </w:rPr>
        <w:t xml:space="preserve">Only 1 application per household will be accepted during the period of 1 October 2022 and 31 March 2023  - subject to available funding.  </w:t>
      </w:r>
    </w:p>
    <w:p w14:paraId="278434A6" w14:textId="2681FD84" w:rsidR="00927C57" w:rsidRPr="0065291C" w:rsidRDefault="00885B61" w:rsidP="00C02283">
      <w:pPr>
        <w:pStyle w:val="ListParagraph"/>
        <w:spacing w:after="0" w:line="240" w:lineRule="auto"/>
        <w:ind w:left="1647"/>
        <w:rPr>
          <w:rFonts w:ascii="Arial" w:hAnsi="Arial" w:cs="Arial"/>
          <w:sz w:val="24"/>
          <w:szCs w:val="24"/>
        </w:rPr>
      </w:pPr>
      <w:r>
        <w:object w:dxaOrig="1508" w:dyaOrig="982" w14:anchorId="3FD3416E">
          <v:shape id="_x0000_i1026" type="#_x0000_t75" style="width:75.75pt;height:48.75pt" o:ole="">
            <v:imagedata r:id="rId11" o:title=""/>
          </v:shape>
          <o:OLEObject Type="Embed" ProgID="Word.Document.12" ShapeID="_x0000_i1026" DrawAspect="Icon" ObjectID="_1728976986" r:id="rId12">
            <o:FieldCodes>\s</o:FieldCodes>
          </o:OLEObject>
        </w:object>
      </w:r>
      <w:r w:rsidR="00927C57" w:rsidRPr="0065291C">
        <w:rPr>
          <w:rFonts w:ascii="Arial" w:hAnsi="Arial" w:cs="Arial"/>
          <w:sz w:val="24"/>
          <w:szCs w:val="24"/>
        </w:rPr>
        <w:tab/>
      </w:r>
    </w:p>
    <w:p w14:paraId="4656A930" w14:textId="0907112E" w:rsidR="002065EC" w:rsidRDefault="002065EC" w:rsidP="002065EC">
      <w:pPr>
        <w:pStyle w:val="ListParagraph"/>
        <w:spacing w:after="0" w:line="240" w:lineRule="auto"/>
        <w:ind w:left="644"/>
        <w:rPr>
          <w:rFonts w:ascii="Arial" w:hAnsi="Arial" w:cs="Arial"/>
          <w:sz w:val="24"/>
          <w:szCs w:val="24"/>
        </w:rPr>
      </w:pPr>
    </w:p>
    <w:p w14:paraId="561837C0" w14:textId="33A8574C" w:rsidR="00322006" w:rsidRDefault="00157488" w:rsidP="00B22C42">
      <w:pPr>
        <w:pStyle w:val="ListParagraph"/>
        <w:numPr>
          <w:ilvl w:val="0"/>
          <w:numId w:val="2"/>
        </w:numPr>
        <w:spacing w:after="0" w:line="240" w:lineRule="auto"/>
        <w:ind w:left="786"/>
        <w:rPr>
          <w:rFonts w:ascii="Arial" w:hAnsi="Arial" w:cs="Arial"/>
          <w:sz w:val="24"/>
          <w:szCs w:val="24"/>
        </w:rPr>
      </w:pPr>
      <w:r w:rsidRPr="007E5346">
        <w:rPr>
          <w:rFonts w:ascii="Arial" w:hAnsi="Arial" w:cs="Arial"/>
          <w:b/>
          <w:bCs/>
          <w:sz w:val="24"/>
          <w:shd w:val="clear" w:color="auto" w:fill="FFFFFF" w:themeFill="background1"/>
        </w:rPr>
        <w:t xml:space="preserve">Processing </w:t>
      </w:r>
      <w:r w:rsidR="0065291C" w:rsidRPr="007E5346">
        <w:rPr>
          <w:rFonts w:ascii="Arial" w:hAnsi="Arial" w:cs="Arial"/>
          <w:b/>
          <w:bCs/>
          <w:sz w:val="24"/>
          <w:shd w:val="clear" w:color="auto" w:fill="FFFFFF" w:themeFill="background1"/>
        </w:rPr>
        <w:t>Referral</w:t>
      </w:r>
      <w:r w:rsidRPr="007E5346">
        <w:rPr>
          <w:rFonts w:ascii="Arial" w:hAnsi="Arial" w:cs="Arial"/>
          <w:b/>
          <w:bCs/>
          <w:sz w:val="24"/>
          <w:shd w:val="clear" w:color="auto" w:fill="FFFFFF" w:themeFill="background1"/>
        </w:rPr>
        <w:t>s:</w:t>
      </w:r>
      <w:r w:rsidRPr="007E5346">
        <w:rPr>
          <w:rFonts w:ascii="Arial" w:hAnsi="Arial" w:cs="Arial"/>
          <w:sz w:val="24"/>
        </w:rPr>
        <w:t xml:space="preserve"> </w:t>
      </w:r>
      <w:r w:rsidR="0065291C" w:rsidRPr="007E5346">
        <w:rPr>
          <w:rFonts w:ascii="Arial" w:hAnsi="Arial" w:cs="Arial"/>
          <w:sz w:val="24"/>
        </w:rPr>
        <w:t>Referral</w:t>
      </w:r>
      <w:r w:rsidR="007E5346" w:rsidRPr="007E5346">
        <w:rPr>
          <w:rFonts w:ascii="Arial" w:hAnsi="Arial" w:cs="Arial"/>
          <w:sz w:val="24"/>
        </w:rPr>
        <w:t>s</w:t>
      </w:r>
      <w:r w:rsidR="00FA562D" w:rsidRPr="007E5346">
        <w:rPr>
          <w:rFonts w:ascii="Arial" w:hAnsi="Arial" w:cs="Arial"/>
          <w:sz w:val="24"/>
        </w:rPr>
        <w:t xml:space="preserve"> </w:t>
      </w:r>
      <w:r w:rsidR="007E5346" w:rsidRPr="007E5346">
        <w:rPr>
          <w:rFonts w:ascii="Arial" w:hAnsi="Arial" w:cs="Arial"/>
          <w:sz w:val="24"/>
        </w:rPr>
        <w:t xml:space="preserve">for White Goods </w:t>
      </w:r>
      <w:r w:rsidR="00FA562D" w:rsidRPr="007E5346">
        <w:rPr>
          <w:rFonts w:ascii="Arial" w:hAnsi="Arial" w:cs="Arial"/>
          <w:sz w:val="24"/>
        </w:rPr>
        <w:t>will be processed in date order of submission.</w:t>
      </w:r>
      <w:r w:rsidR="00FA562D" w:rsidRPr="007E5346">
        <w:rPr>
          <w:rFonts w:ascii="Arial" w:hAnsi="Arial" w:cs="Arial"/>
          <w:sz w:val="24"/>
          <w:szCs w:val="24"/>
        </w:rPr>
        <w:t xml:space="preserve"> </w:t>
      </w:r>
      <w:r w:rsidR="007E5346" w:rsidRPr="007E5346">
        <w:rPr>
          <w:rFonts w:ascii="Arial" w:hAnsi="Arial" w:cs="Arial"/>
          <w:sz w:val="24"/>
          <w:szCs w:val="24"/>
        </w:rPr>
        <w:t>Requests for Utility Top-ups will be assessed</w:t>
      </w:r>
      <w:r w:rsidR="00BA0D4D">
        <w:rPr>
          <w:rFonts w:ascii="Arial" w:hAnsi="Arial" w:cs="Arial"/>
          <w:sz w:val="24"/>
          <w:szCs w:val="24"/>
        </w:rPr>
        <w:t xml:space="preserve"> in date and time order</w:t>
      </w:r>
      <w:r w:rsidR="007E5346" w:rsidRPr="007E5346">
        <w:rPr>
          <w:rFonts w:ascii="Arial" w:hAnsi="Arial" w:cs="Arial"/>
          <w:sz w:val="24"/>
          <w:szCs w:val="24"/>
        </w:rPr>
        <w:t xml:space="preserve"> and  processed within </w:t>
      </w:r>
      <w:r w:rsidR="00BA0D4D">
        <w:rPr>
          <w:rFonts w:ascii="Arial" w:hAnsi="Arial" w:cs="Arial"/>
          <w:sz w:val="24"/>
          <w:szCs w:val="24"/>
        </w:rPr>
        <w:t>2</w:t>
      </w:r>
      <w:r w:rsidR="007E5346" w:rsidRPr="007E5346">
        <w:rPr>
          <w:rFonts w:ascii="Arial" w:hAnsi="Arial" w:cs="Arial"/>
          <w:sz w:val="24"/>
          <w:szCs w:val="24"/>
        </w:rPr>
        <w:t xml:space="preserve"> working days and sent via email. If there is a requirement for vouchers to printed and posted via Royal Mail, this may take an additional 4 working days. </w:t>
      </w:r>
    </w:p>
    <w:p w14:paraId="7251C5F3" w14:textId="77777777" w:rsidR="007E5346" w:rsidRPr="007E5346" w:rsidRDefault="007E5346" w:rsidP="007E5346">
      <w:pPr>
        <w:pStyle w:val="ListParagraph"/>
        <w:spacing w:after="0" w:line="240" w:lineRule="auto"/>
        <w:ind w:left="786"/>
        <w:rPr>
          <w:rFonts w:ascii="Arial" w:hAnsi="Arial" w:cs="Arial"/>
          <w:sz w:val="24"/>
          <w:szCs w:val="24"/>
        </w:rPr>
      </w:pPr>
    </w:p>
    <w:p w14:paraId="3701B586" w14:textId="71E4B120" w:rsidR="00E90E83" w:rsidRPr="005E3864" w:rsidRDefault="009D699B" w:rsidP="006F69A6">
      <w:pPr>
        <w:pStyle w:val="ListParagraph"/>
        <w:numPr>
          <w:ilvl w:val="0"/>
          <w:numId w:val="2"/>
        </w:numPr>
        <w:shd w:val="clear" w:color="auto" w:fill="FFFFFF" w:themeFill="background1"/>
        <w:spacing w:after="0" w:line="240" w:lineRule="auto"/>
        <w:contextualSpacing w:val="0"/>
        <w:rPr>
          <w:rFonts w:ascii="Arial" w:hAnsi="Arial" w:cs="Arial"/>
          <w:sz w:val="24"/>
          <w:shd w:val="clear" w:color="auto" w:fill="FFFFFF" w:themeFill="background1"/>
        </w:rPr>
      </w:pPr>
      <w:r w:rsidRPr="005E3864">
        <w:rPr>
          <w:rFonts w:ascii="Arial" w:hAnsi="Arial" w:cs="Arial"/>
          <w:b/>
          <w:bCs/>
          <w:sz w:val="24"/>
        </w:rPr>
        <w:t xml:space="preserve">Repeat </w:t>
      </w:r>
      <w:r w:rsidR="007E5346">
        <w:rPr>
          <w:rFonts w:ascii="Arial" w:hAnsi="Arial" w:cs="Arial"/>
          <w:b/>
          <w:bCs/>
          <w:sz w:val="24"/>
        </w:rPr>
        <w:t>Referrals</w:t>
      </w:r>
      <w:r w:rsidRPr="005E3864">
        <w:rPr>
          <w:rFonts w:ascii="Arial" w:hAnsi="Arial" w:cs="Arial"/>
          <w:b/>
          <w:bCs/>
          <w:sz w:val="24"/>
        </w:rPr>
        <w:t>:</w:t>
      </w:r>
      <w:r w:rsidRPr="005E3864">
        <w:rPr>
          <w:rFonts w:ascii="Arial" w:hAnsi="Arial" w:cs="Arial"/>
          <w:sz w:val="24"/>
        </w:rPr>
        <w:t xml:space="preserve"> </w:t>
      </w:r>
      <w:bookmarkStart w:id="1" w:name="_Hlk61873254"/>
      <w:r w:rsidR="00DF36ED" w:rsidRPr="005E3864">
        <w:rPr>
          <w:rFonts w:ascii="Arial" w:hAnsi="Arial" w:cs="Arial"/>
          <w:sz w:val="24"/>
        </w:rPr>
        <w:t>Repeat</w:t>
      </w:r>
      <w:r w:rsidR="005E3864">
        <w:rPr>
          <w:rFonts w:ascii="Arial" w:hAnsi="Arial" w:cs="Arial"/>
          <w:sz w:val="24"/>
        </w:rPr>
        <w:t xml:space="preserve"> or duplicate </w:t>
      </w:r>
      <w:r w:rsidR="007E5346">
        <w:rPr>
          <w:rFonts w:ascii="Arial" w:hAnsi="Arial" w:cs="Arial"/>
          <w:sz w:val="24"/>
        </w:rPr>
        <w:t xml:space="preserve">referrals </w:t>
      </w:r>
      <w:r w:rsidR="00DF36ED" w:rsidRPr="005E3864">
        <w:rPr>
          <w:rFonts w:ascii="Arial" w:hAnsi="Arial" w:cs="Arial"/>
          <w:sz w:val="24"/>
        </w:rPr>
        <w:t xml:space="preserve">will </w:t>
      </w:r>
      <w:r w:rsidR="005E3864" w:rsidRPr="005E3864">
        <w:rPr>
          <w:rFonts w:ascii="Arial" w:hAnsi="Arial" w:cs="Arial"/>
          <w:sz w:val="24"/>
        </w:rPr>
        <w:t>not be accepted.</w:t>
      </w:r>
      <w:r w:rsidR="00DF36ED" w:rsidRPr="005E3864">
        <w:rPr>
          <w:rFonts w:ascii="Arial" w:hAnsi="Arial" w:cs="Arial"/>
          <w:sz w:val="24"/>
        </w:rPr>
        <w:t xml:space="preserve"> </w:t>
      </w:r>
      <w:bookmarkEnd w:id="1"/>
    </w:p>
    <w:p w14:paraId="33401CD3" w14:textId="77777777" w:rsidR="005E3864" w:rsidRPr="005E3864" w:rsidRDefault="005E3864" w:rsidP="005E3864">
      <w:pPr>
        <w:pStyle w:val="ListParagraph"/>
        <w:shd w:val="clear" w:color="auto" w:fill="FFFFFF" w:themeFill="background1"/>
        <w:spacing w:after="0" w:line="240" w:lineRule="auto"/>
        <w:ind w:left="927"/>
        <w:contextualSpacing w:val="0"/>
        <w:rPr>
          <w:rFonts w:ascii="Arial" w:hAnsi="Arial" w:cs="Arial"/>
          <w:sz w:val="24"/>
          <w:shd w:val="clear" w:color="auto" w:fill="FFFFFF" w:themeFill="background1"/>
        </w:rPr>
      </w:pPr>
    </w:p>
    <w:p w14:paraId="60ACE8AF" w14:textId="345BA77E" w:rsidR="00FA562D" w:rsidRDefault="007E5346" w:rsidP="001A0FA1">
      <w:pPr>
        <w:pStyle w:val="ListParagraph"/>
        <w:numPr>
          <w:ilvl w:val="0"/>
          <w:numId w:val="2"/>
        </w:numPr>
        <w:rPr>
          <w:rFonts w:ascii="Arial" w:hAnsi="Arial" w:cs="Arial"/>
          <w:sz w:val="24"/>
          <w:szCs w:val="24"/>
        </w:rPr>
      </w:pPr>
      <w:r>
        <w:rPr>
          <w:rFonts w:ascii="Arial" w:hAnsi="Arial" w:cs="Arial"/>
          <w:b/>
          <w:bCs/>
          <w:sz w:val="24"/>
          <w:szCs w:val="24"/>
        </w:rPr>
        <w:t xml:space="preserve">Prepayment </w:t>
      </w:r>
      <w:r w:rsidR="00FA562D" w:rsidRPr="00FA562D">
        <w:rPr>
          <w:rFonts w:ascii="Arial" w:hAnsi="Arial" w:cs="Arial"/>
          <w:b/>
          <w:bCs/>
          <w:sz w:val="24"/>
          <w:szCs w:val="24"/>
        </w:rPr>
        <w:t>Vouchers &amp; Expiry Dates</w:t>
      </w:r>
      <w:r w:rsidR="00FA562D" w:rsidRPr="00FA562D">
        <w:rPr>
          <w:rFonts w:ascii="Arial" w:hAnsi="Arial" w:cs="Arial"/>
          <w:sz w:val="24"/>
          <w:szCs w:val="24"/>
        </w:rPr>
        <w:t>: Lost, stolen or misplaced vouchers will not be replaced. All vouchers must be used within their expiry dates</w:t>
      </w:r>
      <w:r w:rsidR="00FA562D">
        <w:rPr>
          <w:rFonts w:ascii="Arial" w:hAnsi="Arial" w:cs="Arial"/>
          <w:sz w:val="24"/>
          <w:szCs w:val="24"/>
        </w:rPr>
        <w:t xml:space="preserve">. </w:t>
      </w:r>
      <w:r w:rsidR="00FA562D" w:rsidRPr="00FA562D">
        <w:rPr>
          <w:rFonts w:ascii="Arial" w:hAnsi="Arial" w:cs="Arial"/>
          <w:sz w:val="24"/>
          <w:szCs w:val="24"/>
        </w:rPr>
        <w:t xml:space="preserve">No replacement will be made for vouchers which have expired. No alternative will be offered. </w:t>
      </w:r>
    </w:p>
    <w:p w14:paraId="75572659" w14:textId="77777777" w:rsidR="00FA562D" w:rsidRDefault="00FA562D" w:rsidP="00FA562D">
      <w:pPr>
        <w:pStyle w:val="ListParagraph"/>
        <w:ind w:left="927"/>
        <w:rPr>
          <w:rFonts w:ascii="Arial" w:hAnsi="Arial" w:cs="Arial"/>
          <w:sz w:val="24"/>
          <w:szCs w:val="24"/>
        </w:rPr>
      </w:pPr>
    </w:p>
    <w:p w14:paraId="26393350" w14:textId="77777777" w:rsidR="00C02283" w:rsidRPr="00C02283" w:rsidRDefault="00FA562D" w:rsidP="00AD0C91">
      <w:pPr>
        <w:pStyle w:val="ListParagraph"/>
        <w:numPr>
          <w:ilvl w:val="0"/>
          <w:numId w:val="2"/>
        </w:numPr>
        <w:shd w:val="clear" w:color="auto" w:fill="FFFFFF" w:themeFill="background1"/>
        <w:spacing w:after="0" w:line="240" w:lineRule="auto"/>
        <w:contextualSpacing w:val="0"/>
        <w:rPr>
          <w:rFonts w:ascii="Arial" w:hAnsi="Arial" w:cs="Arial"/>
          <w:sz w:val="24"/>
          <w:szCs w:val="24"/>
          <w:shd w:val="clear" w:color="auto" w:fill="FFFFFF" w:themeFill="background1"/>
        </w:rPr>
      </w:pPr>
      <w:r w:rsidRPr="00FA562D">
        <w:rPr>
          <w:rFonts w:ascii="Arial" w:hAnsi="Arial" w:cs="Arial"/>
          <w:b/>
          <w:bCs/>
          <w:sz w:val="24"/>
          <w:shd w:val="clear" w:color="auto" w:fill="FFFFFF" w:themeFill="background1"/>
        </w:rPr>
        <w:t>Difficulties Receiving/Accessing Vouchers:</w:t>
      </w:r>
      <w:r w:rsidRPr="00FA562D">
        <w:rPr>
          <w:rFonts w:ascii="Arial" w:hAnsi="Arial" w:cs="Arial"/>
          <w:sz w:val="24"/>
          <w:shd w:val="clear" w:color="auto" w:fill="FFFFFF" w:themeFill="background1"/>
        </w:rPr>
        <w:t xml:space="preserve"> </w:t>
      </w:r>
    </w:p>
    <w:p w14:paraId="148D1AFD" w14:textId="77777777" w:rsidR="00C02283" w:rsidRDefault="00C02283" w:rsidP="00C02283">
      <w:pPr>
        <w:pStyle w:val="ListParagraph"/>
        <w:shd w:val="clear" w:color="auto" w:fill="FFFFFF" w:themeFill="background1"/>
        <w:spacing w:after="0" w:line="240" w:lineRule="auto"/>
        <w:ind w:left="927"/>
        <w:contextualSpacing w:val="0"/>
        <w:rPr>
          <w:color w:val="242424"/>
          <w:shd w:val="clear" w:color="auto" w:fill="FFFFFF"/>
        </w:rPr>
      </w:pPr>
      <w:r>
        <w:rPr>
          <w:rFonts w:ascii="Arial" w:hAnsi="Arial" w:cs="Arial"/>
          <w:sz w:val="24"/>
          <w:szCs w:val="24"/>
        </w:rPr>
        <w:t xml:space="preserve">For queries regarding supermarket vouchers, </w:t>
      </w:r>
      <w:r w:rsidR="00DF5F96">
        <w:rPr>
          <w:rFonts w:ascii="Arial" w:hAnsi="Arial" w:cs="Arial"/>
          <w:sz w:val="24"/>
          <w:szCs w:val="24"/>
        </w:rPr>
        <w:t>contact</w:t>
      </w:r>
      <w:r>
        <w:rPr>
          <w:rFonts w:ascii="Arial" w:hAnsi="Arial" w:cs="Arial"/>
          <w:sz w:val="24"/>
          <w:szCs w:val="24"/>
        </w:rPr>
        <w:t xml:space="preserve"> </w:t>
      </w:r>
      <w:hyperlink r:id="rId13" w:history="1">
        <w:r w:rsidRPr="00883D54">
          <w:rPr>
            <w:rStyle w:val="Hyperlink"/>
            <w:rFonts w:ascii="Arial" w:hAnsi="Arial" w:cs="Arial"/>
            <w:sz w:val="24"/>
            <w:szCs w:val="24"/>
          </w:rPr>
          <w:t>Household.Support.Fund@southampton.gov.uk</w:t>
        </w:r>
      </w:hyperlink>
      <w:r>
        <w:rPr>
          <w:rFonts w:ascii="Arial" w:hAnsi="Arial" w:cs="Arial"/>
          <w:sz w:val="24"/>
          <w:szCs w:val="24"/>
        </w:rPr>
        <w:t xml:space="preserve"> </w:t>
      </w:r>
      <w:r w:rsidR="00AF115C">
        <w:rPr>
          <w:rFonts w:ascii="Arial" w:hAnsi="Arial" w:cs="Arial"/>
          <w:sz w:val="24"/>
          <w:szCs w:val="24"/>
        </w:rPr>
        <w:t xml:space="preserve"> </w:t>
      </w:r>
      <w:r w:rsidR="00AF115C" w:rsidRPr="006336FF">
        <w:rPr>
          <w:rFonts w:ascii="Arial" w:hAnsi="Arial" w:cs="Arial"/>
          <w:sz w:val="24"/>
          <w:szCs w:val="24"/>
        </w:rPr>
        <w:t>02394016642.</w:t>
      </w:r>
      <w:r w:rsidR="00AF115C">
        <w:rPr>
          <w:color w:val="242424"/>
          <w:shd w:val="clear" w:color="auto" w:fill="FFFFFF"/>
        </w:rPr>
        <w:t xml:space="preserve"> </w:t>
      </w:r>
    </w:p>
    <w:p w14:paraId="4102429E" w14:textId="50FD6B06" w:rsidR="00C02283" w:rsidRPr="00C02283" w:rsidRDefault="00C02283" w:rsidP="00C02283">
      <w:pPr>
        <w:shd w:val="clear" w:color="auto" w:fill="FFFFFF" w:themeFill="background1"/>
        <w:spacing w:after="0" w:line="240" w:lineRule="auto"/>
        <w:rPr>
          <w:color w:val="242424"/>
          <w:shd w:val="clear" w:color="auto" w:fill="FFFFFF"/>
        </w:rPr>
      </w:pPr>
    </w:p>
    <w:p w14:paraId="54F0B748" w14:textId="1F1779BF" w:rsidR="00591D5E" w:rsidRDefault="00C02283" w:rsidP="00F4606C">
      <w:pPr>
        <w:spacing w:after="0" w:line="240" w:lineRule="auto"/>
        <w:ind w:left="927"/>
        <w:rPr>
          <w:rFonts w:ascii="Arial" w:hAnsi="Arial" w:cs="Arial"/>
          <w:sz w:val="24"/>
          <w:shd w:val="clear" w:color="auto" w:fill="FFFFFF" w:themeFill="background1"/>
        </w:rPr>
      </w:pPr>
      <w:r>
        <w:rPr>
          <w:rFonts w:ascii="Arial" w:hAnsi="Arial" w:cs="Arial"/>
          <w:sz w:val="24"/>
          <w:shd w:val="clear" w:color="auto" w:fill="FFFFFF" w:themeFill="background1"/>
        </w:rPr>
        <w:t xml:space="preserve">For queries regarding utility pre-payment vouchers, contact </w:t>
      </w:r>
      <w:hyperlink r:id="rId14" w:history="1">
        <w:r w:rsidR="00F4606C" w:rsidRPr="00883D54">
          <w:rPr>
            <w:rStyle w:val="Hyperlink"/>
            <w:rFonts w:ascii="Arial" w:hAnsi="Arial" w:cs="Arial"/>
            <w:sz w:val="24"/>
            <w:shd w:val="clear" w:color="auto" w:fill="FFFFFF" w:themeFill="background1"/>
          </w:rPr>
          <w:t>Welfare@scratchcharity.co.uk</w:t>
        </w:r>
      </w:hyperlink>
      <w:r>
        <w:rPr>
          <w:rFonts w:ascii="Arial" w:hAnsi="Arial" w:cs="Arial"/>
          <w:sz w:val="24"/>
          <w:shd w:val="clear" w:color="auto" w:fill="FFFFFF" w:themeFill="background1"/>
        </w:rPr>
        <w:t xml:space="preserve">  </w:t>
      </w:r>
    </w:p>
    <w:p w14:paraId="563806D2" w14:textId="77777777" w:rsidR="00F4606C" w:rsidRDefault="00F4606C" w:rsidP="00B70928">
      <w:pPr>
        <w:spacing w:after="0" w:line="240" w:lineRule="auto"/>
        <w:ind w:left="720"/>
        <w:rPr>
          <w:rFonts w:ascii="Arial" w:hAnsi="Arial" w:cs="Arial"/>
          <w:sz w:val="24"/>
          <w:shd w:val="clear" w:color="auto" w:fill="FFFFFF" w:themeFill="background1"/>
        </w:rPr>
      </w:pPr>
    </w:p>
    <w:p w14:paraId="7F5D0FA7" w14:textId="1067CA8D" w:rsidR="00C0651D" w:rsidRDefault="00A4310B" w:rsidP="007E5346">
      <w:pPr>
        <w:pStyle w:val="ListParagraph"/>
        <w:numPr>
          <w:ilvl w:val="0"/>
          <w:numId w:val="2"/>
        </w:numPr>
        <w:spacing w:after="0" w:line="240" w:lineRule="auto"/>
        <w:contextualSpacing w:val="0"/>
        <w:rPr>
          <w:rFonts w:ascii="Arial" w:hAnsi="Arial" w:cs="Arial"/>
          <w:sz w:val="24"/>
        </w:rPr>
      </w:pPr>
      <w:r w:rsidRPr="000558B7">
        <w:rPr>
          <w:rFonts w:ascii="Arial" w:hAnsi="Arial" w:cs="Arial"/>
          <w:b/>
          <w:sz w:val="24"/>
        </w:rPr>
        <w:t>Disputes</w:t>
      </w:r>
      <w:r w:rsidR="00DE160C">
        <w:rPr>
          <w:rFonts w:ascii="Arial" w:hAnsi="Arial" w:cs="Arial"/>
          <w:b/>
          <w:sz w:val="24"/>
        </w:rPr>
        <w:t xml:space="preserve">: </w:t>
      </w:r>
      <w:bookmarkStart w:id="2" w:name="_Hlk60324609"/>
      <w:r w:rsidRPr="00DE160C">
        <w:rPr>
          <w:rFonts w:ascii="Arial" w:hAnsi="Arial" w:cs="Arial"/>
          <w:sz w:val="24"/>
        </w:rPr>
        <w:t xml:space="preserve">All </w:t>
      </w:r>
      <w:r w:rsidR="00DE160C">
        <w:rPr>
          <w:rFonts w:ascii="Arial" w:hAnsi="Arial" w:cs="Arial"/>
          <w:sz w:val="24"/>
        </w:rPr>
        <w:t xml:space="preserve">support is </w:t>
      </w:r>
      <w:r w:rsidRPr="00DE160C">
        <w:rPr>
          <w:rFonts w:ascii="Arial" w:hAnsi="Arial" w:cs="Arial"/>
          <w:sz w:val="24"/>
        </w:rPr>
        <w:t xml:space="preserve">discretionary, and there is no right to request an appeal of any decision in relation to </w:t>
      </w:r>
      <w:r w:rsidR="007E5346">
        <w:rPr>
          <w:rFonts w:ascii="Arial" w:hAnsi="Arial" w:cs="Arial"/>
          <w:sz w:val="24"/>
        </w:rPr>
        <w:t xml:space="preserve">referral. </w:t>
      </w:r>
    </w:p>
    <w:p w14:paraId="78D23858" w14:textId="77777777" w:rsidR="007E5346" w:rsidRPr="00C0651D" w:rsidRDefault="007E5346" w:rsidP="007E5346">
      <w:pPr>
        <w:pStyle w:val="ListParagraph"/>
        <w:spacing w:after="0" w:line="240" w:lineRule="auto"/>
        <w:ind w:left="927"/>
        <w:contextualSpacing w:val="0"/>
        <w:rPr>
          <w:rFonts w:ascii="Arial" w:hAnsi="Arial" w:cs="Arial"/>
          <w:sz w:val="24"/>
        </w:rPr>
      </w:pPr>
    </w:p>
    <w:bookmarkEnd w:id="2"/>
    <w:p w14:paraId="1D9DB69C" w14:textId="62A649BC" w:rsidR="002E762A" w:rsidRDefault="002E762A" w:rsidP="002E762A">
      <w:pPr>
        <w:pStyle w:val="ListParagraph"/>
        <w:numPr>
          <w:ilvl w:val="0"/>
          <w:numId w:val="2"/>
        </w:numPr>
        <w:tabs>
          <w:tab w:val="left" w:pos="1010"/>
        </w:tabs>
        <w:spacing w:after="120" w:line="240" w:lineRule="auto"/>
        <w:contextualSpacing w:val="0"/>
        <w:rPr>
          <w:rFonts w:ascii="Arial" w:hAnsi="Arial" w:cs="Arial"/>
          <w:sz w:val="24"/>
          <w:szCs w:val="24"/>
        </w:rPr>
      </w:pPr>
      <w:r w:rsidRPr="002E762A">
        <w:rPr>
          <w:rFonts w:ascii="Arial" w:hAnsi="Arial" w:cs="Arial"/>
          <w:b/>
          <w:bCs/>
          <w:sz w:val="24"/>
          <w:szCs w:val="24"/>
        </w:rPr>
        <w:t>Queries and Complaints:</w:t>
      </w:r>
      <w:r>
        <w:rPr>
          <w:rFonts w:ascii="Arial" w:hAnsi="Arial" w:cs="Arial"/>
          <w:sz w:val="24"/>
          <w:szCs w:val="24"/>
        </w:rPr>
        <w:t xml:space="preserve"> For more information about Southampton Household Support Fund </w:t>
      </w:r>
      <w:hyperlink r:id="rId15" w:history="1">
        <w:r w:rsidRPr="002E762A">
          <w:rPr>
            <w:color w:val="0000FF"/>
            <w:u w:val="single"/>
          </w:rPr>
          <w:t>Household Support Fund (southampton.gov.uk)</w:t>
        </w:r>
      </w:hyperlink>
    </w:p>
    <w:p w14:paraId="6FFF018E" w14:textId="206797BA" w:rsidR="002E762A" w:rsidRDefault="002E762A" w:rsidP="002E762A">
      <w:pPr>
        <w:pStyle w:val="ListParagraph"/>
        <w:tabs>
          <w:tab w:val="left" w:pos="1010"/>
        </w:tabs>
        <w:spacing w:after="120" w:line="240" w:lineRule="auto"/>
        <w:ind w:left="927"/>
        <w:contextualSpacing w:val="0"/>
        <w:rPr>
          <w:color w:val="0000FF"/>
          <w:u w:val="single"/>
        </w:rPr>
      </w:pPr>
      <w:r w:rsidRPr="002E762A">
        <w:rPr>
          <w:rFonts w:ascii="Arial" w:hAnsi="Arial" w:cs="Arial"/>
          <w:sz w:val="24"/>
          <w:szCs w:val="24"/>
        </w:rPr>
        <w:t>For more information a</w:t>
      </w:r>
      <w:r>
        <w:rPr>
          <w:rFonts w:ascii="Arial" w:hAnsi="Arial" w:cs="Arial"/>
          <w:sz w:val="24"/>
          <w:szCs w:val="24"/>
        </w:rPr>
        <w:t xml:space="preserve">bout </w:t>
      </w:r>
      <w:r w:rsidRPr="002E762A">
        <w:rPr>
          <w:rFonts w:ascii="Arial" w:hAnsi="Arial" w:cs="Arial"/>
          <w:sz w:val="24"/>
          <w:szCs w:val="24"/>
        </w:rPr>
        <w:t>comment</w:t>
      </w:r>
      <w:r>
        <w:rPr>
          <w:rFonts w:ascii="Arial" w:hAnsi="Arial" w:cs="Arial"/>
          <w:sz w:val="24"/>
          <w:szCs w:val="24"/>
        </w:rPr>
        <w:t>s</w:t>
      </w:r>
      <w:r w:rsidRPr="002E762A">
        <w:rPr>
          <w:rFonts w:ascii="Arial" w:hAnsi="Arial" w:cs="Arial"/>
          <w:sz w:val="24"/>
          <w:szCs w:val="24"/>
        </w:rPr>
        <w:t xml:space="preserve"> and complaints visit</w:t>
      </w:r>
      <w:r>
        <w:rPr>
          <w:rFonts w:ascii="Arial" w:hAnsi="Arial" w:cs="Arial"/>
          <w:b/>
          <w:bCs/>
          <w:sz w:val="24"/>
          <w:szCs w:val="24"/>
        </w:rPr>
        <w:t>:</w:t>
      </w:r>
      <w:r w:rsidRPr="002E762A">
        <w:rPr>
          <w:rFonts w:ascii="Arial" w:hAnsi="Arial" w:cs="Arial"/>
          <w:sz w:val="24"/>
          <w:szCs w:val="24"/>
        </w:rPr>
        <w:t xml:space="preserve"> </w:t>
      </w:r>
      <w:hyperlink r:id="rId16" w:history="1">
        <w:r w:rsidRPr="002E762A">
          <w:rPr>
            <w:color w:val="0000FF"/>
            <w:u w:val="single"/>
          </w:rPr>
          <w:t>How to make a complaint (southampton.gov.uk)</w:t>
        </w:r>
      </w:hyperlink>
    </w:p>
    <w:p w14:paraId="413479A9" w14:textId="77777777" w:rsidR="00F4606C" w:rsidRPr="002E762A" w:rsidRDefault="00F4606C" w:rsidP="002E762A">
      <w:pPr>
        <w:pStyle w:val="ListParagraph"/>
        <w:tabs>
          <w:tab w:val="left" w:pos="1010"/>
        </w:tabs>
        <w:spacing w:after="120" w:line="240" w:lineRule="auto"/>
        <w:ind w:left="927"/>
        <w:contextualSpacing w:val="0"/>
        <w:rPr>
          <w:rFonts w:ascii="Arial" w:hAnsi="Arial" w:cs="Arial"/>
          <w:sz w:val="24"/>
          <w:szCs w:val="24"/>
        </w:rPr>
      </w:pPr>
    </w:p>
    <w:p w14:paraId="5101AF98" w14:textId="473F2B55" w:rsidR="00C0651D" w:rsidRPr="009B38F2" w:rsidRDefault="002E762A" w:rsidP="00293014">
      <w:pPr>
        <w:pStyle w:val="ListParagraph"/>
        <w:numPr>
          <w:ilvl w:val="0"/>
          <w:numId w:val="2"/>
        </w:numPr>
        <w:tabs>
          <w:tab w:val="left" w:pos="1010"/>
        </w:tabs>
        <w:spacing w:after="120" w:line="240" w:lineRule="auto"/>
        <w:contextualSpacing w:val="0"/>
        <w:rPr>
          <w:rFonts w:ascii="Arial" w:hAnsi="Arial" w:cs="Arial"/>
          <w:sz w:val="24"/>
          <w:szCs w:val="24"/>
        </w:rPr>
      </w:pPr>
      <w:r w:rsidRPr="002E762A">
        <w:rPr>
          <w:rFonts w:ascii="Arial" w:hAnsi="Arial" w:cs="Arial"/>
          <w:b/>
          <w:bCs/>
          <w:sz w:val="24"/>
          <w:szCs w:val="24"/>
        </w:rPr>
        <w:t>Timeframe:</w:t>
      </w:r>
      <w:r>
        <w:rPr>
          <w:rFonts w:ascii="Arial" w:hAnsi="Arial" w:cs="Arial"/>
          <w:b/>
          <w:bCs/>
          <w:sz w:val="24"/>
          <w:szCs w:val="24"/>
        </w:rPr>
        <w:t xml:space="preserve"> </w:t>
      </w:r>
      <w:r w:rsidR="00C0651D" w:rsidRPr="005E3864">
        <w:rPr>
          <w:rFonts w:ascii="Arial" w:hAnsi="Arial" w:cs="Arial"/>
          <w:sz w:val="24"/>
          <w:szCs w:val="24"/>
        </w:rPr>
        <w:t xml:space="preserve">The </w:t>
      </w:r>
      <w:r w:rsidR="005E3864" w:rsidRPr="005E3864">
        <w:rPr>
          <w:rFonts w:ascii="Arial" w:hAnsi="Arial" w:cs="Arial"/>
          <w:sz w:val="24"/>
          <w:szCs w:val="24"/>
        </w:rPr>
        <w:t xml:space="preserve">Southampton </w:t>
      </w:r>
      <w:r w:rsidR="00C0651D" w:rsidRPr="005E3864">
        <w:rPr>
          <w:rFonts w:ascii="Arial" w:hAnsi="Arial" w:cs="Arial"/>
          <w:sz w:val="24"/>
          <w:szCs w:val="24"/>
        </w:rPr>
        <w:t>HSF is time-limited</w:t>
      </w:r>
      <w:r w:rsidR="00EA6CAF">
        <w:rPr>
          <w:rFonts w:ascii="Arial" w:hAnsi="Arial" w:cs="Arial"/>
          <w:sz w:val="24"/>
          <w:szCs w:val="24"/>
        </w:rPr>
        <w:t xml:space="preserve">. This document relates to the funding period </w:t>
      </w:r>
      <w:r w:rsidR="006336FF">
        <w:rPr>
          <w:rFonts w:ascii="Arial" w:hAnsi="Arial" w:cs="Arial"/>
          <w:sz w:val="24"/>
          <w:szCs w:val="24"/>
        </w:rPr>
        <w:t xml:space="preserve">from 1 October to </w:t>
      </w:r>
      <w:r w:rsidR="00F4606C">
        <w:rPr>
          <w:rFonts w:ascii="Arial" w:hAnsi="Arial" w:cs="Arial"/>
          <w:sz w:val="24"/>
          <w:szCs w:val="24"/>
        </w:rPr>
        <w:t>31 March 2023</w:t>
      </w:r>
      <w:r w:rsidR="00C0651D" w:rsidRPr="005E3864">
        <w:rPr>
          <w:rFonts w:ascii="Arial" w:hAnsi="Arial" w:cs="Arial"/>
          <w:sz w:val="24"/>
          <w:szCs w:val="24"/>
        </w:rPr>
        <w:t xml:space="preserve">. </w:t>
      </w:r>
    </w:p>
    <w:sectPr w:rsidR="00C0651D" w:rsidRPr="009B38F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4F45" w14:textId="77777777" w:rsidR="002A2E4F" w:rsidRDefault="002A2E4F" w:rsidP="008034E4">
      <w:pPr>
        <w:spacing w:after="0" w:line="240" w:lineRule="auto"/>
      </w:pPr>
      <w:r>
        <w:separator/>
      </w:r>
    </w:p>
  </w:endnote>
  <w:endnote w:type="continuationSeparator" w:id="0">
    <w:p w14:paraId="56058E64" w14:textId="77777777" w:rsidR="002A2E4F" w:rsidRDefault="002A2E4F" w:rsidP="0080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B2E5" w14:textId="69EE1E5D" w:rsidR="003B7FFE" w:rsidRDefault="003B7FFE">
    <w:pPr>
      <w:pStyle w:val="Footer"/>
    </w:pPr>
    <w:r>
      <w:t>Household Support Fund: Policy –</w:t>
    </w:r>
    <w:r w:rsidR="00D13D23">
      <w:t xml:space="preserve">Agency </w:t>
    </w:r>
    <w:r>
      <w:t>Referral (</w:t>
    </w:r>
    <w:r w:rsidR="00CA2F58">
      <w:t>October 2022 – March 2023</w:t>
    </w:r>
    <w:r>
      <w:t xml:space="preserve">) </w:t>
    </w:r>
    <w:r w:rsidR="00D13D23">
      <w:t>251022</w:t>
    </w:r>
  </w:p>
  <w:p w14:paraId="10B2CB19" w14:textId="77777777" w:rsidR="00F07E29" w:rsidRDefault="00F0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B98A" w14:textId="77777777" w:rsidR="002A2E4F" w:rsidRDefault="002A2E4F" w:rsidP="008034E4">
      <w:pPr>
        <w:spacing w:after="0" w:line="240" w:lineRule="auto"/>
      </w:pPr>
      <w:r>
        <w:separator/>
      </w:r>
    </w:p>
  </w:footnote>
  <w:footnote w:type="continuationSeparator" w:id="0">
    <w:p w14:paraId="4D5E08A0" w14:textId="77777777" w:rsidR="002A2E4F" w:rsidRDefault="002A2E4F" w:rsidP="0080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A08"/>
    <w:multiLevelType w:val="hybridMultilevel"/>
    <w:tmpl w:val="3EEAE606"/>
    <w:lvl w:ilvl="0" w:tplc="6F267C86">
      <w:start w:val="1"/>
      <w:numFmt w:val="decimal"/>
      <w:lvlText w:val="%1."/>
      <w:lvlJc w:val="left"/>
      <w:pPr>
        <w:ind w:left="927"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A472B"/>
    <w:multiLevelType w:val="hybridMultilevel"/>
    <w:tmpl w:val="D7C2DA18"/>
    <w:lvl w:ilvl="0" w:tplc="370E9112">
      <w:start w:val="3"/>
      <w:numFmt w:val="bullet"/>
      <w:lvlText w:val="-"/>
      <w:lvlJc w:val="left"/>
      <w:pPr>
        <w:ind w:left="1794" w:hanging="360"/>
      </w:pPr>
      <w:rPr>
        <w:rFonts w:ascii="Arial" w:eastAsiaTheme="minorHAnsi"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 w15:restartNumberingAfterBreak="0">
    <w:nsid w:val="0E1738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066B92"/>
    <w:multiLevelType w:val="hybridMultilevel"/>
    <w:tmpl w:val="3E36EA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6D0677"/>
    <w:multiLevelType w:val="hybridMultilevel"/>
    <w:tmpl w:val="6354186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13D80C3B"/>
    <w:multiLevelType w:val="multilevel"/>
    <w:tmpl w:val="B2224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B25E9"/>
    <w:multiLevelType w:val="hybridMultilevel"/>
    <w:tmpl w:val="46823B06"/>
    <w:lvl w:ilvl="0" w:tplc="08090001">
      <w:start w:val="1"/>
      <w:numFmt w:val="bullet"/>
      <w:lvlText w:val=""/>
      <w:lvlJc w:val="left"/>
      <w:pPr>
        <w:ind w:left="633"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073" w:hanging="360"/>
      </w:pPr>
      <w:rPr>
        <w:rFonts w:ascii="Wingdings" w:hAnsi="Wingdings" w:hint="default"/>
      </w:rPr>
    </w:lvl>
    <w:lvl w:ilvl="3" w:tplc="08090001">
      <w:start w:val="1"/>
      <w:numFmt w:val="bullet"/>
      <w:lvlText w:val=""/>
      <w:lvlJc w:val="left"/>
      <w:pPr>
        <w:ind w:left="2793" w:hanging="360"/>
      </w:pPr>
      <w:rPr>
        <w:rFonts w:ascii="Symbol" w:hAnsi="Symbol" w:hint="default"/>
      </w:rPr>
    </w:lvl>
    <w:lvl w:ilvl="4" w:tplc="08090003">
      <w:start w:val="1"/>
      <w:numFmt w:val="bullet"/>
      <w:lvlText w:val="o"/>
      <w:lvlJc w:val="left"/>
      <w:pPr>
        <w:ind w:left="3513" w:hanging="360"/>
      </w:pPr>
      <w:rPr>
        <w:rFonts w:ascii="Courier New" w:hAnsi="Courier New" w:cs="Courier New" w:hint="default"/>
      </w:rPr>
    </w:lvl>
    <w:lvl w:ilvl="5" w:tplc="08090005">
      <w:start w:val="1"/>
      <w:numFmt w:val="bullet"/>
      <w:lvlText w:val=""/>
      <w:lvlJc w:val="left"/>
      <w:pPr>
        <w:ind w:left="4233" w:hanging="360"/>
      </w:pPr>
      <w:rPr>
        <w:rFonts w:ascii="Wingdings" w:hAnsi="Wingdings" w:hint="default"/>
      </w:rPr>
    </w:lvl>
    <w:lvl w:ilvl="6" w:tplc="08090001">
      <w:start w:val="1"/>
      <w:numFmt w:val="bullet"/>
      <w:lvlText w:val=""/>
      <w:lvlJc w:val="left"/>
      <w:pPr>
        <w:ind w:left="4953" w:hanging="360"/>
      </w:pPr>
      <w:rPr>
        <w:rFonts w:ascii="Symbol" w:hAnsi="Symbol" w:hint="default"/>
      </w:rPr>
    </w:lvl>
    <w:lvl w:ilvl="7" w:tplc="08090003">
      <w:start w:val="1"/>
      <w:numFmt w:val="bullet"/>
      <w:lvlText w:val="o"/>
      <w:lvlJc w:val="left"/>
      <w:pPr>
        <w:ind w:left="5673" w:hanging="360"/>
      </w:pPr>
      <w:rPr>
        <w:rFonts w:ascii="Courier New" w:hAnsi="Courier New" w:cs="Courier New" w:hint="default"/>
      </w:rPr>
    </w:lvl>
    <w:lvl w:ilvl="8" w:tplc="08090005">
      <w:start w:val="1"/>
      <w:numFmt w:val="bullet"/>
      <w:lvlText w:val=""/>
      <w:lvlJc w:val="left"/>
      <w:pPr>
        <w:ind w:left="6393" w:hanging="360"/>
      </w:pPr>
      <w:rPr>
        <w:rFonts w:ascii="Wingdings" w:hAnsi="Wingdings" w:hint="default"/>
      </w:rPr>
    </w:lvl>
  </w:abstractNum>
  <w:abstractNum w:abstractNumId="7" w15:restartNumberingAfterBreak="0">
    <w:nsid w:val="14A232FB"/>
    <w:multiLevelType w:val="hybridMultilevel"/>
    <w:tmpl w:val="1D9C6100"/>
    <w:lvl w:ilvl="0" w:tplc="370E9112">
      <w:start w:val="3"/>
      <w:numFmt w:val="bullet"/>
      <w:lvlText w:val="-"/>
      <w:lvlJc w:val="left"/>
      <w:pPr>
        <w:ind w:left="2514"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7E46FA"/>
    <w:multiLevelType w:val="hybridMultilevel"/>
    <w:tmpl w:val="115A16A2"/>
    <w:lvl w:ilvl="0" w:tplc="370E9112">
      <w:start w:val="3"/>
      <w:numFmt w:val="bullet"/>
      <w:lvlText w:val="-"/>
      <w:lvlJc w:val="left"/>
      <w:pPr>
        <w:ind w:left="2514" w:hanging="360"/>
      </w:pPr>
      <w:rPr>
        <w:rFonts w:ascii="Arial" w:eastAsiaTheme="minorHAnsi" w:hAnsi="Arial" w:cs="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4C2383"/>
    <w:multiLevelType w:val="hybridMultilevel"/>
    <w:tmpl w:val="1354E35E"/>
    <w:lvl w:ilvl="0" w:tplc="77D21BF0">
      <w:start w:val="3"/>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1885612A"/>
    <w:multiLevelType w:val="hybridMultilevel"/>
    <w:tmpl w:val="C91A7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47652"/>
    <w:multiLevelType w:val="hybridMultilevel"/>
    <w:tmpl w:val="4E2E90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1DB02B1F"/>
    <w:multiLevelType w:val="hybridMultilevel"/>
    <w:tmpl w:val="6D92E25A"/>
    <w:lvl w:ilvl="0" w:tplc="20A226EE">
      <w:start w:val="1"/>
      <w:numFmt w:val="decimal"/>
      <w:lvlText w:val="%1."/>
      <w:lvlJc w:val="left"/>
      <w:pPr>
        <w:tabs>
          <w:tab w:val="num" w:pos="360"/>
        </w:tabs>
        <w:ind w:left="360" w:hanging="360"/>
      </w:pPr>
      <w:rPr>
        <w:rFonts w:ascii="Arial" w:eastAsia="Times New Roman" w:hAnsi="Arial" w:cs="Arial"/>
        <w:b w:val="0"/>
        <w:bCs/>
        <w:strike w:val="0"/>
        <w:color w:val="auto"/>
        <w:sz w:val="24"/>
        <w:szCs w:val="24"/>
      </w:rPr>
    </w:lvl>
    <w:lvl w:ilvl="1" w:tplc="08090019">
      <w:start w:val="1"/>
      <w:numFmt w:val="lowerLetter"/>
      <w:lvlText w:val="%2."/>
      <w:lvlJc w:val="left"/>
      <w:pPr>
        <w:tabs>
          <w:tab w:val="num" w:pos="1014"/>
        </w:tabs>
        <w:ind w:left="1014" w:hanging="360"/>
      </w:p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13" w15:restartNumberingAfterBreak="0">
    <w:nsid w:val="214F1D79"/>
    <w:multiLevelType w:val="hybridMultilevel"/>
    <w:tmpl w:val="26004382"/>
    <w:lvl w:ilvl="0" w:tplc="FF8074CC">
      <w:start w:val="5"/>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A3B53BA"/>
    <w:multiLevelType w:val="hybridMultilevel"/>
    <w:tmpl w:val="ADF4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162CE"/>
    <w:multiLevelType w:val="hybridMultilevel"/>
    <w:tmpl w:val="781EAB4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EA61755"/>
    <w:multiLevelType w:val="hybridMultilevel"/>
    <w:tmpl w:val="455A1094"/>
    <w:lvl w:ilvl="0" w:tplc="61464D50">
      <w:start w:val="5"/>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4AE1553D"/>
    <w:multiLevelType w:val="hybridMultilevel"/>
    <w:tmpl w:val="AC224A4E"/>
    <w:lvl w:ilvl="0" w:tplc="08090001">
      <w:start w:val="1"/>
      <w:numFmt w:val="bullet"/>
      <w:lvlText w:val=""/>
      <w:lvlJc w:val="left"/>
      <w:pPr>
        <w:ind w:left="1440" w:hanging="360"/>
      </w:pPr>
      <w:rPr>
        <w:rFonts w:ascii="Symbol" w:hAnsi="Symbol" w:hint="default"/>
      </w:rPr>
    </w:lvl>
    <w:lvl w:ilvl="1" w:tplc="E4F2D658">
      <w:numFmt w:val="bullet"/>
      <w:lvlText w:val="-"/>
      <w:lvlJc w:val="left"/>
      <w:pPr>
        <w:ind w:left="2880" w:hanging="10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0A2967"/>
    <w:multiLevelType w:val="hybridMultilevel"/>
    <w:tmpl w:val="F9E43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EE09BE"/>
    <w:multiLevelType w:val="hybridMultilevel"/>
    <w:tmpl w:val="D0421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70E17"/>
    <w:multiLevelType w:val="hybridMultilevel"/>
    <w:tmpl w:val="780CC06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61442E41"/>
    <w:multiLevelType w:val="hybridMultilevel"/>
    <w:tmpl w:val="F23A4290"/>
    <w:lvl w:ilvl="0" w:tplc="ED488C76">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3557D4D"/>
    <w:multiLevelType w:val="hybridMultilevel"/>
    <w:tmpl w:val="FEC8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05C5"/>
    <w:multiLevelType w:val="hybridMultilevel"/>
    <w:tmpl w:val="E7043D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CC7638"/>
    <w:multiLevelType w:val="hybridMultilevel"/>
    <w:tmpl w:val="2F0A08C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15:restartNumberingAfterBreak="0">
    <w:nsid w:val="6C054F10"/>
    <w:multiLevelType w:val="hybridMultilevel"/>
    <w:tmpl w:val="BFC0BC02"/>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6" w15:restartNumberingAfterBreak="0">
    <w:nsid w:val="6F851757"/>
    <w:multiLevelType w:val="hybridMultilevel"/>
    <w:tmpl w:val="49E0660A"/>
    <w:lvl w:ilvl="0" w:tplc="1D62B2EE">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634418"/>
    <w:multiLevelType w:val="hybridMultilevel"/>
    <w:tmpl w:val="86F6F8B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15:restartNumberingAfterBreak="0">
    <w:nsid w:val="73DE5A6B"/>
    <w:multiLevelType w:val="hybridMultilevel"/>
    <w:tmpl w:val="E444C43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15:restartNumberingAfterBreak="0">
    <w:nsid w:val="77D97F0E"/>
    <w:multiLevelType w:val="hybridMultilevel"/>
    <w:tmpl w:val="20E40F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132D26"/>
    <w:multiLevelType w:val="hybridMultilevel"/>
    <w:tmpl w:val="F0EC40FE"/>
    <w:lvl w:ilvl="0" w:tplc="77D21BF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A35695"/>
    <w:multiLevelType w:val="hybridMultilevel"/>
    <w:tmpl w:val="8A78C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9D3F29"/>
    <w:multiLevelType w:val="hybridMultilevel"/>
    <w:tmpl w:val="3266F6E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16cid:durableId="332879490">
    <w:abstractNumId w:val="2"/>
  </w:num>
  <w:num w:numId="2" w16cid:durableId="284430450">
    <w:abstractNumId w:val="0"/>
  </w:num>
  <w:num w:numId="3" w16cid:durableId="1233152090">
    <w:abstractNumId w:val="10"/>
  </w:num>
  <w:num w:numId="4" w16cid:durableId="2053651397">
    <w:abstractNumId w:val="17"/>
  </w:num>
  <w:num w:numId="5" w16cid:durableId="34545573">
    <w:abstractNumId w:val="23"/>
  </w:num>
  <w:num w:numId="6" w16cid:durableId="1515992749">
    <w:abstractNumId w:val="9"/>
  </w:num>
  <w:num w:numId="7" w16cid:durableId="1199440165">
    <w:abstractNumId w:val="5"/>
  </w:num>
  <w:num w:numId="8" w16cid:durableId="1624798884">
    <w:abstractNumId w:val="19"/>
  </w:num>
  <w:num w:numId="9" w16cid:durableId="98527750">
    <w:abstractNumId w:val="30"/>
  </w:num>
  <w:num w:numId="10" w16cid:durableId="1626545391">
    <w:abstractNumId w:val="32"/>
  </w:num>
  <w:num w:numId="11" w16cid:durableId="2060666792">
    <w:abstractNumId w:val="22"/>
  </w:num>
  <w:num w:numId="12" w16cid:durableId="1938168206">
    <w:abstractNumId w:val="1"/>
  </w:num>
  <w:num w:numId="13" w16cid:durableId="928387425">
    <w:abstractNumId w:val="7"/>
  </w:num>
  <w:num w:numId="14" w16cid:durableId="348726175">
    <w:abstractNumId w:val="8"/>
  </w:num>
  <w:num w:numId="15" w16cid:durableId="956136803">
    <w:abstractNumId w:val="21"/>
  </w:num>
  <w:num w:numId="16" w16cid:durableId="1381713650">
    <w:abstractNumId w:val="26"/>
  </w:num>
  <w:num w:numId="17" w16cid:durableId="853032822">
    <w:abstractNumId w:val="29"/>
  </w:num>
  <w:num w:numId="18" w16cid:durableId="1676805066">
    <w:abstractNumId w:val="16"/>
  </w:num>
  <w:num w:numId="19" w16cid:durableId="8919444">
    <w:abstractNumId w:val="13"/>
  </w:num>
  <w:num w:numId="20" w16cid:durableId="325668416">
    <w:abstractNumId w:val="18"/>
  </w:num>
  <w:num w:numId="21" w16cid:durableId="1897888083">
    <w:abstractNumId w:val="12"/>
  </w:num>
  <w:num w:numId="22" w16cid:durableId="1925724412">
    <w:abstractNumId w:val="31"/>
  </w:num>
  <w:num w:numId="23" w16cid:durableId="2062240301">
    <w:abstractNumId w:val="20"/>
  </w:num>
  <w:num w:numId="24" w16cid:durableId="65155565">
    <w:abstractNumId w:val="3"/>
  </w:num>
  <w:num w:numId="25" w16cid:durableId="2009862846">
    <w:abstractNumId w:val="15"/>
  </w:num>
  <w:num w:numId="26" w16cid:durableId="1236427797">
    <w:abstractNumId w:val="6"/>
  </w:num>
  <w:num w:numId="27" w16cid:durableId="873232272">
    <w:abstractNumId w:val="11"/>
  </w:num>
  <w:num w:numId="28" w16cid:durableId="685444962">
    <w:abstractNumId w:val="25"/>
  </w:num>
  <w:num w:numId="29" w16cid:durableId="1198280863">
    <w:abstractNumId w:val="27"/>
  </w:num>
  <w:num w:numId="30" w16cid:durableId="1960909344">
    <w:abstractNumId w:val="14"/>
  </w:num>
  <w:num w:numId="31" w16cid:durableId="1453938740">
    <w:abstractNumId w:val="24"/>
  </w:num>
  <w:num w:numId="32" w16cid:durableId="2080518186">
    <w:abstractNumId w:val="28"/>
  </w:num>
  <w:num w:numId="33" w16cid:durableId="2108233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E4"/>
    <w:rsid w:val="00002D36"/>
    <w:rsid w:val="000066A3"/>
    <w:rsid w:val="00007B60"/>
    <w:rsid w:val="00025028"/>
    <w:rsid w:val="0004445C"/>
    <w:rsid w:val="000558B7"/>
    <w:rsid w:val="00065F22"/>
    <w:rsid w:val="00071536"/>
    <w:rsid w:val="000739D1"/>
    <w:rsid w:val="00092889"/>
    <w:rsid w:val="000C169B"/>
    <w:rsid w:val="000E2606"/>
    <w:rsid w:val="00157488"/>
    <w:rsid w:val="00192935"/>
    <w:rsid w:val="00196E4D"/>
    <w:rsid w:val="001D77BF"/>
    <w:rsid w:val="002065EC"/>
    <w:rsid w:val="00211946"/>
    <w:rsid w:val="00246A74"/>
    <w:rsid w:val="00253646"/>
    <w:rsid w:val="00262992"/>
    <w:rsid w:val="00282C54"/>
    <w:rsid w:val="002A2E4F"/>
    <w:rsid w:val="002A53F1"/>
    <w:rsid w:val="002A7D53"/>
    <w:rsid w:val="002B2AC4"/>
    <w:rsid w:val="002B3468"/>
    <w:rsid w:val="002C004B"/>
    <w:rsid w:val="002E630A"/>
    <w:rsid w:val="002E762A"/>
    <w:rsid w:val="00302A45"/>
    <w:rsid w:val="003143A6"/>
    <w:rsid w:val="00316B78"/>
    <w:rsid w:val="00320A2D"/>
    <w:rsid w:val="00322006"/>
    <w:rsid w:val="003250EC"/>
    <w:rsid w:val="0036425F"/>
    <w:rsid w:val="00365C24"/>
    <w:rsid w:val="00377A0F"/>
    <w:rsid w:val="00380936"/>
    <w:rsid w:val="003B7FFE"/>
    <w:rsid w:val="00404531"/>
    <w:rsid w:val="00451944"/>
    <w:rsid w:val="00477003"/>
    <w:rsid w:val="004E6D9A"/>
    <w:rsid w:val="004E73D6"/>
    <w:rsid w:val="00506C7A"/>
    <w:rsid w:val="00516F52"/>
    <w:rsid w:val="00571D8D"/>
    <w:rsid w:val="00591D5E"/>
    <w:rsid w:val="005B483C"/>
    <w:rsid w:val="005C3EBD"/>
    <w:rsid w:val="005E3864"/>
    <w:rsid w:val="006009CE"/>
    <w:rsid w:val="0060191C"/>
    <w:rsid w:val="00621AED"/>
    <w:rsid w:val="006336FF"/>
    <w:rsid w:val="00642A9D"/>
    <w:rsid w:val="0065291C"/>
    <w:rsid w:val="00674179"/>
    <w:rsid w:val="00676DFA"/>
    <w:rsid w:val="006A45F2"/>
    <w:rsid w:val="006B68F0"/>
    <w:rsid w:val="006C3295"/>
    <w:rsid w:val="006E3EFB"/>
    <w:rsid w:val="007225FE"/>
    <w:rsid w:val="00742C6D"/>
    <w:rsid w:val="00746D63"/>
    <w:rsid w:val="00756AA6"/>
    <w:rsid w:val="007908F3"/>
    <w:rsid w:val="007B4B8B"/>
    <w:rsid w:val="007E12AD"/>
    <w:rsid w:val="007E4ECD"/>
    <w:rsid w:val="007E5346"/>
    <w:rsid w:val="008034E4"/>
    <w:rsid w:val="0083126B"/>
    <w:rsid w:val="00833CBA"/>
    <w:rsid w:val="00841E1A"/>
    <w:rsid w:val="00853EFB"/>
    <w:rsid w:val="008810ED"/>
    <w:rsid w:val="00885B61"/>
    <w:rsid w:val="00887D87"/>
    <w:rsid w:val="008B46CC"/>
    <w:rsid w:val="008D2424"/>
    <w:rsid w:val="008D4085"/>
    <w:rsid w:val="008E1515"/>
    <w:rsid w:val="00912952"/>
    <w:rsid w:val="00927C57"/>
    <w:rsid w:val="00947B46"/>
    <w:rsid w:val="009B38F2"/>
    <w:rsid w:val="009D0F1B"/>
    <w:rsid w:val="009D699B"/>
    <w:rsid w:val="00A05EE1"/>
    <w:rsid w:val="00A40E87"/>
    <w:rsid w:val="00A4310B"/>
    <w:rsid w:val="00A81B19"/>
    <w:rsid w:val="00AC4916"/>
    <w:rsid w:val="00AF115C"/>
    <w:rsid w:val="00AF467F"/>
    <w:rsid w:val="00B11DE5"/>
    <w:rsid w:val="00B1547D"/>
    <w:rsid w:val="00B46981"/>
    <w:rsid w:val="00B6269B"/>
    <w:rsid w:val="00B62FB9"/>
    <w:rsid w:val="00B70928"/>
    <w:rsid w:val="00B97599"/>
    <w:rsid w:val="00BA0944"/>
    <w:rsid w:val="00BA0D4D"/>
    <w:rsid w:val="00BA1F2C"/>
    <w:rsid w:val="00BB221A"/>
    <w:rsid w:val="00BB7670"/>
    <w:rsid w:val="00BC6CE6"/>
    <w:rsid w:val="00BC760E"/>
    <w:rsid w:val="00BE6DFF"/>
    <w:rsid w:val="00BF4415"/>
    <w:rsid w:val="00BF5E04"/>
    <w:rsid w:val="00C02283"/>
    <w:rsid w:val="00C042E5"/>
    <w:rsid w:val="00C0651D"/>
    <w:rsid w:val="00C06B7A"/>
    <w:rsid w:val="00C20D7D"/>
    <w:rsid w:val="00C45471"/>
    <w:rsid w:val="00C648DE"/>
    <w:rsid w:val="00C92049"/>
    <w:rsid w:val="00C96ECD"/>
    <w:rsid w:val="00CA2F58"/>
    <w:rsid w:val="00CB0CC7"/>
    <w:rsid w:val="00CF0D5A"/>
    <w:rsid w:val="00D1245E"/>
    <w:rsid w:val="00D12C8A"/>
    <w:rsid w:val="00D13D23"/>
    <w:rsid w:val="00D2229F"/>
    <w:rsid w:val="00D416AF"/>
    <w:rsid w:val="00D52D41"/>
    <w:rsid w:val="00D81CAA"/>
    <w:rsid w:val="00DA254A"/>
    <w:rsid w:val="00DB1427"/>
    <w:rsid w:val="00DB7F1C"/>
    <w:rsid w:val="00DD4468"/>
    <w:rsid w:val="00DE160C"/>
    <w:rsid w:val="00DF36ED"/>
    <w:rsid w:val="00DF5F96"/>
    <w:rsid w:val="00E3101C"/>
    <w:rsid w:val="00E34A73"/>
    <w:rsid w:val="00E45743"/>
    <w:rsid w:val="00E62F95"/>
    <w:rsid w:val="00E72EEF"/>
    <w:rsid w:val="00E75A36"/>
    <w:rsid w:val="00E8687E"/>
    <w:rsid w:val="00E90E83"/>
    <w:rsid w:val="00EA3057"/>
    <w:rsid w:val="00EA6CAF"/>
    <w:rsid w:val="00EB78A0"/>
    <w:rsid w:val="00ED6C31"/>
    <w:rsid w:val="00F07E29"/>
    <w:rsid w:val="00F14F6B"/>
    <w:rsid w:val="00F4606C"/>
    <w:rsid w:val="00F56ADE"/>
    <w:rsid w:val="00F81C71"/>
    <w:rsid w:val="00F87264"/>
    <w:rsid w:val="00F936C9"/>
    <w:rsid w:val="00FA562D"/>
    <w:rsid w:val="00FB1926"/>
    <w:rsid w:val="00FB2BE2"/>
    <w:rsid w:val="00FD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899FA"/>
  <w15:chartTrackingRefBased/>
  <w15:docId w15:val="{0CC75357-041B-42B6-A841-93D8870B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E4"/>
    <w:pPr>
      <w:ind w:left="720"/>
      <w:contextualSpacing/>
    </w:pPr>
  </w:style>
  <w:style w:type="paragraph" w:customStyle="1" w:styleId="Default">
    <w:name w:val="Default"/>
    <w:rsid w:val="008034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36"/>
    <w:rPr>
      <w:rFonts w:ascii="Segoe UI" w:hAnsi="Segoe UI" w:cs="Segoe UI"/>
      <w:sz w:val="18"/>
      <w:szCs w:val="18"/>
    </w:rPr>
  </w:style>
  <w:style w:type="paragraph" w:styleId="Header">
    <w:name w:val="header"/>
    <w:basedOn w:val="Normal"/>
    <w:link w:val="HeaderChar"/>
    <w:uiPriority w:val="99"/>
    <w:unhideWhenUsed/>
    <w:rsid w:val="00853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EFB"/>
  </w:style>
  <w:style w:type="paragraph" w:styleId="Footer">
    <w:name w:val="footer"/>
    <w:basedOn w:val="Normal"/>
    <w:link w:val="FooterChar"/>
    <w:uiPriority w:val="99"/>
    <w:unhideWhenUsed/>
    <w:rsid w:val="00853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EFB"/>
  </w:style>
  <w:style w:type="table" w:styleId="TableGrid">
    <w:name w:val="Table Grid"/>
    <w:basedOn w:val="TableNormal"/>
    <w:uiPriority w:val="39"/>
    <w:rsid w:val="00B9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60C"/>
    <w:rPr>
      <w:color w:val="0563C1" w:themeColor="hyperlink"/>
      <w:u w:val="single"/>
    </w:rPr>
  </w:style>
  <w:style w:type="character" w:styleId="UnresolvedMention">
    <w:name w:val="Unresolved Mention"/>
    <w:basedOn w:val="DefaultParagraphFont"/>
    <w:uiPriority w:val="99"/>
    <w:semiHidden/>
    <w:unhideWhenUsed/>
    <w:rsid w:val="00DE160C"/>
    <w:rPr>
      <w:color w:val="605E5C"/>
      <w:shd w:val="clear" w:color="auto" w:fill="E1DFDD"/>
    </w:rPr>
  </w:style>
  <w:style w:type="character" w:styleId="CommentReference">
    <w:name w:val="annotation reference"/>
    <w:basedOn w:val="DefaultParagraphFont"/>
    <w:uiPriority w:val="99"/>
    <w:semiHidden/>
    <w:unhideWhenUsed/>
    <w:rsid w:val="00591D5E"/>
    <w:rPr>
      <w:sz w:val="16"/>
      <w:szCs w:val="16"/>
    </w:rPr>
  </w:style>
  <w:style w:type="paragraph" w:styleId="CommentText">
    <w:name w:val="annotation text"/>
    <w:basedOn w:val="Normal"/>
    <w:link w:val="CommentTextChar"/>
    <w:uiPriority w:val="99"/>
    <w:semiHidden/>
    <w:unhideWhenUsed/>
    <w:rsid w:val="00591D5E"/>
    <w:pPr>
      <w:spacing w:line="240" w:lineRule="auto"/>
    </w:pPr>
    <w:rPr>
      <w:sz w:val="20"/>
      <w:szCs w:val="20"/>
    </w:rPr>
  </w:style>
  <w:style w:type="character" w:customStyle="1" w:styleId="CommentTextChar">
    <w:name w:val="Comment Text Char"/>
    <w:basedOn w:val="DefaultParagraphFont"/>
    <w:link w:val="CommentText"/>
    <w:uiPriority w:val="99"/>
    <w:semiHidden/>
    <w:rsid w:val="00591D5E"/>
    <w:rPr>
      <w:sz w:val="20"/>
      <w:szCs w:val="20"/>
    </w:rPr>
  </w:style>
  <w:style w:type="paragraph" w:styleId="CommentSubject">
    <w:name w:val="annotation subject"/>
    <w:basedOn w:val="CommentText"/>
    <w:next w:val="CommentText"/>
    <w:link w:val="CommentSubjectChar"/>
    <w:uiPriority w:val="99"/>
    <w:semiHidden/>
    <w:unhideWhenUsed/>
    <w:rsid w:val="00253646"/>
    <w:rPr>
      <w:b/>
      <w:bCs/>
    </w:rPr>
  </w:style>
  <w:style w:type="character" w:customStyle="1" w:styleId="CommentSubjectChar">
    <w:name w:val="Comment Subject Char"/>
    <w:basedOn w:val="CommentTextChar"/>
    <w:link w:val="CommentSubject"/>
    <w:uiPriority w:val="99"/>
    <w:semiHidden/>
    <w:rsid w:val="00253646"/>
    <w:rPr>
      <w:b/>
      <w:bCs/>
      <w:sz w:val="20"/>
      <w:szCs w:val="20"/>
    </w:rPr>
  </w:style>
  <w:style w:type="paragraph" w:customStyle="1" w:styleId="Sectionhead">
    <w:name w:val="Section head"/>
    <w:rsid w:val="00377A0F"/>
    <w:pPr>
      <w:tabs>
        <w:tab w:val="left" w:pos="850"/>
      </w:tabs>
      <w:spacing w:before="283" w:after="170" w:line="360" w:lineRule="atLeast"/>
    </w:pPr>
    <w:rPr>
      <w:rFonts w:ascii="Arial" w:eastAsia="Times New Roman" w:hAnsi="Arial" w:cs="Times New Roman"/>
      <w:b/>
      <w:snapToGrid w:val="0"/>
      <w:sz w:val="32"/>
      <w:szCs w:val="20"/>
      <w:lang w:val="en-US"/>
    </w:rPr>
  </w:style>
  <w:style w:type="paragraph" w:styleId="FootnoteText">
    <w:name w:val="footnote text"/>
    <w:basedOn w:val="Normal"/>
    <w:link w:val="FootnoteTextChar"/>
    <w:uiPriority w:val="99"/>
    <w:semiHidden/>
    <w:unhideWhenUsed/>
    <w:rsid w:val="00D12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45E"/>
    <w:rPr>
      <w:sz w:val="20"/>
      <w:szCs w:val="20"/>
    </w:rPr>
  </w:style>
  <w:style w:type="character" w:styleId="FootnoteReference">
    <w:name w:val="footnote reference"/>
    <w:basedOn w:val="DefaultParagraphFont"/>
    <w:uiPriority w:val="99"/>
    <w:semiHidden/>
    <w:unhideWhenUsed/>
    <w:rsid w:val="00D1245E"/>
    <w:rPr>
      <w:vertAlign w:val="superscript"/>
    </w:rPr>
  </w:style>
  <w:style w:type="paragraph" w:styleId="Revision">
    <w:name w:val="Revision"/>
    <w:hidden/>
    <w:uiPriority w:val="99"/>
    <w:semiHidden/>
    <w:rsid w:val="00246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3056">
      <w:bodyDiv w:val="1"/>
      <w:marLeft w:val="0"/>
      <w:marRight w:val="0"/>
      <w:marTop w:val="0"/>
      <w:marBottom w:val="0"/>
      <w:divBdr>
        <w:top w:val="none" w:sz="0" w:space="0" w:color="auto"/>
        <w:left w:val="none" w:sz="0" w:space="0" w:color="auto"/>
        <w:bottom w:val="none" w:sz="0" w:space="0" w:color="auto"/>
        <w:right w:val="none" w:sz="0" w:space="0" w:color="auto"/>
      </w:divBdr>
    </w:div>
    <w:div w:id="1064984027">
      <w:bodyDiv w:val="1"/>
      <w:marLeft w:val="0"/>
      <w:marRight w:val="0"/>
      <w:marTop w:val="0"/>
      <w:marBottom w:val="0"/>
      <w:divBdr>
        <w:top w:val="none" w:sz="0" w:space="0" w:color="auto"/>
        <w:left w:val="none" w:sz="0" w:space="0" w:color="auto"/>
        <w:bottom w:val="none" w:sz="0" w:space="0" w:color="auto"/>
        <w:right w:val="none" w:sz="0" w:space="0" w:color="auto"/>
      </w:divBdr>
    </w:div>
    <w:div w:id="1345865555">
      <w:bodyDiv w:val="1"/>
      <w:marLeft w:val="0"/>
      <w:marRight w:val="0"/>
      <w:marTop w:val="0"/>
      <w:marBottom w:val="0"/>
      <w:divBdr>
        <w:top w:val="none" w:sz="0" w:space="0" w:color="auto"/>
        <w:left w:val="none" w:sz="0" w:space="0" w:color="auto"/>
        <w:bottom w:val="none" w:sz="0" w:space="0" w:color="auto"/>
        <w:right w:val="none" w:sz="0" w:space="0" w:color="auto"/>
      </w:divBdr>
    </w:div>
    <w:div w:id="1373994726">
      <w:bodyDiv w:val="1"/>
      <w:marLeft w:val="0"/>
      <w:marRight w:val="0"/>
      <w:marTop w:val="0"/>
      <w:marBottom w:val="0"/>
      <w:divBdr>
        <w:top w:val="none" w:sz="0" w:space="0" w:color="auto"/>
        <w:left w:val="none" w:sz="0" w:space="0" w:color="auto"/>
        <w:bottom w:val="none" w:sz="0" w:space="0" w:color="auto"/>
        <w:right w:val="none" w:sz="0" w:space="0" w:color="auto"/>
      </w:divBdr>
    </w:div>
    <w:div w:id="1416897029">
      <w:bodyDiv w:val="1"/>
      <w:marLeft w:val="0"/>
      <w:marRight w:val="0"/>
      <w:marTop w:val="0"/>
      <w:marBottom w:val="0"/>
      <w:divBdr>
        <w:top w:val="none" w:sz="0" w:space="0" w:color="auto"/>
        <w:left w:val="none" w:sz="0" w:space="0" w:color="auto"/>
        <w:bottom w:val="none" w:sz="0" w:space="0" w:color="auto"/>
        <w:right w:val="none" w:sz="0" w:space="0" w:color="auto"/>
      </w:divBdr>
    </w:div>
    <w:div w:id="1838494530">
      <w:bodyDiv w:val="1"/>
      <w:marLeft w:val="0"/>
      <w:marRight w:val="0"/>
      <w:marTop w:val="0"/>
      <w:marBottom w:val="0"/>
      <w:divBdr>
        <w:top w:val="none" w:sz="0" w:space="0" w:color="auto"/>
        <w:left w:val="none" w:sz="0" w:space="0" w:color="auto"/>
        <w:bottom w:val="none" w:sz="0" w:space="0" w:color="auto"/>
        <w:right w:val="none" w:sz="0" w:space="0" w:color="auto"/>
      </w:divBdr>
    </w:div>
    <w:div w:id="20388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gov.uk/council-democracy/council-data/data-protection/gdpr-faqs/" TargetMode="External"/><Relationship Id="rId13" Type="http://schemas.openxmlformats.org/officeDocument/2006/relationships/hyperlink" Target="mailto:Household.Support.Fund@southampton.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outhampton.gov.uk/council-democracy/have-your-say/comments-complaints/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southampton.gov.uk/benefits-welfare/money-advice/household-support-fund/" TargetMode="Externa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Welfare@scratchchar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B0D2-746F-4E37-863B-646B74C2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Sara</dc:creator>
  <cp:keywords/>
  <dc:description/>
  <cp:lastModifiedBy>KENNEDY, Freya (NHS HAMPSHIRE AND ISLE OF WIGHT ICB - D9Y0V)</cp:lastModifiedBy>
  <cp:revision>2</cp:revision>
  <cp:lastPrinted>2021-12-03T16:14:00Z</cp:lastPrinted>
  <dcterms:created xsi:type="dcterms:W3CDTF">2022-11-03T10:37:00Z</dcterms:created>
  <dcterms:modified xsi:type="dcterms:W3CDTF">2022-11-03T10:37:00Z</dcterms:modified>
</cp:coreProperties>
</file>