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3A71" w14:textId="454035B9" w:rsidR="005E383A" w:rsidRDefault="00B04FCE" w:rsidP="13CA00C5">
      <w:r w:rsidRPr="6A44CFC8">
        <w:rPr>
          <w:b/>
          <w:bCs/>
          <w:sz w:val="28"/>
          <w:szCs w:val="28"/>
        </w:rPr>
        <w:t xml:space="preserve">Flu </w:t>
      </w:r>
      <w:r w:rsidR="00D84236" w:rsidRPr="6A44CFC8">
        <w:rPr>
          <w:b/>
          <w:bCs/>
          <w:sz w:val="28"/>
          <w:szCs w:val="28"/>
        </w:rPr>
        <w:t>Issu</w:t>
      </w:r>
      <w:r w:rsidR="46559099" w:rsidRPr="6A44CFC8">
        <w:rPr>
          <w:b/>
          <w:bCs/>
          <w:sz w:val="28"/>
          <w:szCs w:val="28"/>
        </w:rPr>
        <w:t xml:space="preserve">e </w:t>
      </w:r>
      <w:r w:rsidR="433E7C47" w:rsidRPr="6A44CFC8">
        <w:rPr>
          <w:b/>
          <w:bCs/>
          <w:sz w:val="28"/>
          <w:szCs w:val="28"/>
        </w:rP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7E4D9E" w14:textId="1BB2767F" w:rsidR="00D84236" w:rsidRPr="00E74786" w:rsidRDefault="00B04FCE" w:rsidP="3EA16997">
      <w:pPr>
        <w:spacing w:after="240" w:line="240" w:lineRule="auto"/>
        <w:rPr>
          <w:b/>
          <w:bCs/>
        </w:rPr>
      </w:pPr>
      <w:proofErr w:type="gramStart"/>
      <w:r w:rsidRPr="3EA16997">
        <w:rPr>
          <w:b/>
          <w:bCs/>
          <w:sz w:val="32"/>
          <w:szCs w:val="32"/>
        </w:rPr>
        <w:t>South East</w:t>
      </w:r>
      <w:proofErr w:type="gramEnd"/>
      <w:r w:rsidRPr="3EA16997">
        <w:rPr>
          <w:b/>
          <w:bCs/>
          <w:sz w:val="32"/>
          <w:szCs w:val="32"/>
        </w:rPr>
        <w:t xml:space="preserve"> </w:t>
      </w:r>
      <w:r w:rsidR="4034669A" w:rsidRPr="3EA16997">
        <w:rPr>
          <w:b/>
          <w:bCs/>
          <w:sz w:val="32"/>
          <w:szCs w:val="32"/>
        </w:rPr>
        <w:t xml:space="preserve">Region </w:t>
      </w:r>
    </w:p>
    <w:p w14:paraId="4217A085" w14:textId="47A4D9C7" w:rsidR="00D84236" w:rsidRPr="00E74786" w:rsidRDefault="00D84236" w:rsidP="6A44CFC8">
      <w:pPr>
        <w:spacing w:line="240" w:lineRule="auto"/>
        <w:rPr>
          <w:b/>
          <w:bCs/>
          <w:sz w:val="32"/>
          <w:szCs w:val="32"/>
        </w:rPr>
      </w:pPr>
      <w:r w:rsidRPr="6A44CFC8">
        <w:rPr>
          <w:b/>
          <w:bCs/>
          <w:sz w:val="32"/>
          <w:szCs w:val="32"/>
        </w:rPr>
        <w:t xml:space="preserve">Updates </w:t>
      </w:r>
      <w:r w:rsidR="00E1162E" w:rsidRPr="6A44CFC8">
        <w:rPr>
          <w:b/>
          <w:bCs/>
          <w:sz w:val="32"/>
          <w:szCs w:val="32"/>
        </w:rPr>
        <w:t xml:space="preserve">for </w:t>
      </w:r>
      <w:r w:rsidR="76E9F4AA" w:rsidRPr="6A44CFC8">
        <w:rPr>
          <w:b/>
          <w:bCs/>
          <w:sz w:val="32"/>
          <w:szCs w:val="32"/>
        </w:rPr>
        <w:t xml:space="preserve">week ending </w:t>
      </w:r>
      <w:r w:rsidR="6BE0BD8C" w:rsidRPr="6A44CFC8">
        <w:rPr>
          <w:b/>
          <w:bCs/>
          <w:sz w:val="32"/>
          <w:szCs w:val="32"/>
        </w:rPr>
        <w:t>2</w:t>
      </w:r>
      <w:r w:rsidR="2BF6C594" w:rsidRPr="6A44CFC8">
        <w:rPr>
          <w:b/>
          <w:bCs/>
          <w:sz w:val="32"/>
          <w:szCs w:val="32"/>
        </w:rPr>
        <w:t>8/10/22</w:t>
      </w:r>
    </w:p>
    <w:p w14:paraId="78E30D8E" w14:textId="49303CDA" w:rsidR="76C7188A" w:rsidRDefault="76C7188A" w:rsidP="37819DB7">
      <w:pPr>
        <w:spacing w:before="240" w:line="257" w:lineRule="auto"/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</w:pPr>
      <w:r w:rsidRPr="37819DB7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Flu </w:t>
      </w:r>
      <w:r w:rsidR="4AB4B3A7" w:rsidRPr="37819DB7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Statistics</w:t>
      </w:r>
    </w:p>
    <w:p w14:paraId="759A40C2" w14:textId="77777777" w:rsidR="00240595" w:rsidRDefault="109CB124" w:rsidP="00240595">
      <w:pPr>
        <w:spacing w:line="216" w:lineRule="auto"/>
        <w:rPr>
          <w:rFonts w:eastAsiaTheme="majorEastAsia" w:cstheme="majorBidi"/>
          <w:sz w:val="24"/>
          <w:szCs w:val="24"/>
        </w:rPr>
      </w:pPr>
      <w:r w:rsidRPr="33706C59">
        <w:rPr>
          <w:rFonts w:eastAsiaTheme="majorEastAsia" w:cstheme="majorBidi"/>
          <w:sz w:val="24"/>
          <w:szCs w:val="24"/>
        </w:rPr>
        <w:t xml:space="preserve">The UK Health Security Agency (UKHSA) publishes weekly official statistics in the ‘National Influenza and COVID-19 Report’, which summarises information from the surveillance systems that are used to monitor seasonal respiratory illnesses: </w:t>
      </w:r>
    </w:p>
    <w:p w14:paraId="636D6EBD" w14:textId="2DEEEB3A" w:rsidR="109CB124" w:rsidRDefault="00000000" w:rsidP="00240595">
      <w:pPr>
        <w:spacing w:line="216" w:lineRule="auto"/>
        <w:rPr>
          <w:rFonts w:eastAsiaTheme="majorEastAsia" w:cstheme="majorBidi"/>
          <w:sz w:val="24"/>
          <w:szCs w:val="24"/>
        </w:rPr>
      </w:pPr>
      <w:hyperlink r:id="rId10" w:history="1">
        <w:r w:rsidR="00C8561E" w:rsidRPr="00217BBF">
          <w:rPr>
            <w:rStyle w:val="Hyperlink"/>
            <w:rFonts w:eastAsiaTheme="majorEastAsia" w:cstheme="majorBidi"/>
            <w:sz w:val="24"/>
            <w:szCs w:val="24"/>
          </w:rPr>
          <w:t>www.gov.uk/government/statistics/national-flu-and-covid-19-surveillance-reports-2022-to-2023-season</w:t>
        </w:r>
      </w:hyperlink>
    </w:p>
    <w:p w14:paraId="1B43C588" w14:textId="2E0D8C7C" w:rsidR="095998D9" w:rsidRDefault="095998D9" w:rsidP="37819DB7">
      <w:pPr>
        <w:spacing w:line="216" w:lineRule="auto"/>
        <w:rPr>
          <w:rFonts w:eastAsiaTheme="majorEastAsia" w:cstheme="majorBidi"/>
          <w:sz w:val="24"/>
          <w:szCs w:val="24"/>
        </w:rPr>
      </w:pPr>
      <w:r w:rsidRPr="37819DB7">
        <w:rPr>
          <w:rFonts w:eastAsiaTheme="majorEastAsia" w:cstheme="majorBidi"/>
          <w:sz w:val="24"/>
          <w:szCs w:val="24"/>
        </w:rPr>
        <w:t xml:space="preserve">Nationally, and in the </w:t>
      </w:r>
      <w:proofErr w:type="gramStart"/>
      <w:r w:rsidRPr="37819DB7">
        <w:rPr>
          <w:rFonts w:eastAsiaTheme="majorEastAsia" w:cstheme="majorBidi"/>
          <w:sz w:val="24"/>
          <w:szCs w:val="24"/>
        </w:rPr>
        <w:t>South East</w:t>
      </w:r>
      <w:proofErr w:type="gramEnd"/>
      <w:r w:rsidRPr="37819DB7">
        <w:rPr>
          <w:rFonts w:eastAsiaTheme="majorEastAsia" w:cstheme="majorBidi"/>
          <w:sz w:val="24"/>
          <w:szCs w:val="24"/>
        </w:rPr>
        <w:t xml:space="preserve"> Region, t</w:t>
      </w:r>
      <w:r w:rsidR="109CB124" w:rsidRPr="37819DB7">
        <w:rPr>
          <w:rFonts w:eastAsiaTheme="majorEastAsia" w:cstheme="majorBidi"/>
          <w:sz w:val="24"/>
          <w:szCs w:val="24"/>
        </w:rPr>
        <w:t>here are signals in multiple disease surveillance systems of increasing influenza activity.</w:t>
      </w:r>
    </w:p>
    <w:p w14:paraId="583371EB" w14:textId="62BF24AD" w:rsidR="382A70B7" w:rsidRDefault="382A70B7" w:rsidP="37819DB7">
      <w:pPr>
        <w:spacing w:line="216" w:lineRule="auto"/>
        <w:rPr>
          <w:rFonts w:eastAsiaTheme="majorEastAsia" w:cstheme="majorBidi"/>
          <w:sz w:val="24"/>
          <w:szCs w:val="24"/>
        </w:rPr>
      </w:pPr>
      <w:r w:rsidRPr="37819DB7">
        <w:rPr>
          <w:rFonts w:eastAsiaTheme="majorEastAsia" w:cstheme="majorBidi"/>
          <w:sz w:val="24"/>
          <w:szCs w:val="24"/>
        </w:rPr>
        <w:t xml:space="preserve">In </w:t>
      </w:r>
      <w:r w:rsidR="5CC4AE89" w:rsidRPr="37819DB7">
        <w:rPr>
          <w:rFonts w:eastAsiaTheme="majorEastAsia" w:cstheme="majorBidi"/>
          <w:sz w:val="24"/>
          <w:szCs w:val="24"/>
        </w:rPr>
        <w:t>England</w:t>
      </w:r>
      <w:r w:rsidR="30C3A51E" w:rsidRPr="37819DB7">
        <w:rPr>
          <w:rFonts w:eastAsiaTheme="majorEastAsia" w:cstheme="majorBidi"/>
          <w:sz w:val="24"/>
          <w:szCs w:val="24"/>
        </w:rPr>
        <w:t xml:space="preserve"> in week 42</w:t>
      </w:r>
      <w:r w:rsidR="00C8561E">
        <w:rPr>
          <w:rFonts w:eastAsiaTheme="majorEastAsia" w:cstheme="majorBidi"/>
          <w:sz w:val="24"/>
          <w:szCs w:val="24"/>
        </w:rPr>
        <w:t>:</w:t>
      </w:r>
      <w:r w:rsidR="30C3A51E" w:rsidRPr="37819DB7">
        <w:rPr>
          <w:rFonts w:eastAsiaTheme="majorEastAsia" w:cstheme="majorBidi"/>
          <w:sz w:val="24"/>
          <w:szCs w:val="24"/>
        </w:rPr>
        <w:t xml:space="preserve"> </w:t>
      </w:r>
    </w:p>
    <w:p w14:paraId="66CE0D47" w14:textId="22A8D238" w:rsidR="382A70B7" w:rsidRDefault="382A70B7" w:rsidP="37819DB7">
      <w:pPr>
        <w:pStyle w:val="ListParagraph"/>
        <w:numPr>
          <w:ilvl w:val="0"/>
          <w:numId w:val="43"/>
        </w:numPr>
        <w:spacing w:line="216" w:lineRule="auto"/>
        <w:rPr>
          <w:rFonts w:eastAsiaTheme="majorEastAsia" w:cstheme="majorBidi"/>
          <w:sz w:val="24"/>
          <w:szCs w:val="24"/>
        </w:rPr>
      </w:pPr>
      <w:r w:rsidRPr="37819DB7">
        <w:rPr>
          <w:rFonts w:eastAsiaTheme="majorEastAsia" w:cstheme="majorBidi"/>
          <w:sz w:val="24"/>
          <w:szCs w:val="24"/>
        </w:rPr>
        <w:t>t</w:t>
      </w:r>
      <w:r w:rsidR="109CB124" w:rsidRPr="37819DB7">
        <w:rPr>
          <w:rFonts w:eastAsiaTheme="majorEastAsia" w:cstheme="majorBidi"/>
          <w:sz w:val="24"/>
          <w:szCs w:val="24"/>
        </w:rPr>
        <w:t>hrough Respiratory DataMart</w:t>
      </w:r>
      <w:r w:rsidR="6FD76628" w:rsidRPr="37819DB7">
        <w:rPr>
          <w:rFonts w:eastAsiaTheme="majorEastAsia" w:cstheme="majorBidi"/>
          <w:sz w:val="24"/>
          <w:szCs w:val="24"/>
        </w:rPr>
        <w:t>,</w:t>
      </w:r>
      <w:r w:rsidR="109CB124" w:rsidRPr="37819DB7">
        <w:rPr>
          <w:rFonts w:eastAsiaTheme="majorEastAsia" w:cstheme="majorBidi"/>
          <w:sz w:val="24"/>
          <w:szCs w:val="24"/>
        </w:rPr>
        <w:t xml:space="preserve"> influenza positivity continued to increase to 5.2</w:t>
      </w:r>
      <w:proofErr w:type="gramStart"/>
      <w:r w:rsidR="109CB124" w:rsidRPr="37819DB7">
        <w:rPr>
          <w:rFonts w:eastAsiaTheme="majorEastAsia" w:cstheme="majorBidi"/>
          <w:sz w:val="24"/>
          <w:szCs w:val="24"/>
        </w:rPr>
        <w:t>%  compared</w:t>
      </w:r>
      <w:proofErr w:type="gramEnd"/>
      <w:r w:rsidR="109CB124" w:rsidRPr="37819DB7">
        <w:rPr>
          <w:rFonts w:eastAsiaTheme="majorEastAsia" w:cstheme="majorBidi"/>
          <w:sz w:val="24"/>
          <w:szCs w:val="24"/>
        </w:rPr>
        <w:t xml:space="preserve"> to 4.8% </w:t>
      </w:r>
      <w:r w:rsidR="38DF3D39" w:rsidRPr="37819DB7">
        <w:rPr>
          <w:rFonts w:eastAsiaTheme="majorEastAsia" w:cstheme="majorBidi"/>
          <w:sz w:val="24"/>
          <w:szCs w:val="24"/>
        </w:rPr>
        <w:t xml:space="preserve">the previous </w:t>
      </w:r>
      <w:r w:rsidR="109CB124" w:rsidRPr="37819DB7">
        <w:rPr>
          <w:rFonts w:eastAsiaTheme="majorEastAsia" w:cstheme="majorBidi"/>
          <w:sz w:val="24"/>
          <w:szCs w:val="24"/>
        </w:rPr>
        <w:t>week.</w:t>
      </w:r>
    </w:p>
    <w:p w14:paraId="22CEC14C" w14:textId="5EB13C80" w:rsidR="0F3BFD1B" w:rsidRDefault="0F3BFD1B" w:rsidP="37819DB7">
      <w:pPr>
        <w:pStyle w:val="ListParagraph"/>
        <w:numPr>
          <w:ilvl w:val="0"/>
          <w:numId w:val="43"/>
        </w:numPr>
        <w:spacing w:line="216" w:lineRule="auto"/>
        <w:rPr>
          <w:rFonts w:eastAsiaTheme="majorEastAsia" w:cstheme="majorBidi"/>
          <w:sz w:val="24"/>
          <w:szCs w:val="24"/>
        </w:rPr>
      </w:pPr>
      <w:r w:rsidRPr="37819DB7">
        <w:rPr>
          <w:rFonts w:eastAsiaTheme="majorEastAsia" w:cstheme="majorBidi"/>
          <w:sz w:val="24"/>
          <w:szCs w:val="24"/>
        </w:rPr>
        <w:t>emergency department (ED) attendances for influenza-like illness have increased</w:t>
      </w:r>
      <w:r w:rsidR="004A34AC">
        <w:rPr>
          <w:rFonts w:eastAsiaTheme="majorEastAsia" w:cstheme="majorBidi"/>
          <w:sz w:val="24"/>
          <w:szCs w:val="24"/>
        </w:rPr>
        <w:t>.</w:t>
      </w:r>
    </w:p>
    <w:p w14:paraId="54AA85EA" w14:textId="05E34123" w:rsidR="109CB124" w:rsidRDefault="109CB124" w:rsidP="37819DB7">
      <w:pPr>
        <w:pStyle w:val="ListParagraph"/>
        <w:numPr>
          <w:ilvl w:val="0"/>
          <w:numId w:val="43"/>
        </w:numPr>
        <w:spacing w:line="216" w:lineRule="auto"/>
        <w:rPr>
          <w:rFonts w:eastAsiaTheme="majorEastAsia" w:cstheme="majorBidi"/>
          <w:sz w:val="24"/>
          <w:szCs w:val="24"/>
        </w:rPr>
      </w:pPr>
      <w:r w:rsidRPr="37819DB7">
        <w:rPr>
          <w:rFonts w:eastAsiaTheme="majorEastAsia" w:cstheme="majorBidi"/>
          <w:sz w:val="24"/>
          <w:szCs w:val="24"/>
        </w:rPr>
        <w:t xml:space="preserve">the rate of admissions to sentinel hospital Trusts held stable at 0.72 per 10,000 versus 0.76 per 100,000 last week. </w:t>
      </w:r>
    </w:p>
    <w:p w14:paraId="3DD81ABD" w14:textId="6E67B7A5" w:rsidR="721EBFEC" w:rsidRDefault="721EBFEC" w:rsidP="37819DB7">
      <w:pPr>
        <w:pStyle w:val="ListParagraph"/>
        <w:numPr>
          <w:ilvl w:val="0"/>
          <w:numId w:val="43"/>
        </w:numPr>
        <w:spacing w:line="216" w:lineRule="auto"/>
        <w:rPr>
          <w:rFonts w:eastAsiaTheme="majorEastAsia" w:cstheme="majorBidi"/>
          <w:sz w:val="24"/>
          <w:szCs w:val="24"/>
        </w:rPr>
      </w:pPr>
      <w:r w:rsidRPr="37819DB7">
        <w:rPr>
          <w:rFonts w:eastAsiaTheme="majorEastAsia" w:cstheme="majorBidi"/>
          <w:sz w:val="24"/>
          <w:szCs w:val="24"/>
        </w:rPr>
        <w:t>h</w:t>
      </w:r>
      <w:r w:rsidR="109CB124" w:rsidRPr="37819DB7">
        <w:rPr>
          <w:rFonts w:eastAsiaTheme="majorEastAsia" w:cstheme="majorBidi"/>
          <w:sz w:val="24"/>
          <w:szCs w:val="24"/>
        </w:rPr>
        <w:t>owever, influenza admission rates in the under 5-year-olds and over 85-year-olds have increased and are higher than other age groups.</w:t>
      </w:r>
    </w:p>
    <w:p w14:paraId="6A2B1BC4" w14:textId="74457827" w:rsidR="109CB124" w:rsidRDefault="109CB124" w:rsidP="37819DB7">
      <w:pPr>
        <w:spacing w:line="216" w:lineRule="auto"/>
        <w:rPr>
          <w:rFonts w:eastAsiaTheme="majorEastAsia" w:cstheme="majorBidi"/>
          <w:sz w:val="24"/>
          <w:szCs w:val="24"/>
        </w:rPr>
      </w:pPr>
      <w:r w:rsidRPr="37819DB7">
        <w:rPr>
          <w:rFonts w:eastAsiaTheme="majorEastAsia" w:cstheme="majorBidi"/>
          <w:sz w:val="24"/>
          <w:szCs w:val="24"/>
        </w:rPr>
        <w:t xml:space="preserve">Influenza A(H3N2) makes up the majority of subtyped virus. </w:t>
      </w:r>
      <w:r w:rsidR="004A34AC">
        <w:rPr>
          <w:rFonts w:eastAsiaTheme="majorEastAsia" w:cstheme="majorBidi"/>
          <w:sz w:val="24"/>
          <w:szCs w:val="24"/>
        </w:rPr>
        <w:t xml:space="preserve">  </w:t>
      </w:r>
      <w:r w:rsidRPr="37819DB7">
        <w:rPr>
          <w:rFonts w:eastAsiaTheme="majorEastAsia" w:cstheme="majorBidi"/>
          <w:sz w:val="24"/>
          <w:szCs w:val="24"/>
        </w:rPr>
        <w:t xml:space="preserve">Sequencing shows that detected A(H3N2) are well matched by the vaccines. </w:t>
      </w:r>
      <w:r w:rsidR="004A34AC">
        <w:rPr>
          <w:rFonts w:eastAsiaTheme="majorEastAsia" w:cstheme="majorBidi"/>
          <w:sz w:val="24"/>
          <w:szCs w:val="24"/>
        </w:rPr>
        <w:t xml:space="preserve">  </w:t>
      </w:r>
      <w:r w:rsidRPr="37819DB7">
        <w:rPr>
          <w:rFonts w:eastAsiaTheme="majorEastAsia" w:cstheme="majorBidi"/>
          <w:sz w:val="24"/>
          <w:szCs w:val="24"/>
        </w:rPr>
        <w:t>UKHSA continues to monitor A(H1N1) detections and the match to the strain included in the flu vaccines.</w:t>
      </w:r>
    </w:p>
    <w:p w14:paraId="486248E5" w14:textId="10F99033" w:rsidR="686D3999" w:rsidRDefault="293F21FF" w:rsidP="49FF20BC">
      <w:pPr>
        <w:spacing w:before="240" w:after="120" w:line="240" w:lineRule="auto"/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</w:pPr>
      <w:r w:rsidRPr="30C887A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Vaccination of </w:t>
      </w:r>
      <w:proofErr w:type="gramStart"/>
      <w:r w:rsidR="671047C7" w:rsidRPr="30C887A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2 and 3</w:t>
      </w:r>
      <w:r w:rsidR="003E68D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 </w:t>
      </w:r>
      <w:r w:rsidR="671047C7" w:rsidRPr="30C887AE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year-olds</w:t>
      </w:r>
      <w:proofErr w:type="gramEnd"/>
    </w:p>
    <w:p w14:paraId="6F0FA95A" w14:textId="04D9B095" w:rsidR="293F21FF" w:rsidRDefault="072F17B9" w:rsidP="30C887AE">
      <w:pPr>
        <w:spacing w:before="240" w:after="120" w:line="240" w:lineRule="auto"/>
        <w:rPr>
          <w:rFonts w:eastAsiaTheme="majorEastAsia" w:cstheme="majorBidi"/>
          <w:sz w:val="24"/>
          <w:szCs w:val="24"/>
        </w:rPr>
      </w:pPr>
      <w:proofErr w:type="gramStart"/>
      <w:r w:rsidRPr="37819DB7">
        <w:rPr>
          <w:rFonts w:eastAsiaTheme="majorEastAsia" w:cstheme="majorBidi"/>
          <w:sz w:val="24"/>
          <w:szCs w:val="24"/>
        </w:rPr>
        <w:t>In light of</w:t>
      </w:r>
      <w:proofErr w:type="gramEnd"/>
      <w:r w:rsidRPr="37819DB7">
        <w:rPr>
          <w:rFonts w:eastAsiaTheme="majorEastAsia" w:cstheme="majorBidi"/>
          <w:sz w:val="24"/>
          <w:szCs w:val="24"/>
        </w:rPr>
        <w:t xml:space="preserve"> the above, children remain high priority for vaccination.   </w:t>
      </w:r>
      <w:r w:rsidR="293F21FF" w:rsidRPr="37819DB7">
        <w:rPr>
          <w:rFonts w:eastAsiaTheme="majorEastAsia" w:cstheme="majorBidi"/>
          <w:sz w:val="24"/>
          <w:szCs w:val="24"/>
        </w:rPr>
        <w:t xml:space="preserve">Please ensure you have ordered vaccine and are booking in your </w:t>
      </w:r>
      <w:proofErr w:type="gramStart"/>
      <w:r w:rsidR="293F21FF" w:rsidRPr="37819DB7">
        <w:rPr>
          <w:rFonts w:eastAsiaTheme="majorEastAsia" w:cstheme="majorBidi"/>
          <w:sz w:val="24"/>
          <w:szCs w:val="24"/>
        </w:rPr>
        <w:t>2 and 3</w:t>
      </w:r>
      <w:r w:rsidR="002C39CC">
        <w:rPr>
          <w:rFonts w:eastAsiaTheme="majorEastAsia" w:cstheme="majorBidi"/>
          <w:sz w:val="24"/>
          <w:szCs w:val="24"/>
        </w:rPr>
        <w:t xml:space="preserve"> </w:t>
      </w:r>
      <w:r w:rsidR="293F21FF" w:rsidRPr="37819DB7">
        <w:rPr>
          <w:rFonts w:eastAsiaTheme="majorEastAsia" w:cstheme="majorBidi"/>
          <w:sz w:val="24"/>
          <w:szCs w:val="24"/>
        </w:rPr>
        <w:t>y</w:t>
      </w:r>
      <w:r w:rsidR="101AFA47" w:rsidRPr="37819DB7">
        <w:rPr>
          <w:rFonts w:eastAsiaTheme="majorEastAsia" w:cstheme="majorBidi"/>
          <w:sz w:val="24"/>
          <w:szCs w:val="24"/>
        </w:rPr>
        <w:t>e</w:t>
      </w:r>
      <w:r w:rsidR="293F21FF" w:rsidRPr="37819DB7">
        <w:rPr>
          <w:rFonts w:eastAsiaTheme="majorEastAsia" w:cstheme="majorBidi"/>
          <w:sz w:val="24"/>
          <w:szCs w:val="24"/>
        </w:rPr>
        <w:t>ar olds</w:t>
      </w:r>
      <w:proofErr w:type="gramEnd"/>
      <w:r w:rsidR="293F21FF" w:rsidRPr="37819DB7">
        <w:rPr>
          <w:rFonts w:eastAsiaTheme="majorEastAsia" w:cstheme="majorBidi"/>
          <w:sz w:val="24"/>
          <w:szCs w:val="24"/>
        </w:rPr>
        <w:t xml:space="preserve"> for flu vaccination. </w:t>
      </w:r>
      <w:r w:rsidR="004A34AC">
        <w:rPr>
          <w:rFonts w:eastAsiaTheme="majorEastAsia" w:cstheme="majorBidi"/>
          <w:sz w:val="24"/>
          <w:szCs w:val="24"/>
        </w:rPr>
        <w:t xml:space="preserve">  </w:t>
      </w:r>
      <w:r w:rsidR="293F21FF" w:rsidRPr="37819DB7">
        <w:rPr>
          <w:rFonts w:eastAsiaTheme="majorEastAsia" w:cstheme="majorBidi"/>
          <w:sz w:val="24"/>
          <w:szCs w:val="24"/>
        </w:rPr>
        <w:t xml:space="preserve">The second </w:t>
      </w:r>
      <w:r w:rsidR="56DB7793" w:rsidRPr="37819DB7">
        <w:rPr>
          <w:rFonts w:eastAsiaTheme="majorEastAsia" w:cstheme="majorBidi"/>
          <w:sz w:val="24"/>
          <w:szCs w:val="24"/>
        </w:rPr>
        <w:t xml:space="preserve">invitation </w:t>
      </w:r>
      <w:r w:rsidR="293F21FF" w:rsidRPr="37819DB7">
        <w:rPr>
          <w:rFonts w:eastAsiaTheme="majorEastAsia" w:cstheme="majorBidi"/>
          <w:sz w:val="24"/>
          <w:szCs w:val="24"/>
        </w:rPr>
        <w:t xml:space="preserve">letter from the national call and recall will be going </w:t>
      </w:r>
      <w:r w:rsidR="706C8A2D" w:rsidRPr="37819DB7">
        <w:rPr>
          <w:rFonts w:eastAsiaTheme="majorEastAsia" w:cstheme="majorBidi"/>
          <w:sz w:val="24"/>
          <w:szCs w:val="24"/>
        </w:rPr>
        <w:t>to</w:t>
      </w:r>
      <w:r w:rsidR="07C43BBE" w:rsidRPr="37819DB7">
        <w:rPr>
          <w:rFonts w:eastAsiaTheme="majorEastAsia" w:cstheme="majorBidi"/>
          <w:sz w:val="24"/>
          <w:szCs w:val="24"/>
        </w:rPr>
        <w:t xml:space="preserve"> parents of unvaccinated children this week</w:t>
      </w:r>
      <w:r w:rsidR="6AD1A439" w:rsidRPr="37819DB7">
        <w:rPr>
          <w:rFonts w:eastAsiaTheme="majorEastAsia" w:cstheme="majorBidi"/>
          <w:sz w:val="24"/>
          <w:szCs w:val="24"/>
        </w:rPr>
        <w:t xml:space="preserve">.  </w:t>
      </w:r>
      <w:r w:rsidR="004A34AC">
        <w:rPr>
          <w:rFonts w:eastAsiaTheme="majorEastAsia" w:cstheme="majorBidi"/>
          <w:sz w:val="24"/>
          <w:szCs w:val="24"/>
        </w:rPr>
        <w:t xml:space="preserve"> </w:t>
      </w:r>
      <w:r w:rsidR="6AD1A439" w:rsidRPr="37819DB7">
        <w:rPr>
          <w:rFonts w:eastAsiaTheme="majorEastAsia" w:cstheme="majorBidi"/>
          <w:sz w:val="24"/>
          <w:szCs w:val="24"/>
        </w:rPr>
        <w:t xml:space="preserve">Our local letter has been deferred for now.   </w:t>
      </w:r>
    </w:p>
    <w:p w14:paraId="1B91FC41" w14:textId="6E023303" w:rsidR="494C9C59" w:rsidRDefault="494C9C59" w:rsidP="37819DB7">
      <w:pPr>
        <w:spacing w:before="360" w:line="240" w:lineRule="auto"/>
      </w:pPr>
      <w:r w:rsidRPr="37819DB7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Healthcare </w:t>
      </w:r>
      <w:r w:rsidR="12D1885D" w:rsidRPr="37819DB7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Staff vaccinations </w:t>
      </w:r>
    </w:p>
    <w:p w14:paraId="3F887623" w14:textId="27C7B917" w:rsidR="686D3999" w:rsidRDefault="12D1885D" w:rsidP="49FF20BC">
      <w:pPr>
        <w:spacing w:before="120" w:line="240" w:lineRule="auto"/>
        <w:rPr>
          <w:rFonts w:eastAsia="Arial"/>
          <w:sz w:val="24"/>
          <w:szCs w:val="24"/>
        </w:rPr>
      </w:pPr>
      <w:r w:rsidRPr="3DA1B031">
        <w:rPr>
          <w:rFonts w:eastAsia="Arial"/>
          <w:sz w:val="24"/>
          <w:szCs w:val="24"/>
        </w:rPr>
        <w:t xml:space="preserve">It has come to our attention that some healthcare staff may be receiving flu vaccinations via their GP practice </w:t>
      </w:r>
      <w:proofErr w:type="gramStart"/>
      <w:r w:rsidR="3BD289C6" w:rsidRPr="3DA1B031">
        <w:rPr>
          <w:rFonts w:eastAsia="Arial"/>
          <w:sz w:val="24"/>
          <w:szCs w:val="24"/>
        </w:rPr>
        <w:t>so as</w:t>
      </w:r>
      <w:r w:rsidR="600047C3" w:rsidRPr="3DA1B031">
        <w:rPr>
          <w:rFonts w:eastAsia="Arial"/>
          <w:sz w:val="24"/>
          <w:szCs w:val="24"/>
        </w:rPr>
        <w:t xml:space="preserve"> to</w:t>
      </w:r>
      <w:proofErr w:type="gramEnd"/>
      <w:r w:rsidR="600047C3" w:rsidRPr="3DA1B031">
        <w:rPr>
          <w:rFonts w:eastAsia="Arial"/>
          <w:sz w:val="24"/>
          <w:szCs w:val="24"/>
        </w:rPr>
        <w:t xml:space="preserve"> have it at the same time as </w:t>
      </w:r>
      <w:r w:rsidRPr="3DA1B031">
        <w:rPr>
          <w:rFonts w:eastAsia="Arial"/>
          <w:sz w:val="24"/>
          <w:szCs w:val="24"/>
        </w:rPr>
        <w:t>their Covid vaccine.</w:t>
      </w:r>
      <w:r w:rsidR="42F43F0F" w:rsidRPr="3DA1B031">
        <w:rPr>
          <w:rFonts w:eastAsia="Arial"/>
          <w:sz w:val="24"/>
          <w:szCs w:val="24"/>
        </w:rPr>
        <w:t xml:space="preserve"> </w:t>
      </w:r>
      <w:r w:rsidR="004A34AC">
        <w:rPr>
          <w:rFonts w:eastAsia="Arial"/>
          <w:sz w:val="24"/>
          <w:szCs w:val="24"/>
        </w:rPr>
        <w:t xml:space="preserve">  </w:t>
      </w:r>
      <w:r w:rsidR="42F43F0F" w:rsidRPr="3DA1B031">
        <w:rPr>
          <w:rFonts w:eastAsia="Arial"/>
          <w:sz w:val="24"/>
          <w:szCs w:val="24"/>
        </w:rPr>
        <w:t xml:space="preserve">We fully support </w:t>
      </w:r>
      <w:r w:rsidR="25FEBE25" w:rsidRPr="3DA1B031">
        <w:rPr>
          <w:rFonts w:eastAsia="Arial"/>
          <w:sz w:val="24"/>
          <w:szCs w:val="24"/>
        </w:rPr>
        <w:t xml:space="preserve">efforts </w:t>
      </w:r>
      <w:r w:rsidR="42F43F0F" w:rsidRPr="3DA1B031">
        <w:rPr>
          <w:rFonts w:eastAsia="Arial"/>
          <w:sz w:val="24"/>
          <w:szCs w:val="24"/>
        </w:rPr>
        <w:t xml:space="preserve">to co-administer the flu and </w:t>
      </w:r>
      <w:r w:rsidR="006F7DCF">
        <w:rPr>
          <w:rFonts w:eastAsia="Arial"/>
          <w:sz w:val="24"/>
          <w:szCs w:val="24"/>
        </w:rPr>
        <w:t>c</w:t>
      </w:r>
      <w:r w:rsidR="42F43F0F" w:rsidRPr="3DA1B031">
        <w:rPr>
          <w:rFonts w:eastAsia="Arial"/>
          <w:sz w:val="24"/>
          <w:szCs w:val="24"/>
        </w:rPr>
        <w:t>ovid vaccines</w:t>
      </w:r>
      <w:r w:rsidR="781B2792" w:rsidRPr="3DA1B031">
        <w:rPr>
          <w:rFonts w:eastAsia="Arial"/>
          <w:sz w:val="24"/>
          <w:szCs w:val="24"/>
        </w:rPr>
        <w:t xml:space="preserve"> but p</w:t>
      </w:r>
      <w:r w:rsidR="5F55A31B" w:rsidRPr="3DA1B031">
        <w:rPr>
          <w:rFonts w:eastAsia="Arial"/>
          <w:sz w:val="24"/>
          <w:szCs w:val="24"/>
        </w:rPr>
        <w:t>lease remember that</w:t>
      </w:r>
      <w:r w:rsidR="42F43F0F" w:rsidRPr="3DA1B031">
        <w:rPr>
          <w:rFonts w:eastAsia="Arial"/>
          <w:sz w:val="24"/>
          <w:szCs w:val="24"/>
        </w:rPr>
        <w:t xml:space="preserve"> </w:t>
      </w:r>
      <w:r w:rsidR="2CD719C4" w:rsidRPr="3DA1B031">
        <w:rPr>
          <w:rFonts w:eastAsia="Arial"/>
          <w:sz w:val="24"/>
          <w:szCs w:val="24"/>
        </w:rPr>
        <w:t xml:space="preserve">GP practices </w:t>
      </w:r>
      <w:r w:rsidR="36EBBC7A" w:rsidRPr="3DA1B031">
        <w:rPr>
          <w:rFonts w:eastAsia="Arial"/>
          <w:sz w:val="24"/>
          <w:szCs w:val="24"/>
        </w:rPr>
        <w:t>can</w:t>
      </w:r>
      <w:r w:rsidR="2CD719C4" w:rsidRPr="3DA1B031">
        <w:rPr>
          <w:rFonts w:eastAsia="Arial"/>
          <w:sz w:val="24"/>
          <w:szCs w:val="24"/>
        </w:rPr>
        <w:t xml:space="preserve"> only </w:t>
      </w:r>
      <w:r w:rsidR="767F5731" w:rsidRPr="3DA1B031">
        <w:rPr>
          <w:rFonts w:eastAsia="Arial"/>
          <w:sz w:val="24"/>
          <w:szCs w:val="24"/>
        </w:rPr>
        <w:t xml:space="preserve">vaccinate </w:t>
      </w:r>
      <w:r w:rsidR="42F43F0F" w:rsidRPr="3DA1B031">
        <w:rPr>
          <w:rFonts w:eastAsia="Arial"/>
          <w:sz w:val="24"/>
          <w:szCs w:val="24"/>
        </w:rPr>
        <w:t>he</w:t>
      </w:r>
      <w:r w:rsidR="24EEAE2B" w:rsidRPr="3DA1B031">
        <w:rPr>
          <w:rFonts w:eastAsia="Arial"/>
          <w:sz w:val="24"/>
          <w:szCs w:val="24"/>
        </w:rPr>
        <w:t xml:space="preserve">althcare staff registered with the practice </w:t>
      </w:r>
      <w:r w:rsidR="788403F5" w:rsidRPr="3DA1B031">
        <w:rPr>
          <w:rFonts w:eastAsia="Arial"/>
          <w:sz w:val="24"/>
          <w:szCs w:val="24"/>
        </w:rPr>
        <w:t xml:space="preserve">or those </w:t>
      </w:r>
      <w:r w:rsidR="24EEAE2B" w:rsidRPr="3DA1B031">
        <w:rPr>
          <w:rFonts w:eastAsia="Arial"/>
          <w:sz w:val="24"/>
          <w:szCs w:val="24"/>
        </w:rPr>
        <w:t xml:space="preserve">in an eligible group (outside </w:t>
      </w:r>
      <w:r w:rsidR="63A9782C" w:rsidRPr="3DA1B031">
        <w:rPr>
          <w:rFonts w:eastAsia="Arial"/>
          <w:sz w:val="24"/>
          <w:szCs w:val="24"/>
        </w:rPr>
        <w:t xml:space="preserve">some narrowly defined </w:t>
      </w:r>
      <w:r w:rsidR="196240C3" w:rsidRPr="3DA1B031">
        <w:rPr>
          <w:rFonts w:eastAsia="Arial"/>
          <w:sz w:val="24"/>
          <w:szCs w:val="24"/>
        </w:rPr>
        <w:t>group</w:t>
      </w:r>
      <w:r w:rsidR="72C9F700" w:rsidRPr="3DA1B031">
        <w:rPr>
          <w:rFonts w:eastAsia="Arial"/>
          <w:sz w:val="24"/>
          <w:szCs w:val="24"/>
        </w:rPr>
        <w:t>s</w:t>
      </w:r>
      <w:r w:rsidR="196240C3" w:rsidRPr="3DA1B031">
        <w:rPr>
          <w:rFonts w:eastAsia="Arial"/>
          <w:sz w:val="24"/>
          <w:szCs w:val="24"/>
        </w:rPr>
        <w:t xml:space="preserve"> listed in the enhanced service occupa</w:t>
      </w:r>
      <w:r w:rsidR="12C34F43" w:rsidRPr="3DA1B031">
        <w:rPr>
          <w:rFonts w:eastAsia="Arial"/>
          <w:sz w:val="24"/>
          <w:szCs w:val="24"/>
        </w:rPr>
        <w:t>tional health offer)</w:t>
      </w:r>
      <w:r w:rsidR="1CF422CA" w:rsidRPr="3DA1B031">
        <w:rPr>
          <w:rFonts w:eastAsia="Arial"/>
          <w:sz w:val="24"/>
          <w:szCs w:val="24"/>
        </w:rPr>
        <w:t xml:space="preserve">.  </w:t>
      </w:r>
      <w:r w:rsidR="004A34AC">
        <w:rPr>
          <w:rFonts w:eastAsia="Arial"/>
          <w:sz w:val="24"/>
          <w:szCs w:val="24"/>
        </w:rPr>
        <w:t xml:space="preserve"> </w:t>
      </w:r>
      <w:r w:rsidR="1931915D" w:rsidRPr="3DA1B031">
        <w:rPr>
          <w:rFonts w:eastAsia="Arial"/>
          <w:sz w:val="24"/>
          <w:szCs w:val="24"/>
        </w:rPr>
        <w:t xml:space="preserve">Likewise, community pharmacies are not contracted under the NHS flu service to provide flu vaccination to </w:t>
      </w:r>
      <w:r w:rsidR="23AE8103" w:rsidRPr="3DA1B031">
        <w:rPr>
          <w:rFonts w:eastAsia="Arial"/>
          <w:sz w:val="24"/>
          <w:szCs w:val="24"/>
        </w:rPr>
        <w:t>healthcare</w:t>
      </w:r>
      <w:r w:rsidR="1931915D" w:rsidRPr="3DA1B031">
        <w:rPr>
          <w:rFonts w:eastAsia="Arial"/>
          <w:sz w:val="24"/>
          <w:szCs w:val="24"/>
        </w:rPr>
        <w:t xml:space="preserve"> workers </w:t>
      </w:r>
      <w:proofErr w:type="gramStart"/>
      <w:r w:rsidR="1931915D" w:rsidRPr="3DA1B031">
        <w:rPr>
          <w:rFonts w:eastAsia="Arial"/>
          <w:sz w:val="24"/>
          <w:szCs w:val="24"/>
        </w:rPr>
        <w:t>e.g.</w:t>
      </w:r>
      <w:proofErr w:type="gramEnd"/>
      <w:r w:rsidR="1931915D" w:rsidRPr="3DA1B031">
        <w:rPr>
          <w:rFonts w:eastAsia="Arial"/>
          <w:sz w:val="24"/>
          <w:szCs w:val="24"/>
        </w:rPr>
        <w:t xml:space="preserve"> trust employees, unless they have a separate occupational health to provide the serv</w:t>
      </w:r>
      <w:r w:rsidR="28B4F3C2" w:rsidRPr="3DA1B031">
        <w:rPr>
          <w:rFonts w:eastAsia="Arial"/>
          <w:sz w:val="24"/>
          <w:szCs w:val="24"/>
        </w:rPr>
        <w:t xml:space="preserve">ice on behalf of the employer. </w:t>
      </w:r>
      <w:r w:rsidR="004A34AC">
        <w:rPr>
          <w:rFonts w:eastAsia="Arial"/>
          <w:sz w:val="24"/>
          <w:szCs w:val="24"/>
        </w:rPr>
        <w:t xml:space="preserve">  </w:t>
      </w:r>
      <w:r w:rsidR="28B4F3C2" w:rsidRPr="3DA1B031">
        <w:rPr>
          <w:rFonts w:eastAsia="Arial"/>
          <w:sz w:val="24"/>
          <w:szCs w:val="24"/>
        </w:rPr>
        <w:t xml:space="preserve">Operating outside of the enhanced/advanced service will mean you will need separate indemnity </w:t>
      </w:r>
      <w:proofErr w:type="gramStart"/>
      <w:r w:rsidR="28B4F3C2" w:rsidRPr="3DA1B031">
        <w:rPr>
          <w:rFonts w:eastAsia="Arial"/>
          <w:sz w:val="24"/>
          <w:szCs w:val="24"/>
        </w:rPr>
        <w:t xml:space="preserve">cover, </w:t>
      </w:r>
      <w:r w:rsidR="74E386D0" w:rsidRPr="3DA1B031">
        <w:rPr>
          <w:rFonts w:eastAsia="Arial"/>
          <w:sz w:val="24"/>
          <w:szCs w:val="24"/>
        </w:rPr>
        <w:t>a</w:t>
      </w:r>
      <w:r w:rsidR="28B4F3C2" w:rsidRPr="3DA1B031">
        <w:rPr>
          <w:rFonts w:eastAsia="Arial"/>
          <w:sz w:val="24"/>
          <w:szCs w:val="24"/>
        </w:rPr>
        <w:t>nd</w:t>
      </w:r>
      <w:proofErr w:type="gramEnd"/>
      <w:r w:rsidR="28B4F3C2" w:rsidRPr="3DA1B031">
        <w:rPr>
          <w:rFonts w:eastAsia="Arial"/>
          <w:sz w:val="24"/>
          <w:szCs w:val="24"/>
        </w:rPr>
        <w:t xml:space="preserve"> </w:t>
      </w:r>
      <w:r w:rsidR="28B4F3C2" w:rsidRPr="3DA1B031">
        <w:rPr>
          <w:rFonts w:eastAsia="Arial"/>
          <w:sz w:val="24"/>
          <w:szCs w:val="24"/>
        </w:rPr>
        <w:lastRenderedPageBreak/>
        <w:t xml:space="preserve">will not receive an item of service or dispensing fee, or </w:t>
      </w:r>
      <w:r w:rsidR="224E5D5E" w:rsidRPr="3DA1B031">
        <w:rPr>
          <w:rFonts w:eastAsia="Arial"/>
          <w:sz w:val="24"/>
          <w:szCs w:val="24"/>
        </w:rPr>
        <w:t xml:space="preserve">be able to claim reimbursement of the flu vaccine.    </w:t>
      </w:r>
    </w:p>
    <w:p w14:paraId="4E07D0AF" w14:textId="4115BFDF" w:rsidR="00B04FCE" w:rsidRPr="000A34D5" w:rsidRDefault="00E47821" w:rsidP="77EE509E">
      <w:pPr>
        <w:pBdr>
          <w:top w:val="single" w:sz="12" w:space="1" w:color="4472C4" w:themeColor="accent1"/>
        </w:pBdr>
        <w:spacing w:before="240" w:line="257" w:lineRule="auto"/>
        <w:rPr>
          <w:rStyle w:val="Hyperlink"/>
          <w:rFonts w:eastAsiaTheme="minorEastAsia"/>
          <w:color w:val="FF0000"/>
        </w:rPr>
      </w:pPr>
      <w:r w:rsidRPr="77EE509E">
        <w:rPr>
          <w:rFonts w:eastAsiaTheme="minorEastAsia"/>
        </w:rPr>
        <w:t xml:space="preserve">If you have any feedback or queries relating to this </w:t>
      </w:r>
      <w:r w:rsidR="00181FCE" w:rsidRPr="77EE509E">
        <w:rPr>
          <w:rFonts w:eastAsiaTheme="minorEastAsia"/>
        </w:rPr>
        <w:t>communication,</w:t>
      </w:r>
      <w:r w:rsidRPr="77EE509E">
        <w:rPr>
          <w:rFonts w:eastAsiaTheme="minorEastAsia"/>
        </w:rPr>
        <w:t xml:space="preserve"> please contact</w:t>
      </w:r>
      <w:r w:rsidR="00294C72" w:rsidRPr="77EE509E">
        <w:rPr>
          <w:rFonts w:eastAsiaTheme="minorEastAsia"/>
        </w:rPr>
        <w:t>:</w:t>
      </w:r>
    </w:p>
    <w:p w14:paraId="5D1E6790" w14:textId="55397D8C" w:rsidR="00B04FCE" w:rsidRPr="000A34D5" w:rsidRDefault="00000000" w:rsidP="3EA16997">
      <w:pPr>
        <w:pBdr>
          <w:top w:val="single" w:sz="12" w:space="1" w:color="4472C4" w:themeColor="accent1"/>
        </w:pBdr>
        <w:spacing w:after="0"/>
        <w:rPr>
          <w:rFonts w:eastAsiaTheme="minorEastAsia"/>
        </w:rPr>
      </w:pPr>
      <w:hyperlink r:id="rId11">
        <w:r w:rsidR="00294C72" w:rsidRPr="000A34D5">
          <w:rPr>
            <w:rStyle w:val="Hyperlink"/>
            <w:rFonts w:eastAsiaTheme="minorEastAsia"/>
          </w:rPr>
          <w:t>england.htvphcontracting@nhs.net -</w:t>
        </w:r>
      </w:hyperlink>
      <w:r w:rsidR="00294C72" w:rsidRPr="000A34D5">
        <w:rPr>
          <w:rFonts w:eastAsiaTheme="minorEastAsia"/>
        </w:rPr>
        <w:t xml:space="preserve"> Hampshire </w:t>
      </w:r>
      <w:r w:rsidR="5FEB8334" w:rsidRPr="000A34D5">
        <w:rPr>
          <w:rFonts w:eastAsiaTheme="minorEastAsia"/>
        </w:rPr>
        <w:t xml:space="preserve">and the Isle of Wight, Berkshire, Oxfordshire and Buckinghamshire, Frimley  </w:t>
      </w:r>
    </w:p>
    <w:p w14:paraId="01B254C9" w14:textId="7193607B" w:rsidR="00B04FCE" w:rsidRPr="000A34D5" w:rsidRDefault="00000000" w:rsidP="3EA16997">
      <w:pPr>
        <w:spacing w:after="0"/>
        <w:rPr>
          <w:rStyle w:val="Hyperlink"/>
          <w:rFonts w:eastAsiaTheme="minorEastAsia"/>
          <w:color w:val="FF0000"/>
        </w:rPr>
      </w:pPr>
      <w:hyperlink r:id="rId12">
        <w:r w:rsidR="241B0346" w:rsidRPr="000A34D5">
          <w:rPr>
            <w:rStyle w:val="Hyperlink"/>
            <w:rFonts w:eastAsiaTheme="minorEastAsia"/>
          </w:rPr>
          <w:t>phst@nhs.net</w:t>
        </w:r>
      </w:hyperlink>
      <w:r w:rsidR="00FD10D2" w:rsidRPr="000A34D5">
        <w:rPr>
          <w:rStyle w:val="Hyperlink"/>
          <w:rFonts w:eastAsiaTheme="minorEastAsia"/>
        </w:rPr>
        <w:t xml:space="preserve"> -</w:t>
      </w:r>
      <w:r w:rsidR="241B0346" w:rsidRPr="000A34D5">
        <w:rPr>
          <w:rFonts w:eastAsiaTheme="minorEastAsia"/>
        </w:rPr>
        <w:t xml:space="preserve"> </w:t>
      </w:r>
      <w:r w:rsidR="55DDEF2E" w:rsidRPr="000A34D5">
        <w:rPr>
          <w:rStyle w:val="Hyperlink"/>
          <w:rFonts w:eastAsiaTheme="minorEastAsia"/>
          <w:color w:val="auto"/>
          <w:u w:val="none"/>
        </w:rPr>
        <w:t>Kent and Medway</w:t>
      </w:r>
      <w:r w:rsidR="386896BF" w:rsidRPr="000A34D5">
        <w:rPr>
          <w:rStyle w:val="Hyperlink"/>
          <w:rFonts w:eastAsiaTheme="minorEastAsia"/>
          <w:color w:val="auto"/>
          <w:u w:val="none"/>
        </w:rPr>
        <w:t xml:space="preserve">, </w:t>
      </w:r>
    </w:p>
    <w:p w14:paraId="2A688A85" w14:textId="54DC8B47" w:rsidR="008B2E25" w:rsidRDefault="00000000" w:rsidP="3EA16997">
      <w:pPr>
        <w:pBdr>
          <w:top w:val="single" w:sz="12" w:space="1" w:color="4472C4" w:themeColor="accent1"/>
        </w:pBdr>
        <w:spacing w:after="0"/>
        <w:rPr>
          <w:rStyle w:val="Hyperlink"/>
          <w:rFonts w:eastAsiaTheme="minorEastAsia"/>
          <w:color w:val="FF0000"/>
        </w:rPr>
      </w:pPr>
      <w:hyperlink r:id="rId13">
        <w:r w:rsidR="47535AAE" w:rsidRPr="2CA59D03">
          <w:rPr>
            <w:rStyle w:val="Hyperlink"/>
            <w:rFonts w:eastAsiaTheme="minorEastAsia"/>
          </w:rPr>
          <w:t>PHE.Screening-ImmsSSAT@nhs.net</w:t>
        </w:r>
      </w:hyperlink>
      <w:r w:rsidR="47535AAE" w:rsidRPr="2CA59D03">
        <w:rPr>
          <w:rFonts w:eastAsiaTheme="minorEastAsia"/>
        </w:rPr>
        <w:t xml:space="preserve"> - </w:t>
      </w:r>
      <w:r w:rsidR="55DDEF2E" w:rsidRPr="2CA59D03">
        <w:rPr>
          <w:rStyle w:val="Hyperlink"/>
          <w:rFonts w:eastAsiaTheme="minorEastAsia"/>
          <w:color w:val="auto"/>
          <w:u w:val="none"/>
        </w:rPr>
        <w:t>Surrey and Susse</w:t>
      </w:r>
      <w:r w:rsidR="4CE7721B" w:rsidRPr="2CA59D03">
        <w:rPr>
          <w:rStyle w:val="Hyperlink"/>
          <w:rFonts w:eastAsiaTheme="minorEastAsia"/>
          <w:color w:val="auto"/>
          <w:u w:val="none"/>
        </w:rPr>
        <w:t>x</w:t>
      </w:r>
    </w:p>
    <w:sectPr w:rsidR="008B2E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3B9A" w14:textId="77777777" w:rsidR="00923281" w:rsidRDefault="00923281" w:rsidP="008B2E25">
      <w:pPr>
        <w:spacing w:after="0" w:line="240" w:lineRule="auto"/>
      </w:pPr>
      <w:r>
        <w:separator/>
      </w:r>
    </w:p>
  </w:endnote>
  <w:endnote w:type="continuationSeparator" w:id="0">
    <w:p w14:paraId="4B1F65F2" w14:textId="77777777" w:rsidR="00923281" w:rsidRDefault="00923281" w:rsidP="008B2E25">
      <w:pPr>
        <w:spacing w:after="0" w:line="240" w:lineRule="auto"/>
      </w:pPr>
      <w:r>
        <w:continuationSeparator/>
      </w:r>
    </w:p>
  </w:endnote>
  <w:endnote w:type="continuationNotice" w:id="1">
    <w:p w14:paraId="4BFF22D8" w14:textId="77777777" w:rsidR="00923281" w:rsidRDefault="00923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Calibri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A3A6" w14:textId="77777777" w:rsidR="00773557" w:rsidRDefault="00773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689C9F" w14:paraId="2573B304" w14:textId="77777777" w:rsidTr="3A689C9F">
      <w:tc>
        <w:tcPr>
          <w:tcW w:w="3005" w:type="dxa"/>
        </w:tcPr>
        <w:p w14:paraId="3ED73162" w14:textId="2EC9746B" w:rsidR="3A689C9F" w:rsidRDefault="3A689C9F" w:rsidP="3A689C9F">
          <w:pPr>
            <w:pStyle w:val="Header"/>
            <w:ind w:left="-115"/>
          </w:pPr>
        </w:p>
      </w:tc>
      <w:tc>
        <w:tcPr>
          <w:tcW w:w="3005" w:type="dxa"/>
        </w:tcPr>
        <w:p w14:paraId="31E18E9D" w14:textId="369184AE" w:rsidR="3A689C9F" w:rsidRDefault="3A689C9F" w:rsidP="3A689C9F">
          <w:pPr>
            <w:pStyle w:val="Header"/>
            <w:jc w:val="center"/>
          </w:pPr>
        </w:p>
      </w:tc>
      <w:tc>
        <w:tcPr>
          <w:tcW w:w="3005" w:type="dxa"/>
        </w:tcPr>
        <w:p w14:paraId="4DB239E7" w14:textId="103088AB" w:rsidR="3A689C9F" w:rsidRDefault="3A689C9F" w:rsidP="3A689C9F">
          <w:pPr>
            <w:pStyle w:val="Header"/>
            <w:ind w:right="-115"/>
            <w:jc w:val="right"/>
          </w:pPr>
        </w:p>
      </w:tc>
    </w:tr>
  </w:tbl>
  <w:p w14:paraId="392CE7F3" w14:textId="1EA04EEE" w:rsidR="3A689C9F" w:rsidRDefault="3A689C9F" w:rsidP="3A689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3416" w14:textId="77777777" w:rsidR="00773557" w:rsidRDefault="00773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49AF" w14:textId="77777777" w:rsidR="00923281" w:rsidRDefault="00923281" w:rsidP="008B2E25">
      <w:pPr>
        <w:spacing w:after="0" w:line="240" w:lineRule="auto"/>
      </w:pPr>
      <w:r>
        <w:separator/>
      </w:r>
    </w:p>
  </w:footnote>
  <w:footnote w:type="continuationSeparator" w:id="0">
    <w:p w14:paraId="748790F6" w14:textId="77777777" w:rsidR="00923281" w:rsidRDefault="00923281" w:rsidP="008B2E25">
      <w:pPr>
        <w:spacing w:after="0" w:line="240" w:lineRule="auto"/>
      </w:pPr>
      <w:r>
        <w:continuationSeparator/>
      </w:r>
    </w:p>
  </w:footnote>
  <w:footnote w:type="continuationNotice" w:id="1">
    <w:p w14:paraId="66976E2B" w14:textId="77777777" w:rsidR="00923281" w:rsidRDefault="009232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4532" w14:textId="77777777" w:rsidR="00773557" w:rsidRDefault="00773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8D35" w14:textId="35ECB20C" w:rsidR="008B2E25" w:rsidRDefault="00AD5DBA" w:rsidP="008B2E25">
    <w:pPr>
      <w:pStyle w:val="Header"/>
      <w:jc w:val="right"/>
    </w:pPr>
    <w:r>
      <w:rPr>
        <w:noProof/>
      </w:rPr>
      <w:drawing>
        <wp:inline distT="0" distB="0" distL="0" distR="0" wp14:anchorId="11F687EB" wp14:editId="13C63505">
          <wp:extent cx="810895" cy="6096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01E8" w14:textId="77777777" w:rsidR="00773557" w:rsidRDefault="0077355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tGN/JNAl66hNv" id="YzDxUh2a"/>
    <int:ParagraphRange paragraphId="1377149045" textId="1990529809" start="143" length="7" invalidationStart="143" invalidationLength="7" id="TIV7hCt9"/>
    <int:ParagraphRange paragraphId="783253341" textId="1564785517" start="89" length="3" invalidationStart="89" invalidationLength="3" id="eCbceFkD"/>
    <int:ParagraphRange paragraphId="962328501" textId="1516113731" start="133" length="9" invalidationStart="133" invalidationLength="9" id="2DL42Ybg"/>
    <int:WordHash hashCode="NQmjNebJV7gKRy" id="tQ2d1Lq1"/>
    <int:WordHash hashCode="StwWm77PdcJQK3" id="uop5u8R2"/>
    <int:WordHash hashCode="rqx21sioqc500x" id="hXiwvhhE"/>
    <int:WordHash hashCode="GQAFjmb3jxai7z" id="EvMtfkv/"/>
    <int:WordHash hashCode="d4pLHWLv2ULQFd" id="CrdzNrM8"/>
    <int:WordHash hashCode="G/WzxjWenoOHdm" id="5vziJ71M"/>
    <int:ParagraphRange paragraphId="1143203436" textId="74460278" start="122" length="17" invalidationStart="122" invalidationLength="17" id="nk3fuCPx"/>
  </int:Manifest>
  <int:Observations>
    <int:Content id="YzDxUh2a">
      <int:Rejection type="LegacyProofing"/>
    </int:Content>
    <int:Content id="TIV7hCt9">
      <int:Rejection type="LegacyProofing"/>
    </int:Content>
    <int:Content id="eCbceFkD">
      <int:Rejection type="LegacyProofing"/>
    </int:Content>
    <int:Content id="2DL42Ybg">
      <int:Rejection type="LegacyProofing"/>
    </int:Content>
    <int:Content id="tQ2d1Lq1">
      <int:Rejection type="AugLoop_Text_Critique"/>
    </int:Content>
    <int:Content id="uop5u8R2">
      <int:Rejection type="AugLoop_Text_Critique"/>
    </int:Content>
    <int:Content id="hXiwvhhE">
      <int:Rejection type="AugLoop_Text_Critique"/>
    </int:Content>
    <int:Content id="EvMtfkv/">
      <int:Rejection type="AugLoop_Text_Critique"/>
    </int:Content>
    <int:Content id="CrdzNrM8">
      <int:Rejection type="AugLoop_Text_Critique"/>
    </int:Content>
    <int:Content id="5vziJ71M">
      <int:Rejection type="AugLoop_Text_Critique"/>
    </int:Content>
    <int:Content id="nk3fuCP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F56"/>
    <w:multiLevelType w:val="hybridMultilevel"/>
    <w:tmpl w:val="A47A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15B5"/>
    <w:multiLevelType w:val="hybridMultilevel"/>
    <w:tmpl w:val="D326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180"/>
    <w:multiLevelType w:val="hybridMultilevel"/>
    <w:tmpl w:val="E0BE7B98"/>
    <w:lvl w:ilvl="0" w:tplc="E910C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00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8F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6C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26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E3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69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30CC"/>
    <w:multiLevelType w:val="hybridMultilevel"/>
    <w:tmpl w:val="825A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EC4"/>
    <w:multiLevelType w:val="hybridMultilevel"/>
    <w:tmpl w:val="BD0E4CC0"/>
    <w:lvl w:ilvl="0" w:tplc="F38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A2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A2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61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80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60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8F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2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6E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8032"/>
    <w:multiLevelType w:val="hybridMultilevel"/>
    <w:tmpl w:val="FFFFFFFF"/>
    <w:lvl w:ilvl="0" w:tplc="2B5C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CE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6F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9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A1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8C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4B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87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24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08D2"/>
    <w:multiLevelType w:val="hybridMultilevel"/>
    <w:tmpl w:val="AEE05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3A6C"/>
    <w:multiLevelType w:val="hybridMultilevel"/>
    <w:tmpl w:val="0C383082"/>
    <w:lvl w:ilvl="0" w:tplc="57049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24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45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E0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AB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2A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80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8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2A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20B7"/>
    <w:multiLevelType w:val="hybridMultilevel"/>
    <w:tmpl w:val="70D628F0"/>
    <w:lvl w:ilvl="0" w:tplc="E796E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88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86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0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07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4B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23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AF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8A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429D"/>
    <w:multiLevelType w:val="hybridMultilevel"/>
    <w:tmpl w:val="FFFFFFFF"/>
    <w:lvl w:ilvl="0" w:tplc="9DC65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A6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A7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67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27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63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2A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B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0B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F1976"/>
    <w:multiLevelType w:val="hybridMultilevel"/>
    <w:tmpl w:val="FFFFFFFF"/>
    <w:lvl w:ilvl="0" w:tplc="B8228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02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64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EC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07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4F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A8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04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A2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11207"/>
    <w:multiLevelType w:val="hybridMultilevel"/>
    <w:tmpl w:val="B016AE70"/>
    <w:lvl w:ilvl="0" w:tplc="84120BF0">
      <w:start w:val="1"/>
      <w:numFmt w:val="decimal"/>
      <w:lvlText w:val="%1."/>
      <w:lvlJc w:val="left"/>
      <w:pPr>
        <w:ind w:left="720" w:hanging="360"/>
      </w:pPr>
    </w:lvl>
    <w:lvl w:ilvl="1" w:tplc="5E08B100">
      <w:start w:val="1"/>
      <w:numFmt w:val="lowerLetter"/>
      <w:lvlText w:val="%2."/>
      <w:lvlJc w:val="left"/>
      <w:pPr>
        <w:ind w:left="1440" w:hanging="360"/>
      </w:pPr>
    </w:lvl>
    <w:lvl w:ilvl="2" w:tplc="0470AE10">
      <w:start w:val="1"/>
      <w:numFmt w:val="lowerRoman"/>
      <w:lvlText w:val="%3."/>
      <w:lvlJc w:val="right"/>
      <w:pPr>
        <w:ind w:left="2160" w:hanging="180"/>
      </w:pPr>
    </w:lvl>
    <w:lvl w:ilvl="3" w:tplc="3F62FA78">
      <w:start w:val="1"/>
      <w:numFmt w:val="decimal"/>
      <w:lvlText w:val="%4."/>
      <w:lvlJc w:val="left"/>
      <w:pPr>
        <w:ind w:left="2880" w:hanging="360"/>
      </w:pPr>
    </w:lvl>
    <w:lvl w:ilvl="4" w:tplc="8518751C">
      <w:start w:val="1"/>
      <w:numFmt w:val="lowerLetter"/>
      <w:lvlText w:val="%5."/>
      <w:lvlJc w:val="left"/>
      <w:pPr>
        <w:ind w:left="3600" w:hanging="360"/>
      </w:pPr>
    </w:lvl>
    <w:lvl w:ilvl="5" w:tplc="1BDC12D0">
      <w:start w:val="1"/>
      <w:numFmt w:val="lowerRoman"/>
      <w:lvlText w:val="%6."/>
      <w:lvlJc w:val="right"/>
      <w:pPr>
        <w:ind w:left="4320" w:hanging="180"/>
      </w:pPr>
    </w:lvl>
    <w:lvl w:ilvl="6" w:tplc="0C80D964">
      <w:start w:val="1"/>
      <w:numFmt w:val="decimal"/>
      <w:lvlText w:val="%7."/>
      <w:lvlJc w:val="left"/>
      <w:pPr>
        <w:ind w:left="5040" w:hanging="360"/>
      </w:pPr>
    </w:lvl>
    <w:lvl w:ilvl="7" w:tplc="800267E0">
      <w:start w:val="1"/>
      <w:numFmt w:val="lowerLetter"/>
      <w:lvlText w:val="%8."/>
      <w:lvlJc w:val="left"/>
      <w:pPr>
        <w:ind w:left="5760" w:hanging="360"/>
      </w:pPr>
    </w:lvl>
    <w:lvl w:ilvl="8" w:tplc="7BA04D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075FA"/>
    <w:multiLevelType w:val="hybridMultilevel"/>
    <w:tmpl w:val="F8BE23F4"/>
    <w:lvl w:ilvl="0" w:tplc="D1CC1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A3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C7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2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4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A9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E9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09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B6D16"/>
    <w:multiLevelType w:val="hybridMultilevel"/>
    <w:tmpl w:val="4C0A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1D69"/>
    <w:multiLevelType w:val="multilevel"/>
    <w:tmpl w:val="F29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FE4A62"/>
    <w:multiLevelType w:val="multilevel"/>
    <w:tmpl w:val="8DC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8C22A8"/>
    <w:multiLevelType w:val="multilevel"/>
    <w:tmpl w:val="59F4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5458D2"/>
    <w:multiLevelType w:val="hybridMultilevel"/>
    <w:tmpl w:val="870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E3EC6"/>
    <w:multiLevelType w:val="hybridMultilevel"/>
    <w:tmpl w:val="C0027DB4"/>
    <w:lvl w:ilvl="0" w:tplc="D71A9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6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04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41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CC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8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4C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AE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E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E7D"/>
    <w:multiLevelType w:val="hybridMultilevel"/>
    <w:tmpl w:val="B210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96F19"/>
    <w:multiLevelType w:val="hybridMultilevel"/>
    <w:tmpl w:val="FFFFFFFF"/>
    <w:lvl w:ilvl="0" w:tplc="DCA41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4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EC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89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4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6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E2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20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44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78BB"/>
    <w:multiLevelType w:val="hybridMultilevel"/>
    <w:tmpl w:val="F1087C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6BDE"/>
    <w:multiLevelType w:val="hybridMultilevel"/>
    <w:tmpl w:val="EB52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42085"/>
    <w:multiLevelType w:val="hybridMultilevel"/>
    <w:tmpl w:val="A7C8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1124A"/>
    <w:multiLevelType w:val="hybridMultilevel"/>
    <w:tmpl w:val="FFFFFFFF"/>
    <w:lvl w:ilvl="0" w:tplc="FC9A2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EF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63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CD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2E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62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E6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AC6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236E8"/>
    <w:multiLevelType w:val="hybridMultilevel"/>
    <w:tmpl w:val="5314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0986"/>
    <w:multiLevelType w:val="hybridMultilevel"/>
    <w:tmpl w:val="01CA11B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5118E"/>
    <w:multiLevelType w:val="multilevel"/>
    <w:tmpl w:val="4D4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D903D2"/>
    <w:multiLevelType w:val="hybridMultilevel"/>
    <w:tmpl w:val="7BB2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635FB"/>
    <w:multiLevelType w:val="hybridMultilevel"/>
    <w:tmpl w:val="B9849630"/>
    <w:lvl w:ilvl="0" w:tplc="47D087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213C1"/>
    <w:multiLevelType w:val="hybridMultilevel"/>
    <w:tmpl w:val="084C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0091C"/>
    <w:multiLevelType w:val="hybridMultilevel"/>
    <w:tmpl w:val="3954BD52"/>
    <w:lvl w:ilvl="0" w:tplc="7A269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A1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61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E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E7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8F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EC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61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E4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1396B"/>
    <w:multiLevelType w:val="hybridMultilevel"/>
    <w:tmpl w:val="FFFFFFFF"/>
    <w:lvl w:ilvl="0" w:tplc="00E6D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7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2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C5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C8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65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80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A8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8C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300B2"/>
    <w:multiLevelType w:val="hybridMultilevel"/>
    <w:tmpl w:val="CA4A2CD2"/>
    <w:lvl w:ilvl="0" w:tplc="DAFA32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2A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42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08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C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43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05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E3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A7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545A6"/>
    <w:multiLevelType w:val="hybridMultilevel"/>
    <w:tmpl w:val="8946A4A6"/>
    <w:lvl w:ilvl="0" w:tplc="F5927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4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0F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45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EB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6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8D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CA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35546"/>
    <w:multiLevelType w:val="hybridMultilevel"/>
    <w:tmpl w:val="484CE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F71A6A"/>
    <w:multiLevelType w:val="hybridMultilevel"/>
    <w:tmpl w:val="FFFFFFFF"/>
    <w:lvl w:ilvl="0" w:tplc="A3081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C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66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D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E0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21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C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E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E7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D1474"/>
    <w:multiLevelType w:val="hybridMultilevel"/>
    <w:tmpl w:val="90906724"/>
    <w:lvl w:ilvl="0" w:tplc="62A4B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20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09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41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40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65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81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4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06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429DC"/>
    <w:multiLevelType w:val="hybridMultilevel"/>
    <w:tmpl w:val="3FEA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71B7"/>
    <w:multiLevelType w:val="hybridMultilevel"/>
    <w:tmpl w:val="FFFFFFFF"/>
    <w:lvl w:ilvl="0" w:tplc="A66C00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C84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69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65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82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A4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28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02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231165">
    <w:abstractNumId w:val="36"/>
  </w:num>
  <w:num w:numId="2" w16cid:durableId="1311251398">
    <w:abstractNumId w:val="24"/>
  </w:num>
  <w:num w:numId="3" w16cid:durableId="1134520158">
    <w:abstractNumId w:val="10"/>
  </w:num>
  <w:num w:numId="4" w16cid:durableId="483276910">
    <w:abstractNumId w:val="9"/>
  </w:num>
  <w:num w:numId="5" w16cid:durableId="1182668517">
    <w:abstractNumId w:val="5"/>
  </w:num>
  <w:num w:numId="6" w16cid:durableId="1922642415">
    <w:abstractNumId w:val="8"/>
  </w:num>
  <w:num w:numId="7" w16cid:durableId="953247243">
    <w:abstractNumId w:val="31"/>
  </w:num>
  <w:num w:numId="8" w16cid:durableId="2027094537">
    <w:abstractNumId w:val="18"/>
  </w:num>
  <w:num w:numId="9" w16cid:durableId="80880345">
    <w:abstractNumId w:val="7"/>
  </w:num>
  <w:num w:numId="10" w16cid:durableId="1091925153">
    <w:abstractNumId w:val="34"/>
  </w:num>
  <w:num w:numId="11" w16cid:durableId="13000805">
    <w:abstractNumId w:val="37"/>
  </w:num>
  <w:num w:numId="12" w16cid:durableId="1655798766">
    <w:abstractNumId w:val="11"/>
  </w:num>
  <w:num w:numId="13" w16cid:durableId="450511580">
    <w:abstractNumId w:val="33"/>
  </w:num>
  <w:num w:numId="14" w16cid:durableId="1986812292">
    <w:abstractNumId w:val="27"/>
  </w:num>
  <w:num w:numId="15" w16cid:durableId="429082278">
    <w:abstractNumId w:val="29"/>
  </w:num>
  <w:num w:numId="16" w16cid:durableId="646280246">
    <w:abstractNumId w:val="26"/>
  </w:num>
  <w:num w:numId="17" w16cid:durableId="912417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2890907">
    <w:abstractNumId w:val="27"/>
  </w:num>
  <w:num w:numId="19" w16cid:durableId="471826097">
    <w:abstractNumId w:val="30"/>
  </w:num>
  <w:num w:numId="20" w16cid:durableId="142744453">
    <w:abstractNumId w:val="21"/>
  </w:num>
  <w:num w:numId="21" w16cid:durableId="1521428994">
    <w:abstractNumId w:val="25"/>
  </w:num>
  <w:num w:numId="22" w16cid:durableId="396899405">
    <w:abstractNumId w:val="16"/>
  </w:num>
  <w:num w:numId="23" w16cid:durableId="1277517809">
    <w:abstractNumId w:val="23"/>
  </w:num>
  <w:num w:numId="24" w16cid:durableId="1290085957">
    <w:abstractNumId w:val="19"/>
  </w:num>
  <w:num w:numId="25" w16cid:durableId="1183664244">
    <w:abstractNumId w:val="38"/>
  </w:num>
  <w:num w:numId="26" w16cid:durableId="698891350">
    <w:abstractNumId w:val="15"/>
  </w:num>
  <w:num w:numId="27" w16cid:durableId="1339120533">
    <w:abstractNumId w:val="1"/>
  </w:num>
  <w:num w:numId="28" w16cid:durableId="1491360804">
    <w:abstractNumId w:val="35"/>
  </w:num>
  <w:num w:numId="29" w16cid:durableId="1555458771">
    <w:abstractNumId w:val="0"/>
  </w:num>
  <w:num w:numId="30" w16cid:durableId="12963291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51772869">
    <w:abstractNumId w:val="14"/>
  </w:num>
  <w:num w:numId="32" w16cid:durableId="25378690">
    <w:abstractNumId w:val="6"/>
  </w:num>
  <w:num w:numId="33" w16cid:durableId="1931230118">
    <w:abstractNumId w:val="3"/>
  </w:num>
  <w:num w:numId="34" w16cid:durableId="851066750">
    <w:abstractNumId w:val="28"/>
  </w:num>
  <w:num w:numId="35" w16cid:durableId="1749232393">
    <w:abstractNumId w:val="17"/>
  </w:num>
  <w:num w:numId="36" w16cid:durableId="1836803315">
    <w:abstractNumId w:val="13"/>
  </w:num>
  <w:num w:numId="37" w16cid:durableId="78411155">
    <w:abstractNumId w:val="22"/>
  </w:num>
  <w:num w:numId="38" w16cid:durableId="1083599469">
    <w:abstractNumId w:val="39"/>
  </w:num>
  <w:num w:numId="39" w16cid:durableId="1786998299">
    <w:abstractNumId w:val="32"/>
  </w:num>
  <w:num w:numId="40" w16cid:durableId="1010722477">
    <w:abstractNumId w:val="20"/>
  </w:num>
  <w:num w:numId="41" w16cid:durableId="1722173538">
    <w:abstractNumId w:val="2"/>
  </w:num>
  <w:num w:numId="42" w16cid:durableId="862936332">
    <w:abstractNumId w:val="4"/>
  </w:num>
  <w:num w:numId="43" w16cid:durableId="146192388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36"/>
    <w:rsid w:val="00002574"/>
    <w:rsid w:val="00002822"/>
    <w:rsid w:val="00011767"/>
    <w:rsid w:val="00017298"/>
    <w:rsid w:val="00021D32"/>
    <w:rsid w:val="000236EA"/>
    <w:rsid w:val="00024D29"/>
    <w:rsid w:val="00030F1B"/>
    <w:rsid w:val="0003143A"/>
    <w:rsid w:val="00046A91"/>
    <w:rsid w:val="0004780D"/>
    <w:rsid w:val="00052746"/>
    <w:rsid w:val="00055E28"/>
    <w:rsid w:val="000614B1"/>
    <w:rsid w:val="000673E3"/>
    <w:rsid w:val="0007151D"/>
    <w:rsid w:val="000724B0"/>
    <w:rsid w:val="00074C4A"/>
    <w:rsid w:val="0007579D"/>
    <w:rsid w:val="00076844"/>
    <w:rsid w:val="00077E9E"/>
    <w:rsid w:val="00080B16"/>
    <w:rsid w:val="00085FDD"/>
    <w:rsid w:val="000A1907"/>
    <w:rsid w:val="000A2EA1"/>
    <w:rsid w:val="000A34D5"/>
    <w:rsid w:val="000A7E07"/>
    <w:rsid w:val="000D3F93"/>
    <w:rsid w:val="000E0220"/>
    <w:rsid w:val="000E161A"/>
    <w:rsid w:val="000F1B2F"/>
    <w:rsid w:val="000F6AEE"/>
    <w:rsid w:val="00105650"/>
    <w:rsid w:val="00105848"/>
    <w:rsid w:val="001077B6"/>
    <w:rsid w:val="001113DC"/>
    <w:rsid w:val="0011325E"/>
    <w:rsid w:val="00117820"/>
    <w:rsid w:val="0012037F"/>
    <w:rsid w:val="001258E7"/>
    <w:rsid w:val="00134C61"/>
    <w:rsid w:val="00134EB5"/>
    <w:rsid w:val="00137137"/>
    <w:rsid w:val="00137744"/>
    <w:rsid w:val="001403AA"/>
    <w:rsid w:val="00144C64"/>
    <w:rsid w:val="00147594"/>
    <w:rsid w:val="00153D4B"/>
    <w:rsid w:val="0015402F"/>
    <w:rsid w:val="00154AF0"/>
    <w:rsid w:val="00156E32"/>
    <w:rsid w:val="00161A4A"/>
    <w:rsid w:val="00161CEF"/>
    <w:rsid w:val="001666F8"/>
    <w:rsid w:val="001670EF"/>
    <w:rsid w:val="00170E7E"/>
    <w:rsid w:val="00175004"/>
    <w:rsid w:val="00175086"/>
    <w:rsid w:val="00176817"/>
    <w:rsid w:val="0017792E"/>
    <w:rsid w:val="00181FCE"/>
    <w:rsid w:val="0019106C"/>
    <w:rsid w:val="001A4413"/>
    <w:rsid w:val="001A4753"/>
    <w:rsid w:val="001B0D50"/>
    <w:rsid w:val="001C3410"/>
    <w:rsid w:val="001C4108"/>
    <w:rsid w:val="001C738C"/>
    <w:rsid w:val="001C7FB2"/>
    <w:rsid w:val="001F32DE"/>
    <w:rsid w:val="001F5ADF"/>
    <w:rsid w:val="002071E2"/>
    <w:rsid w:val="002106B3"/>
    <w:rsid w:val="00214FEC"/>
    <w:rsid w:val="00216961"/>
    <w:rsid w:val="002200E3"/>
    <w:rsid w:val="00222899"/>
    <w:rsid w:val="002232CD"/>
    <w:rsid w:val="0022394F"/>
    <w:rsid w:val="002246A7"/>
    <w:rsid w:val="00234663"/>
    <w:rsid w:val="00236B6B"/>
    <w:rsid w:val="00240595"/>
    <w:rsid w:val="002414C9"/>
    <w:rsid w:val="00254C14"/>
    <w:rsid w:val="00260C40"/>
    <w:rsid w:val="0026114B"/>
    <w:rsid w:val="00262395"/>
    <w:rsid w:val="002641A8"/>
    <w:rsid w:val="002663D3"/>
    <w:rsid w:val="00266469"/>
    <w:rsid w:val="00270269"/>
    <w:rsid w:val="002816D7"/>
    <w:rsid w:val="00283B60"/>
    <w:rsid w:val="00290E31"/>
    <w:rsid w:val="00294C72"/>
    <w:rsid w:val="002A7A8B"/>
    <w:rsid w:val="002B2D08"/>
    <w:rsid w:val="002B4617"/>
    <w:rsid w:val="002C39CC"/>
    <w:rsid w:val="002D0BC8"/>
    <w:rsid w:val="002D1B51"/>
    <w:rsid w:val="002D4F1B"/>
    <w:rsid w:val="002D5C09"/>
    <w:rsid w:val="002E0CD3"/>
    <w:rsid w:val="002E181D"/>
    <w:rsid w:val="002E4842"/>
    <w:rsid w:val="002F14F8"/>
    <w:rsid w:val="0030540D"/>
    <w:rsid w:val="00311D38"/>
    <w:rsid w:val="00320C6C"/>
    <w:rsid w:val="00330886"/>
    <w:rsid w:val="003323F8"/>
    <w:rsid w:val="003325FB"/>
    <w:rsid w:val="003409AA"/>
    <w:rsid w:val="00347CFD"/>
    <w:rsid w:val="003552D1"/>
    <w:rsid w:val="00355685"/>
    <w:rsid w:val="00367A86"/>
    <w:rsid w:val="003716E9"/>
    <w:rsid w:val="00373064"/>
    <w:rsid w:val="00380F88"/>
    <w:rsid w:val="003940DD"/>
    <w:rsid w:val="00396E57"/>
    <w:rsid w:val="0039714B"/>
    <w:rsid w:val="003C5E56"/>
    <w:rsid w:val="003C7EAA"/>
    <w:rsid w:val="003E68DE"/>
    <w:rsid w:val="003F2CC2"/>
    <w:rsid w:val="003F41EE"/>
    <w:rsid w:val="003F5A3A"/>
    <w:rsid w:val="003F6B66"/>
    <w:rsid w:val="00407E69"/>
    <w:rsid w:val="00430EE2"/>
    <w:rsid w:val="004326EC"/>
    <w:rsid w:val="00433EAA"/>
    <w:rsid w:val="004344AB"/>
    <w:rsid w:val="00436F6F"/>
    <w:rsid w:val="00447C86"/>
    <w:rsid w:val="004579B1"/>
    <w:rsid w:val="00462F63"/>
    <w:rsid w:val="00470D13"/>
    <w:rsid w:val="00475F96"/>
    <w:rsid w:val="0047640D"/>
    <w:rsid w:val="00477D94"/>
    <w:rsid w:val="0049319D"/>
    <w:rsid w:val="004A0639"/>
    <w:rsid w:val="004A092F"/>
    <w:rsid w:val="004A34AC"/>
    <w:rsid w:val="004B13BC"/>
    <w:rsid w:val="004B13DA"/>
    <w:rsid w:val="004B1AE1"/>
    <w:rsid w:val="004C2374"/>
    <w:rsid w:val="004C3237"/>
    <w:rsid w:val="004C4073"/>
    <w:rsid w:val="004D0A23"/>
    <w:rsid w:val="004D1B63"/>
    <w:rsid w:val="004E25BA"/>
    <w:rsid w:val="004E5A6D"/>
    <w:rsid w:val="004F0EC1"/>
    <w:rsid w:val="004F1651"/>
    <w:rsid w:val="004F79AB"/>
    <w:rsid w:val="0050115E"/>
    <w:rsid w:val="005040F0"/>
    <w:rsid w:val="005070BD"/>
    <w:rsid w:val="005154F8"/>
    <w:rsid w:val="005251E4"/>
    <w:rsid w:val="00527E08"/>
    <w:rsid w:val="005418BC"/>
    <w:rsid w:val="00541D9A"/>
    <w:rsid w:val="00541DCC"/>
    <w:rsid w:val="00542E16"/>
    <w:rsid w:val="00545CB7"/>
    <w:rsid w:val="00563E21"/>
    <w:rsid w:val="00572F9C"/>
    <w:rsid w:val="00575887"/>
    <w:rsid w:val="00577EC1"/>
    <w:rsid w:val="00580443"/>
    <w:rsid w:val="00582C26"/>
    <w:rsid w:val="00584432"/>
    <w:rsid w:val="00591E2B"/>
    <w:rsid w:val="005A2675"/>
    <w:rsid w:val="005A2FBC"/>
    <w:rsid w:val="005A4C28"/>
    <w:rsid w:val="005A7A4D"/>
    <w:rsid w:val="005B281B"/>
    <w:rsid w:val="005B36A8"/>
    <w:rsid w:val="005C06AC"/>
    <w:rsid w:val="005C6544"/>
    <w:rsid w:val="005D2044"/>
    <w:rsid w:val="005E383A"/>
    <w:rsid w:val="005E6506"/>
    <w:rsid w:val="006026F5"/>
    <w:rsid w:val="0060B6EF"/>
    <w:rsid w:val="00610071"/>
    <w:rsid w:val="00621411"/>
    <w:rsid w:val="00623B07"/>
    <w:rsid w:val="00643979"/>
    <w:rsid w:val="0064776B"/>
    <w:rsid w:val="00660BD5"/>
    <w:rsid w:val="00667CDB"/>
    <w:rsid w:val="00674FC9"/>
    <w:rsid w:val="0067747A"/>
    <w:rsid w:val="006872A1"/>
    <w:rsid w:val="00697B6D"/>
    <w:rsid w:val="006A07F6"/>
    <w:rsid w:val="006A6A17"/>
    <w:rsid w:val="006A74E5"/>
    <w:rsid w:val="006A7C24"/>
    <w:rsid w:val="006B29C8"/>
    <w:rsid w:val="006B30DA"/>
    <w:rsid w:val="006B4F7A"/>
    <w:rsid w:val="006B59B9"/>
    <w:rsid w:val="006C2052"/>
    <w:rsid w:val="006C712C"/>
    <w:rsid w:val="006D043C"/>
    <w:rsid w:val="006D6972"/>
    <w:rsid w:val="006E28F4"/>
    <w:rsid w:val="006E7355"/>
    <w:rsid w:val="006F3E6E"/>
    <w:rsid w:val="006F7A26"/>
    <w:rsid w:val="006F7DCF"/>
    <w:rsid w:val="007001E6"/>
    <w:rsid w:val="00701F37"/>
    <w:rsid w:val="00702664"/>
    <w:rsid w:val="00703872"/>
    <w:rsid w:val="00711F4A"/>
    <w:rsid w:val="007138C6"/>
    <w:rsid w:val="007144F8"/>
    <w:rsid w:val="007179FC"/>
    <w:rsid w:val="00734E2B"/>
    <w:rsid w:val="00737519"/>
    <w:rsid w:val="0074224C"/>
    <w:rsid w:val="00744427"/>
    <w:rsid w:val="00745530"/>
    <w:rsid w:val="0075045B"/>
    <w:rsid w:val="0075360F"/>
    <w:rsid w:val="00773557"/>
    <w:rsid w:val="00780FD1"/>
    <w:rsid w:val="0079191F"/>
    <w:rsid w:val="00792B5B"/>
    <w:rsid w:val="007A248F"/>
    <w:rsid w:val="007A4F5E"/>
    <w:rsid w:val="007B1C75"/>
    <w:rsid w:val="007B3FCB"/>
    <w:rsid w:val="007B7BB8"/>
    <w:rsid w:val="007C73BC"/>
    <w:rsid w:val="007D0E2A"/>
    <w:rsid w:val="007D1F30"/>
    <w:rsid w:val="007D6347"/>
    <w:rsid w:val="007E0F64"/>
    <w:rsid w:val="007E2227"/>
    <w:rsid w:val="007E5548"/>
    <w:rsid w:val="007E79D8"/>
    <w:rsid w:val="007F4886"/>
    <w:rsid w:val="008000F1"/>
    <w:rsid w:val="008159A6"/>
    <w:rsid w:val="008173C5"/>
    <w:rsid w:val="00820ACF"/>
    <w:rsid w:val="008237AE"/>
    <w:rsid w:val="008244D1"/>
    <w:rsid w:val="00831E78"/>
    <w:rsid w:val="008363E6"/>
    <w:rsid w:val="008444E2"/>
    <w:rsid w:val="008453F9"/>
    <w:rsid w:val="00845A31"/>
    <w:rsid w:val="0084743C"/>
    <w:rsid w:val="0085045E"/>
    <w:rsid w:val="00853EE1"/>
    <w:rsid w:val="00863503"/>
    <w:rsid w:val="0086501D"/>
    <w:rsid w:val="0088176B"/>
    <w:rsid w:val="00892683"/>
    <w:rsid w:val="008954DF"/>
    <w:rsid w:val="008973F9"/>
    <w:rsid w:val="008A398F"/>
    <w:rsid w:val="008A5315"/>
    <w:rsid w:val="008A5930"/>
    <w:rsid w:val="008B2E25"/>
    <w:rsid w:val="008C5943"/>
    <w:rsid w:val="008C5CE7"/>
    <w:rsid w:val="008D0C72"/>
    <w:rsid w:val="008D11E6"/>
    <w:rsid w:val="008F0192"/>
    <w:rsid w:val="008F2ECA"/>
    <w:rsid w:val="008F4C24"/>
    <w:rsid w:val="00904808"/>
    <w:rsid w:val="00906EC9"/>
    <w:rsid w:val="00911BAD"/>
    <w:rsid w:val="00913316"/>
    <w:rsid w:val="009169DF"/>
    <w:rsid w:val="00917F7A"/>
    <w:rsid w:val="00921828"/>
    <w:rsid w:val="00921D1A"/>
    <w:rsid w:val="00923281"/>
    <w:rsid w:val="009264C5"/>
    <w:rsid w:val="00927AC7"/>
    <w:rsid w:val="00932D17"/>
    <w:rsid w:val="00937EC8"/>
    <w:rsid w:val="009426EE"/>
    <w:rsid w:val="0094328A"/>
    <w:rsid w:val="009442A5"/>
    <w:rsid w:val="0095197A"/>
    <w:rsid w:val="009759D8"/>
    <w:rsid w:val="00980E2E"/>
    <w:rsid w:val="009827CB"/>
    <w:rsid w:val="009868C8"/>
    <w:rsid w:val="00986E5D"/>
    <w:rsid w:val="00987EFB"/>
    <w:rsid w:val="009A3386"/>
    <w:rsid w:val="009A73D9"/>
    <w:rsid w:val="009B029A"/>
    <w:rsid w:val="009B23A2"/>
    <w:rsid w:val="009B2890"/>
    <w:rsid w:val="009B4C2D"/>
    <w:rsid w:val="009C3D30"/>
    <w:rsid w:val="009C4071"/>
    <w:rsid w:val="009C5895"/>
    <w:rsid w:val="009D35B6"/>
    <w:rsid w:val="009F1115"/>
    <w:rsid w:val="009F146F"/>
    <w:rsid w:val="009F7AE9"/>
    <w:rsid w:val="00A012CD"/>
    <w:rsid w:val="00A062B9"/>
    <w:rsid w:val="00A070CB"/>
    <w:rsid w:val="00A07644"/>
    <w:rsid w:val="00A1172F"/>
    <w:rsid w:val="00A11F52"/>
    <w:rsid w:val="00A13D24"/>
    <w:rsid w:val="00A13FB9"/>
    <w:rsid w:val="00A15B9E"/>
    <w:rsid w:val="00A24048"/>
    <w:rsid w:val="00A2480B"/>
    <w:rsid w:val="00A3027A"/>
    <w:rsid w:val="00A31583"/>
    <w:rsid w:val="00A31E6E"/>
    <w:rsid w:val="00A32B5E"/>
    <w:rsid w:val="00A33886"/>
    <w:rsid w:val="00A34E97"/>
    <w:rsid w:val="00A4149F"/>
    <w:rsid w:val="00A447A0"/>
    <w:rsid w:val="00A51BA1"/>
    <w:rsid w:val="00A5767D"/>
    <w:rsid w:val="00A620EC"/>
    <w:rsid w:val="00A630ED"/>
    <w:rsid w:val="00A651FB"/>
    <w:rsid w:val="00A657BC"/>
    <w:rsid w:val="00A75F42"/>
    <w:rsid w:val="00A817AC"/>
    <w:rsid w:val="00A905B9"/>
    <w:rsid w:val="00A9251E"/>
    <w:rsid w:val="00AA21A7"/>
    <w:rsid w:val="00AA5DFF"/>
    <w:rsid w:val="00AB5646"/>
    <w:rsid w:val="00AB6F68"/>
    <w:rsid w:val="00AC06F8"/>
    <w:rsid w:val="00AD5DBA"/>
    <w:rsid w:val="00AE18EA"/>
    <w:rsid w:val="00AF4E8D"/>
    <w:rsid w:val="00B013C9"/>
    <w:rsid w:val="00B04FCE"/>
    <w:rsid w:val="00B1236C"/>
    <w:rsid w:val="00B220BD"/>
    <w:rsid w:val="00B22A43"/>
    <w:rsid w:val="00B25636"/>
    <w:rsid w:val="00B3222C"/>
    <w:rsid w:val="00B3299D"/>
    <w:rsid w:val="00B357D3"/>
    <w:rsid w:val="00B4337C"/>
    <w:rsid w:val="00B52E5B"/>
    <w:rsid w:val="00B63809"/>
    <w:rsid w:val="00B700CD"/>
    <w:rsid w:val="00B754DF"/>
    <w:rsid w:val="00B81438"/>
    <w:rsid w:val="00B81844"/>
    <w:rsid w:val="00B921D2"/>
    <w:rsid w:val="00B9391E"/>
    <w:rsid w:val="00B970B9"/>
    <w:rsid w:val="00BA1161"/>
    <w:rsid w:val="00BA3CDF"/>
    <w:rsid w:val="00BA5515"/>
    <w:rsid w:val="00BA5A68"/>
    <w:rsid w:val="00BA754C"/>
    <w:rsid w:val="00BB0407"/>
    <w:rsid w:val="00BC086A"/>
    <w:rsid w:val="00BC41A0"/>
    <w:rsid w:val="00BD1F2D"/>
    <w:rsid w:val="00BD7C4B"/>
    <w:rsid w:val="00BE3910"/>
    <w:rsid w:val="00BE4561"/>
    <w:rsid w:val="00BE64BA"/>
    <w:rsid w:val="00BF02A1"/>
    <w:rsid w:val="00C05F3F"/>
    <w:rsid w:val="00C11700"/>
    <w:rsid w:val="00C2560E"/>
    <w:rsid w:val="00C25782"/>
    <w:rsid w:val="00C27404"/>
    <w:rsid w:val="00C336C6"/>
    <w:rsid w:val="00C40A6B"/>
    <w:rsid w:val="00C42F96"/>
    <w:rsid w:val="00C435F9"/>
    <w:rsid w:val="00C466E1"/>
    <w:rsid w:val="00C53450"/>
    <w:rsid w:val="00C6373C"/>
    <w:rsid w:val="00C63A51"/>
    <w:rsid w:val="00C65463"/>
    <w:rsid w:val="00C73739"/>
    <w:rsid w:val="00C75D83"/>
    <w:rsid w:val="00C77F76"/>
    <w:rsid w:val="00C8302E"/>
    <w:rsid w:val="00C8561E"/>
    <w:rsid w:val="00C85E04"/>
    <w:rsid w:val="00C863F3"/>
    <w:rsid w:val="00C931D3"/>
    <w:rsid w:val="00C9358E"/>
    <w:rsid w:val="00CA23F3"/>
    <w:rsid w:val="00CA45C1"/>
    <w:rsid w:val="00CB124A"/>
    <w:rsid w:val="00CB79DE"/>
    <w:rsid w:val="00CC42BD"/>
    <w:rsid w:val="00CD1544"/>
    <w:rsid w:val="00CE509B"/>
    <w:rsid w:val="00CF4C62"/>
    <w:rsid w:val="00D0145D"/>
    <w:rsid w:val="00D077BC"/>
    <w:rsid w:val="00D10ACD"/>
    <w:rsid w:val="00D10E0F"/>
    <w:rsid w:val="00D269A4"/>
    <w:rsid w:val="00D359A3"/>
    <w:rsid w:val="00D36B69"/>
    <w:rsid w:val="00D4336B"/>
    <w:rsid w:val="00D50554"/>
    <w:rsid w:val="00D51FB2"/>
    <w:rsid w:val="00D55796"/>
    <w:rsid w:val="00D56EA8"/>
    <w:rsid w:val="00D65747"/>
    <w:rsid w:val="00D678CF"/>
    <w:rsid w:val="00D67AB7"/>
    <w:rsid w:val="00D77610"/>
    <w:rsid w:val="00D777EE"/>
    <w:rsid w:val="00D827B1"/>
    <w:rsid w:val="00D84236"/>
    <w:rsid w:val="00D90463"/>
    <w:rsid w:val="00D91848"/>
    <w:rsid w:val="00D938E9"/>
    <w:rsid w:val="00D97D4B"/>
    <w:rsid w:val="00DA1014"/>
    <w:rsid w:val="00DA52CB"/>
    <w:rsid w:val="00DB0C13"/>
    <w:rsid w:val="00DB2E10"/>
    <w:rsid w:val="00DB4427"/>
    <w:rsid w:val="00DC04B0"/>
    <w:rsid w:val="00DC16A2"/>
    <w:rsid w:val="00DC3166"/>
    <w:rsid w:val="00DD0640"/>
    <w:rsid w:val="00DD3D3E"/>
    <w:rsid w:val="00DE02FB"/>
    <w:rsid w:val="00DE405B"/>
    <w:rsid w:val="00DF1F2E"/>
    <w:rsid w:val="00DF4CC5"/>
    <w:rsid w:val="00DF5229"/>
    <w:rsid w:val="00DF73D3"/>
    <w:rsid w:val="00DF76E9"/>
    <w:rsid w:val="00E024A7"/>
    <w:rsid w:val="00E03954"/>
    <w:rsid w:val="00E1162E"/>
    <w:rsid w:val="00E2263D"/>
    <w:rsid w:val="00E26C7C"/>
    <w:rsid w:val="00E316E0"/>
    <w:rsid w:val="00E34F33"/>
    <w:rsid w:val="00E47821"/>
    <w:rsid w:val="00E502E8"/>
    <w:rsid w:val="00E51AE7"/>
    <w:rsid w:val="00E555C4"/>
    <w:rsid w:val="00E62BB6"/>
    <w:rsid w:val="00E66817"/>
    <w:rsid w:val="00E67231"/>
    <w:rsid w:val="00E70C0F"/>
    <w:rsid w:val="00E72D3E"/>
    <w:rsid w:val="00E74786"/>
    <w:rsid w:val="00E75FAC"/>
    <w:rsid w:val="00E76492"/>
    <w:rsid w:val="00E77B6C"/>
    <w:rsid w:val="00E860BD"/>
    <w:rsid w:val="00E93442"/>
    <w:rsid w:val="00EB35DB"/>
    <w:rsid w:val="00EB3AD4"/>
    <w:rsid w:val="00EB6E28"/>
    <w:rsid w:val="00EB7B7A"/>
    <w:rsid w:val="00EC0BA4"/>
    <w:rsid w:val="00EE1269"/>
    <w:rsid w:val="00EE141C"/>
    <w:rsid w:val="00EE19CC"/>
    <w:rsid w:val="00EE5301"/>
    <w:rsid w:val="00EF11D0"/>
    <w:rsid w:val="00EF55E8"/>
    <w:rsid w:val="00F0247B"/>
    <w:rsid w:val="00F26980"/>
    <w:rsid w:val="00F2732B"/>
    <w:rsid w:val="00F3297F"/>
    <w:rsid w:val="00F330BF"/>
    <w:rsid w:val="00F34D7B"/>
    <w:rsid w:val="00F37320"/>
    <w:rsid w:val="00F62C42"/>
    <w:rsid w:val="00F67FED"/>
    <w:rsid w:val="00F71FDA"/>
    <w:rsid w:val="00F76A97"/>
    <w:rsid w:val="00F94FF6"/>
    <w:rsid w:val="00FA2B52"/>
    <w:rsid w:val="00FA5588"/>
    <w:rsid w:val="00FB1A32"/>
    <w:rsid w:val="00FB20FC"/>
    <w:rsid w:val="00FB6EE4"/>
    <w:rsid w:val="00FC0BFE"/>
    <w:rsid w:val="00FC1286"/>
    <w:rsid w:val="00FC2ADF"/>
    <w:rsid w:val="00FC7709"/>
    <w:rsid w:val="00FD10D2"/>
    <w:rsid w:val="00FD350B"/>
    <w:rsid w:val="00FD38FC"/>
    <w:rsid w:val="00FD5249"/>
    <w:rsid w:val="00FD6796"/>
    <w:rsid w:val="00FE362B"/>
    <w:rsid w:val="00FF1483"/>
    <w:rsid w:val="00FF2A34"/>
    <w:rsid w:val="00FF695C"/>
    <w:rsid w:val="010B3EA1"/>
    <w:rsid w:val="010F5F94"/>
    <w:rsid w:val="01126EFF"/>
    <w:rsid w:val="01284180"/>
    <w:rsid w:val="012D706A"/>
    <w:rsid w:val="0135E747"/>
    <w:rsid w:val="0144D4BA"/>
    <w:rsid w:val="0150F4A1"/>
    <w:rsid w:val="016A614F"/>
    <w:rsid w:val="018531F9"/>
    <w:rsid w:val="0187CA08"/>
    <w:rsid w:val="01E36B12"/>
    <w:rsid w:val="01FC8B0A"/>
    <w:rsid w:val="020D6728"/>
    <w:rsid w:val="021F401E"/>
    <w:rsid w:val="024BC14D"/>
    <w:rsid w:val="024E9E09"/>
    <w:rsid w:val="02A0C91F"/>
    <w:rsid w:val="02AC1E82"/>
    <w:rsid w:val="02B8E827"/>
    <w:rsid w:val="02C16D25"/>
    <w:rsid w:val="02D229A4"/>
    <w:rsid w:val="02E07D8F"/>
    <w:rsid w:val="02ECC502"/>
    <w:rsid w:val="02F50AA9"/>
    <w:rsid w:val="03002AD4"/>
    <w:rsid w:val="0305396B"/>
    <w:rsid w:val="0352B25B"/>
    <w:rsid w:val="03998A80"/>
    <w:rsid w:val="03B72173"/>
    <w:rsid w:val="03C4143D"/>
    <w:rsid w:val="03C5A6BE"/>
    <w:rsid w:val="03F98968"/>
    <w:rsid w:val="03FDF165"/>
    <w:rsid w:val="0403020E"/>
    <w:rsid w:val="04AABABD"/>
    <w:rsid w:val="051283C7"/>
    <w:rsid w:val="051719D9"/>
    <w:rsid w:val="056890DA"/>
    <w:rsid w:val="057080CF"/>
    <w:rsid w:val="0574B1F4"/>
    <w:rsid w:val="05B6B298"/>
    <w:rsid w:val="05E0FFEF"/>
    <w:rsid w:val="05E8349A"/>
    <w:rsid w:val="05F90DE7"/>
    <w:rsid w:val="066443C2"/>
    <w:rsid w:val="0678B05F"/>
    <w:rsid w:val="06D01320"/>
    <w:rsid w:val="06D91B7D"/>
    <w:rsid w:val="06D94A9E"/>
    <w:rsid w:val="06E0FEBD"/>
    <w:rsid w:val="0704613B"/>
    <w:rsid w:val="072684A3"/>
    <w:rsid w:val="072F17B9"/>
    <w:rsid w:val="0739A9F5"/>
    <w:rsid w:val="074536F8"/>
    <w:rsid w:val="07482CEC"/>
    <w:rsid w:val="076F5E3C"/>
    <w:rsid w:val="0781580C"/>
    <w:rsid w:val="0783690B"/>
    <w:rsid w:val="078DDA63"/>
    <w:rsid w:val="07988DD9"/>
    <w:rsid w:val="07AE43C6"/>
    <w:rsid w:val="07C43BBE"/>
    <w:rsid w:val="07EFCB6A"/>
    <w:rsid w:val="082C9CB3"/>
    <w:rsid w:val="082E258F"/>
    <w:rsid w:val="082E7864"/>
    <w:rsid w:val="08432804"/>
    <w:rsid w:val="0862F13F"/>
    <w:rsid w:val="08698966"/>
    <w:rsid w:val="08A0CCEB"/>
    <w:rsid w:val="08B257B1"/>
    <w:rsid w:val="08B95278"/>
    <w:rsid w:val="08BA84DD"/>
    <w:rsid w:val="08EE82E5"/>
    <w:rsid w:val="093911D0"/>
    <w:rsid w:val="094C7DAA"/>
    <w:rsid w:val="09564BF2"/>
    <w:rsid w:val="095998D9"/>
    <w:rsid w:val="09632E3F"/>
    <w:rsid w:val="096E154B"/>
    <w:rsid w:val="0987E88E"/>
    <w:rsid w:val="09B6BFD0"/>
    <w:rsid w:val="09C3A5A0"/>
    <w:rsid w:val="09EA8AFC"/>
    <w:rsid w:val="0A2E6FE1"/>
    <w:rsid w:val="0A56553E"/>
    <w:rsid w:val="0A6BF9ED"/>
    <w:rsid w:val="0A921E77"/>
    <w:rsid w:val="0A9524E9"/>
    <w:rsid w:val="0AB73067"/>
    <w:rsid w:val="0AB8F8CE"/>
    <w:rsid w:val="0ABCF202"/>
    <w:rsid w:val="0AC6B509"/>
    <w:rsid w:val="0AD6E56A"/>
    <w:rsid w:val="0ADF7479"/>
    <w:rsid w:val="0AE6C021"/>
    <w:rsid w:val="0AEB56D5"/>
    <w:rsid w:val="0AF0BD4F"/>
    <w:rsid w:val="0AFF268E"/>
    <w:rsid w:val="0B065032"/>
    <w:rsid w:val="0B08595A"/>
    <w:rsid w:val="0B09E5AC"/>
    <w:rsid w:val="0B21BF79"/>
    <w:rsid w:val="0B41FB8A"/>
    <w:rsid w:val="0B666704"/>
    <w:rsid w:val="0B823E8B"/>
    <w:rsid w:val="0B9F2C1A"/>
    <w:rsid w:val="0C0C6AF6"/>
    <w:rsid w:val="0C322D20"/>
    <w:rsid w:val="0C56B754"/>
    <w:rsid w:val="0C634AAA"/>
    <w:rsid w:val="0C64FC1C"/>
    <w:rsid w:val="0C65097E"/>
    <w:rsid w:val="0C747740"/>
    <w:rsid w:val="0CC83648"/>
    <w:rsid w:val="0CDBCB9A"/>
    <w:rsid w:val="0CE10F18"/>
    <w:rsid w:val="0D1E0EEC"/>
    <w:rsid w:val="0D3D7D76"/>
    <w:rsid w:val="0D424101"/>
    <w:rsid w:val="0D460C85"/>
    <w:rsid w:val="0D6DA510"/>
    <w:rsid w:val="0D9E314E"/>
    <w:rsid w:val="0DA41D02"/>
    <w:rsid w:val="0DA54F8A"/>
    <w:rsid w:val="0DC047A9"/>
    <w:rsid w:val="0DFE71E9"/>
    <w:rsid w:val="0E047D37"/>
    <w:rsid w:val="0E0C82F3"/>
    <w:rsid w:val="0E779BFB"/>
    <w:rsid w:val="0E80C1ED"/>
    <w:rsid w:val="0E9CBA78"/>
    <w:rsid w:val="0ED2C9E0"/>
    <w:rsid w:val="0ED6CCDC"/>
    <w:rsid w:val="0EFEE833"/>
    <w:rsid w:val="0F06DCC9"/>
    <w:rsid w:val="0F15AEBB"/>
    <w:rsid w:val="0F18467E"/>
    <w:rsid w:val="0F1A42AF"/>
    <w:rsid w:val="0F288B6E"/>
    <w:rsid w:val="0F34EC1C"/>
    <w:rsid w:val="0F3BFD1B"/>
    <w:rsid w:val="0FB1BF12"/>
    <w:rsid w:val="0FBEC7F8"/>
    <w:rsid w:val="0FC1B82F"/>
    <w:rsid w:val="0FC58D76"/>
    <w:rsid w:val="0FCA0E82"/>
    <w:rsid w:val="0FEE7EF2"/>
    <w:rsid w:val="0FF1A1DF"/>
    <w:rsid w:val="10119F42"/>
    <w:rsid w:val="101AFA47"/>
    <w:rsid w:val="10272DFF"/>
    <w:rsid w:val="104350A4"/>
    <w:rsid w:val="10435448"/>
    <w:rsid w:val="1049E15C"/>
    <w:rsid w:val="105675F6"/>
    <w:rsid w:val="10670487"/>
    <w:rsid w:val="107E015F"/>
    <w:rsid w:val="109CB124"/>
    <w:rsid w:val="10AB4381"/>
    <w:rsid w:val="10AC6E65"/>
    <w:rsid w:val="110F06D7"/>
    <w:rsid w:val="111927A7"/>
    <w:rsid w:val="1133D84A"/>
    <w:rsid w:val="113CDDB3"/>
    <w:rsid w:val="1141004D"/>
    <w:rsid w:val="1165DEE3"/>
    <w:rsid w:val="1173C0B6"/>
    <w:rsid w:val="117A122C"/>
    <w:rsid w:val="11884B46"/>
    <w:rsid w:val="11E211E4"/>
    <w:rsid w:val="121BFD45"/>
    <w:rsid w:val="1220AAFA"/>
    <w:rsid w:val="12382091"/>
    <w:rsid w:val="12500318"/>
    <w:rsid w:val="125AA03A"/>
    <w:rsid w:val="12A2FFB0"/>
    <w:rsid w:val="12A7D77C"/>
    <w:rsid w:val="12C34F43"/>
    <w:rsid w:val="12D1885D"/>
    <w:rsid w:val="12E3B127"/>
    <w:rsid w:val="12ED1EE7"/>
    <w:rsid w:val="12F839BA"/>
    <w:rsid w:val="12F98641"/>
    <w:rsid w:val="130F9117"/>
    <w:rsid w:val="1317D094"/>
    <w:rsid w:val="13219D65"/>
    <w:rsid w:val="1323F175"/>
    <w:rsid w:val="132C4ABE"/>
    <w:rsid w:val="13322A99"/>
    <w:rsid w:val="1347C81E"/>
    <w:rsid w:val="134B0D1E"/>
    <w:rsid w:val="1369A8A1"/>
    <w:rsid w:val="13742813"/>
    <w:rsid w:val="13757821"/>
    <w:rsid w:val="13791B68"/>
    <w:rsid w:val="137A8CD4"/>
    <w:rsid w:val="13CA00C5"/>
    <w:rsid w:val="13EC15B8"/>
    <w:rsid w:val="140CC514"/>
    <w:rsid w:val="1443FBC3"/>
    <w:rsid w:val="147C79CE"/>
    <w:rsid w:val="14809A23"/>
    <w:rsid w:val="14991AD2"/>
    <w:rsid w:val="14AAE7C6"/>
    <w:rsid w:val="14C11C0E"/>
    <w:rsid w:val="14D34F52"/>
    <w:rsid w:val="151D527F"/>
    <w:rsid w:val="15658C47"/>
    <w:rsid w:val="1586D34E"/>
    <w:rsid w:val="1593069F"/>
    <w:rsid w:val="15969A0E"/>
    <w:rsid w:val="15A66204"/>
    <w:rsid w:val="15B4A17A"/>
    <w:rsid w:val="15C23DAF"/>
    <w:rsid w:val="1613EACB"/>
    <w:rsid w:val="161B51E9"/>
    <w:rsid w:val="16340242"/>
    <w:rsid w:val="16593E27"/>
    <w:rsid w:val="16626D6C"/>
    <w:rsid w:val="1679012F"/>
    <w:rsid w:val="168E50D1"/>
    <w:rsid w:val="16992C56"/>
    <w:rsid w:val="169F4086"/>
    <w:rsid w:val="16B7D32D"/>
    <w:rsid w:val="16BDD191"/>
    <w:rsid w:val="16FF17ED"/>
    <w:rsid w:val="17015CA8"/>
    <w:rsid w:val="1711A6F6"/>
    <w:rsid w:val="17147412"/>
    <w:rsid w:val="1719B348"/>
    <w:rsid w:val="171B0E0A"/>
    <w:rsid w:val="17284300"/>
    <w:rsid w:val="1731E2CA"/>
    <w:rsid w:val="17969017"/>
    <w:rsid w:val="17A522F5"/>
    <w:rsid w:val="17BD8B31"/>
    <w:rsid w:val="17CF4057"/>
    <w:rsid w:val="17FD0F90"/>
    <w:rsid w:val="18079D0D"/>
    <w:rsid w:val="1815E95A"/>
    <w:rsid w:val="181637ED"/>
    <w:rsid w:val="18171B56"/>
    <w:rsid w:val="1834FCB7"/>
    <w:rsid w:val="18560C06"/>
    <w:rsid w:val="186A78A3"/>
    <w:rsid w:val="1891AD3C"/>
    <w:rsid w:val="18ADBF0F"/>
    <w:rsid w:val="18B0F485"/>
    <w:rsid w:val="18BEA150"/>
    <w:rsid w:val="1908E426"/>
    <w:rsid w:val="1931915D"/>
    <w:rsid w:val="1935EA78"/>
    <w:rsid w:val="196240C3"/>
    <w:rsid w:val="197C7E1A"/>
    <w:rsid w:val="198EFAD3"/>
    <w:rsid w:val="19DC5904"/>
    <w:rsid w:val="19E4E990"/>
    <w:rsid w:val="19EF2956"/>
    <w:rsid w:val="1A38FD6A"/>
    <w:rsid w:val="1A5ED3AB"/>
    <w:rsid w:val="1A7A47C1"/>
    <w:rsid w:val="1A94E84E"/>
    <w:rsid w:val="1ABA7C4B"/>
    <w:rsid w:val="1AC04227"/>
    <w:rsid w:val="1AE9B099"/>
    <w:rsid w:val="1AEC29F7"/>
    <w:rsid w:val="1AEEC30C"/>
    <w:rsid w:val="1B15AD13"/>
    <w:rsid w:val="1B1AA2FC"/>
    <w:rsid w:val="1B2C9E49"/>
    <w:rsid w:val="1B72DD47"/>
    <w:rsid w:val="1BA9B72E"/>
    <w:rsid w:val="1BB8F1BA"/>
    <w:rsid w:val="1BC614B0"/>
    <w:rsid w:val="1BD782EC"/>
    <w:rsid w:val="1BE17BAF"/>
    <w:rsid w:val="1BEC9CC7"/>
    <w:rsid w:val="1C22AC9D"/>
    <w:rsid w:val="1C49EA05"/>
    <w:rsid w:val="1C6D8B3A"/>
    <w:rsid w:val="1C8563A1"/>
    <w:rsid w:val="1CAC131C"/>
    <w:rsid w:val="1CAD3D25"/>
    <w:rsid w:val="1CBC8B97"/>
    <w:rsid w:val="1CC2930F"/>
    <w:rsid w:val="1CCE6B5F"/>
    <w:rsid w:val="1CDBBB6C"/>
    <w:rsid w:val="1CF422CA"/>
    <w:rsid w:val="1D4BB622"/>
    <w:rsid w:val="1D5CE785"/>
    <w:rsid w:val="1DA69A4E"/>
    <w:rsid w:val="1DB1A8BF"/>
    <w:rsid w:val="1DBCBBC2"/>
    <w:rsid w:val="1DC4840E"/>
    <w:rsid w:val="1DEC0ED1"/>
    <w:rsid w:val="1DEC7B4F"/>
    <w:rsid w:val="1E0BAD7B"/>
    <w:rsid w:val="1E1513F9"/>
    <w:rsid w:val="1E213E37"/>
    <w:rsid w:val="1E5F28BA"/>
    <w:rsid w:val="1E7B21ED"/>
    <w:rsid w:val="1E83B84B"/>
    <w:rsid w:val="1E8594A7"/>
    <w:rsid w:val="1EA43E3B"/>
    <w:rsid w:val="1EB7527B"/>
    <w:rsid w:val="1EC14C92"/>
    <w:rsid w:val="1ED07AD8"/>
    <w:rsid w:val="1EE0B1A6"/>
    <w:rsid w:val="1EF2381F"/>
    <w:rsid w:val="1F4DB8E4"/>
    <w:rsid w:val="1F7213CD"/>
    <w:rsid w:val="1FD657BD"/>
    <w:rsid w:val="1FEBA309"/>
    <w:rsid w:val="200C529A"/>
    <w:rsid w:val="2010C386"/>
    <w:rsid w:val="20135C2E"/>
    <w:rsid w:val="202465DB"/>
    <w:rsid w:val="20400E9C"/>
    <w:rsid w:val="2043E86C"/>
    <w:rsid w:val="20496B0F"/>
    <w:rsid w:val="206D2A51"/>
    <w:rsid w:val="20714DFF"/>
    <w:rsid w:val="20818996"/>
    <w:rsid w:val="20B2EF68"/>
    <w:rsid w:val="20CE45C6"/>
    <w:rsid w:val="20D42460"/>
    <w:rsid w:val="20E98945"/>
    <w:rsid w:val="2109C4EC"/>
    <w:rsid w:val="210CBF01"/>
    <w:rsid w:val="214DCE61"/>
    <w:rsid w:val="21EEF33D"/>
    <w:rsid w:val="21F773EF"/>
    <w:rsid w:val="220D1E60"/>
    <w:rsid w:val="22109C4C"/>
    <w:rsid w:val="2239DE09"/>
    <w:rsid w:val="224E5D5E"/>
    <w:rsid w:val="22778187"/>
    <w:rsid w:val="2279FC25"/>
    <w:rsid w:val="22D348D6"/>
    <w:rsid w:val="22FEBABD"/>
    <w:rsid w:val="2308BEDD"/>
    <w:rsid w:val="233EF727"/>
    <w:rsid w:val="23783DA3"/>
    <w:rsid w:val="239777C4"/>
    <w:rsid w:val="23A312CE"/>
    <w:rsid w:val="23A57114"/>
    <w:rsid w:val="23ADB83B"/>
    <w:rsid w:val="23AE8103"/>
    <w:rsid w:val="23D0E9A9"/>
    <w:rsid w:val="23F59139"/>
    <w:rsid w:val="23F606D0"/>
    <w:rsid w:val="23F8F14E"/>
    <w:rsid w:val="23FCE8D6"/>
    <w:rsid w:val="241B0346"/>
    <w:rsid w:val="2427FF05"/>
    <w:rsid w:val="24411D3F"/>
    <w:rsid w:val="248AF07D"/>
    <w:rsid w:val="2496872C"/>
    <w:rsid w:val="24A85CE5"/>
    <w:rsid w:val="24BFA83F"/>
    <w:rsid w:val="24E31622"/>
    <w:rsid w:val="24EEAE2B"/>
    <w:rsid w:val="25456E42"/>
    <w:rsid w:val="2549708C"/>
    <w:rsid w:val="255BFD57"/>
    <w:rsid w:val="256E8906"/>
    <w:rsid w:val="25703FE8"/>
    <w:rsid w:val="257A557D"/>
    <w:rsid w:val="25A6FAC7"/>
    <w:rsid w:val="25AD726A"/>
    <w:rsid w:val="25AE2C26"/>
    <w:rsid w:val="25AF8451"/>
    <w:rsid w:val="25BCFA68"/>
    <w:rsid w:val="25C0631C"/>
    <w:rsid w:val="25D995EE"/>
    <w:rsid w:val="25ECE64E"/>
    <w:rsid w:val="25FE07AA"/>
    <w:rsid w:val="25FEBE25"/>
    <w:rsid w:val="2616EA9D"/>
    <w:rsid w:val="2619905D"/>
    <w:rsid w:val="2625E989"/>
    <w:rsid w:val="2646A4A5"/>
    <w:rsid w:val="2695340D"/>
    <w:rsid w:val="26A0BF30"/>
    <w:rsid w:val="26B5B542"/>
    <w:rsid w:val="26CAE512"/>
    <w:rsid w:val="26EB7E16"/>
    <w:rsid w:val="2707E1DE"/>
    <w:rsid w:val="271DD188"/>
    <w:rsid w:val="271EC7DC"/>
    <w:rsid w:val="27673206"/>
    <w:rsid w:val="27A9E140"/>
    <w:rsid w:val="27B5AF92"/>
    <w:rsid w:val="27D4120A"/>
    <w:rsid w:val="27DA0AE2"/>
    <w:rsid w:val="281E02BF"/>
    <w:rsid w:val="2829C3AE"/>
    <w:rsid w:val="283CA868"/>
    <w:rsid w:val="2865B9EE"/>
    <w:rsid w:val="286B697E"/>
    <w:rsid w:val="28829815"/>
    <w:rsid w:val="28B2A802"/>
    <w:rsid w:val="28B4F3C2"/>
    <w:rsid w:val="28D6AB98"/>
    <w:rsid w:val="28E41A63"/>
    <w:rsid w:val="28E5CCE8"/>
    <w:rsid w:val="28FFB124"/>
    <w:rsid w:val="290705B3"/>
    <w:rsid w:val="292DEE06"/>
    <w:rsid w:val="29386329"/>
    <w:rsid w:val="293F21FF"/>
    <w:rsid w:val="29785C84"/>
    <w:rsid w:val="297FD217"/>
    <w:rsid w:val="2984F33E"/>
    <w:rsid w:val="29FAF8F3"/>
    <w:rsid w:val="2A27F113"/>
    <w:rsid w:val="2A2BEC5C"/>
    <w:rsid w:val="2A59F639"/>
    <w:rsid w:val="2A6AD636"/>
    <w:rsid w:val="2A8A47A7"/>
    <w:rsid w:val="2A94EDC8"/>
    <w:rsid w:val="2A9C72FC"/>
    <w:rsid w:val="2AAE4C4F"/>
    <w:rsid w:val="2AC5B08C"/>
    <w:rsid w:val="2ADA519E"/>
    <w:rsid w:val="2AF2E392"/>
    <w:rsid w:val="2B15B4D6"/>
    <w:rsid w:val="2B25BBC9"/>
    <w:rsid w:val="2B3D57F7"/>
    <w:rsid w:val="2B52C1A2"/>
    <w:rsid w:val="2B8A2CE4"/>
    <w:rsid w:val="2B96A6FA"/>
    <w:rsid w:val="2B9A5000"/>
    <w:rsid w:val="2BB7F852"/>
    <w:rsid w:val="2BBEEF39"/>
    <w:rsid w:val="2BD13ED1"/>
    <w:rsid w:val="2BF6C594"/>
    <w:rsid w:val="2C228940"/>
    <w:rsid w:val="2C25A955"/>
    <w:rsid w:val="2C353871"/>
    <w:rsid w:val="2C4A1CB0"/>
    <w:rsid w:val="2C54E528"/>
    <w:rsid w:val="2C5A7AB7"/>
    <w:rsid w:val="2C5E4D31"/>
    <w:rsid w:val="2C95BB0F"/>
    <w:rsid w:val="2C9DD14F"/>
    <w:rsid w:val="2CA59D03"/>
    <w:rsid w:val="2CB39DEB"/>
    <w:rsid w:val="2CCB8CAA"/>
    <w:rsid w:val="2CD719C4"/>
    <w:rsid w:val="2CD8B6D9"/>
    <w:rsid w:val="2D094317"/>
    <w:rsid w:val="2D150377"/>
    <w:rsid w:val="2D31A5E4"/>
    <w:rsid w:val="2D6398DF"/>
    <w:rsid w:val="2D64C4BC"/>
    <w:rsid w:val="2D7B51CD"/>
    <w:rsid w:val="2D80565C"/>
    <w:rsid w:val="2D861925"/>
    <w:rsid w:val="2DCBB2AF"/>
    <w:rsid w:val="2DF6D455"/>
    <w:rsid w:val="2E0420AE"/>
    <w:rsid w:val="2E400EA0"/>
    <w:rsid w:val="2E438521"/>
    <w:rsid w:val="2E8B4C75"/>
    <w:rsid w:val="2EC3C6C8"/>
    <w:rsid w:val="2ECC5052"/>
    <w:rsid w:val="2F02DF9D"/>
    <w:rsid w:val="2F4FFB1B"/>
    <w:rsid w:val="2F690F77"/>
    <w:rsid w:val="2F7462D9"/>
    <w:rsid w:val="2F81BD72"/>
    <w:rsid w:val="2FAB3E30"/>
    <w:rsid w:val="2FAE24F8"/>
    <w:rsid w:val="2FC12A89"/>
    <w:rsid w:val="2FE87121"/>
    <w:rsid w:val="302900F6"/>
    <w:rsid w:val="306A181D"/>
    <w:rsid w:val="3071342C"/>
    <w:rsid w:val="30789D92"/>
    <w:rsid w:val="309A719D"/>
    <w:rsid w:val="309EAFFE"/>
    <w:rsid w:val="309F2F46"/>
    <w:rsid w:val="30C3A51E"/>
    <w:rsid w:val="30C887AE"/>
    <w:rsid w:val="30EC1147"/>
    <w:rsid w:val="30F0DE0B"/>
    <w:rsid w:val="311B493F"/>
    <w:rsid w:val="311C9354"/>
    <w:rsid w:val="311C9986"/>
    <w:rsid w:val="31425B50"/>
    <w:rsid w:val="314A16FE"/>
    <w:rsid w:val="3150C386"/>
    <w:rsid w:val="3164061E"/>
    <w:rsid w:val="3190CE9C"/>
    <w:rsid w:val="31A0B84D"/>
    <w:rsid w:val="31AC642F"/>
    <w:rsid w:val="31DC4DE5"/>
    <w:rsid w:val="31DCB43A"/>
    <w:rsid w:val="31DDDE7F"/>
    <w:rsid w:val="31FC8F9A"/>
    <w:rsid w:val="3200E664"/>
    <w:rsid w:val="32060363"/>
    <w:rsid w:val="323B4940"/>
    <w:rsid w:val="326288AF"/>
    <w:rsid w:val="32702D87"/>
    <w:rsid w:val="327386D1"/>
    <w:rsid w:val="3276729A"/>
    <w:rsid w:val="327F8F65"/>
    <w:rsid w:val="32A035D7"/>
    <w:rsid w:val="32A1FFC8"/>
    <w:rsid w:val="32A7F63B"/>
    <w:rsid w:val="32C03FE6"/>
    <w:rsid w:val="32C0B30F"/>
    <w:rsid w:val="331071DB"/>
    <w:rsid w:val="3322DF6F"/>
    <w:rsid w:val="333782D0"/>
    <w:rsid w:val="333BE05A"/>
    <w:rsid w:val="334FE5E3"/>
    <w:rsid w:val="33706C59"/>
    <w:rsid w:val="33C02CB8"/>
    <w:rsid w:val="34259E60"/>
    <w:rsid w:val="342B18B5"/>
    <w:rsid w:val="3433DDD6"/>
    <w:rsid w:val="3441B8FF"/>
    <w:rsid w:val="3461B456"/>
    <w:rsid w:val="347B415A"/>
    <w:rsid w:val="3495EB8F"/>
    <w:rsid w:val="34A306A2"/>
    <w:rsid w:val="34AC4C5D"/>
    <w:rsid w:val="34B2002D"/>
    <w:rsid w:val="34B6B1EA"/>
    <w:rsid w:val="34B71C01"/>
    <w:rsid w:val="34F43087"/>
    <w:rsid w:val="351868B2"/>
    <w:rsid w:val="351D30B2"/>
    <w:rsid w:val="352F1A8F"/>
    <w:rsid w:val="3544A54F"/>
    <w:rsid w:val="3565D17F"/>
    <w:rsid w:val="35722121"/>
    <w:rsid w:val="358544B5"/>
    <w:rsid w:val="35A7CE49"/>
    <w:rsid w:val="35ADCD2E"/>
    <w:rsid w:val="35BF826A"/>
    <w:rsid w:val="35D1E89D"/>
    <w:rsid w:val="36231D73"/>
    <w:rsid w:val="3652824B"/>
    <w:rsid w:val="3671730C"/>
    <w:rsid w:val="36855E37"/>
    <w:rsid w:val="36890506"/>
    <w:rsid w:val="369244B2"/>
    <w:rsid w:val="36EBBC7A"/>
    <w:rsid w:val="36F7CD7A"/>
    <w:rsid w:val="370DF182"/>
    <w:rsid w:val="372A2199"/>
    <w:rsid w:val="37357AD3"/>
    <w:rsid w:val="37423299"/>
    <w:rsid w:val="375B52CB"/>
    <w:rsid w:val="37819DB7"/>
    <w:rsid w:val="3792AD25"/>
    <w:rsid w:val="37D93991"/>
    <w:rsid w:val="37DB5FCE"/>
    <w:rsid w:val="3805229D"/>
    <w:rsid w:val="3820BE5E"/>
    <w:rsid w:val="382A70B7"/>
    <w:rsid w:val="382E3B9E"/>
    <w:rsid w:val="385047FF"/>
    <w:rsid w:val="38561DA4"/>
    <w:rsid w:val="38565DF2"/>
    <w:rsid w:val="3861ACB5"/>
    <w:rsid w:val="386896BF"/>
    <w:rsid w:val="3890FF20"/>
    <w:rsid w:val="38A9C1E3"/>
    <w:rsid w:val="38C5F1FA"/>
    <w:rsid w:val="38D62281"/>
    <w:rsid w:val="38DD75D0"/>
    <w:rsid w:val="38DF3D39"/>
    <w:rsid w:val="38E56DF0"/>
    <w:rsid w:val="39260A19"/>
    <w:rsid w:val="393279A3"/>
    <w:rsid w:val="39396FC9"/>
    <w:rsid w:val="394E346B"/>
    <w:rsid w:val="39C49129"/>
    <w:rsid w:val="3A09A202"/>
    <w:rsid w:val="3A1DF50D"/>
    <w:rsid w:val="3A4BB5F5"/>
    <w:rsid w:val="3A5E054A"/>
    <w:rsid w:val="3A652D59"/>
    <w:rsid w:val="3A680CDD"/>
    <w:rsid w:val="3A689C9F"/>
    <w:rsid w:val="3A68A97B"/>
    <w:rsid w:val="3A71F2E2"/>
    <w:rsid w:val="3A937DCB"/>
    <w:rsid w:val="3ACB2826"/>
    <w:rsid w:val="3ADC4B2A"/>
    <w:rsid w:val="3B10DA53"/>
    <w:rsid w:val="3B130090"/>
    <w:rsid w:val="3B1ECC5C"/>
    <w:rsid w:val="3B47CD1A"/>
    <w:rsid w:val="3B69C8D5"/>
    <w:rsid w:val="3B6FB3C5"/>
    <w:rsid w:val="3B84CD76"/>
    <w:rsid w:val="3BBCE145"/>
    <w:rsid w:val="3BC161F6"/>
    <w:rsid w:val="3BD289C6"/>
    <w:rsid w:val="3BDDEC48"/>
    <w:rsid w:val="3BE9502B"/>
    <w:rsid w:val="3BFD92BC"/>
    <w:rsid w:val="3C1D0EB2"/>
    <w:rsid w:val="3C38A86F"/>
    <w:rsid w:val="3C52D869"/>
    <w:rsid w:val="3C53D74E"/>
    <w:rsid w:val="3C6B4B2D"/>
    <w:rsid w:val="3C6B6948"/>
    <w:rsid w:val="3C7CEC71"/>
    <w:rsid w:val="3CC58146"/>
    <w:rsid w:val="3CCA4CAF"/>
    <w:rsid w:val="3D093533"/>
    <w:rsid w:val="3D10E024"/>
    <w:rsid w:val="3D154819"/>
    <w:rsid w:val="3D2E6F0B"/>
    <w:rsid w:val="3D3DF83D"/>
    <w:rsid w:val="3D4FB5E0"/>
    <w:rsid w:val="3D5DDD58"/>
    <w:rsid w:val="3D60923D"/>
    <w:rsid w:val="3D7DFBE7"/>
    <w:rsid w:val="3D85208C"/>
    <w:rsid w:val="3D934E32"/>
    <w:rsid w:val="3D99631D"/>
    <w:rsid w:val="3DA1B031"/>
    <w:rsid w:val="3DB4BDF1"/>
    <w:rsid w:val="3DC68A3E"/>
    <w:rsid w:val="3DCA944F"/>
    <w:rsid w:val="3DD62C4E"/>
    <w:rsid w:val="3DE3BCAC"/>
    <w:rsid w:val="3E05EAC6"/>
    <w:rsid w:val="3E104D70"/>
    <w:rsid w:val="3E2AE4F6"/>
    <w:rsid w:val="3E330534"/>
    <w:rsid w:val="3E42BD04"/>
    <w:rsid w:val="3E43C377"/>
    <w:rsid w:val="3E448713"/>
    <w:rsid w:val="3E51083D"/>
    <w:rsid w:val="3E705F8A"/>
    <w:rsid w:val="3E8FFFE2"/>
    <w:rsid w:val="3E92988A"/>
    <w:rsid w:val="3EA16997"/>
    <w:rsid w:val="3EA24796"/>
    <w:rsid w:val="3EAC36CB"/>
    <w:rsid w:val="3EB772A5"/>
    <w:rsid w:val="3EEEDA68"/>
    <w:rsid w:val="3F0E9D55"/>
    <w:rsid w:val="3F190367"/>
    <w:rsid w:val="3F20F0ED"/>
    <w:rsid w:val="3F4EB08F"/>
    <w:rsid w:val="3F613900"/>
    <w:rsid w:val="3F61F30E"/>
    <w:rsid w:val="3F836718"/>
    <w:rsid w:val="3F890148"/>
    <w:rsid w:val="3FAA4B38"/>
    <w:rsid w:val="3FE02862"/>
    <w:rsid w:val="3FEC366F"/>
    <w:rsid w:val="40145891"/>
    <w:rsid w:val="40161394"/>
    <w:rsid w:val="40208166"/>
    <w:rsid w:val="4034669A"/>
    <w:rsid w:val="404A4A28"/>
    <w:rsid w:val="4058E794"/>
    <w:rsid w:val="4086DD91"/>
    <w:rsid w:val="40BA76CE"/>
    <w:rsid w:val="40BCC14E"/>
    <w:rsid w:val="40CF3FDF"/>
    <w:rsid w:val="40DBCDEC"/>
    <w:rsid w:val="40EBDB15"/>
    <w:rsid w:val="40ED2784"/>
    <w:rsid w:val="411F3779"/>
    <w:rsid w:val="41409C05"/>
    <w:rsid w:val="418ECF8E"/>
    <w:rsid w:val="41CF1640"/>
    <w:rsid w:val="41F06B6F"/>
    <w:rsid w:val="41FED2AC"/>
    <w:rsid w:val="421BEEEF"/>
    <w:rsid w:val="4234056F"/>
    <w:rsid w:val="424FCC0D"/>
    <w:rsid w:val="42516D0A"/>
    <w:rsid w:val="425891AF"/>
    <w:rsid w:val="42AA48BA"/>
    <w:rsid w:val="42C597D7"/>
    <w:rsid w:val="42D48748"/>
    <w:rsid w:val="42D52219"/>
    <w:rsid w:val="42E04CC7"/>
    <w:rsid w:val="42F43F0F"/>
    <w:rsid w:val="431E1275"/>
    <w:rsid w:val="431E7756"/>
    <w:rsid w:val="432D8E01"/>
    <w:rsid w:val="432FA202"/>
    <w:rsid w:val="4333D7CD"/>
    <w:rsid w:val="433E7C47"/>
    <w:rsid w:val="43469C43"/>
    <w:rsid w:val="4383CA72"/>
    <w:rsid w:val="439208E6"/>
    <w:rsid w:val="43942956"/>
    <w:rsid w:val="43A210B2"/>
    <w:rsid w:val="43CD1EDC"/>
    <w:rsid w:val="43DC23AE"/>
    <w:rsid w:val="43DD5247"/>
    <w:rsid w:val="43EC748A"/>
    <w:rsid w:val="445C726B"/>
    <w:rsid w:val="44616838"/>
    <w:rsid w:val="446D1C21"/>
    <w:rsid w:val="4476C5E5"/>
    <w:rsid w:val="44E97C54"/>
    <w:rsid w:val="44F19806"/>
    <w:rsid w:val="44FAE494"/>
    <w:rsid w:val="452FF9B7"/>
    <w:rsid w:val="45476F60"/>
    <w:rsid w:val="4588494A"/>
    <w:rsid w:val="45A47502"/>
    <w:rsid w:val="45AE40F2"/>
    <w:rsid w:val="45CB5793"/>
    <w:rsid w:val="45D5A634"/>
    <w:rsid w:val="45DE8F26"/>
    <w:rsid w:val="4636752B"/>
    <w:rsid w:val="46483B15"/>
    <w:rsid w:val="46559099"/>
    <w:rsid w:val="465F76AD"/>
    <w:rsid w:val="4666A70B"/>
    <w:rsid w:val="466B788F"/>
    <w:rsid w:val="4672F3A7"/>
    <w:rsid w:val="468C3254"/>
    <w:rsid w:val="46997B36"/>
    <w:rsid w:val="46CF9045"/>
    <w:rsid w:val="46EB9741"/>
    <w:rsid w:val="46EC6339"/>
    <w:rsid w:val="47100468"/>
    <w:rsid w:val="472C02D2"/>
    <w:rsid w:val="47404563"/>
    <w:rsid w:val="47535AAE"/>
    <w:rsid w:val="475873F1"/>
    <w:rsid w:val="4765ED6E"/>
    <w:rsid w:val="4777403A"/>
    <w:rsid w:val="47CA05D7"/>
    <w:rsid w:val="47CADBF9"/>
    <w:rsid w:val="4819FCFD"/>
    <w:rsid w:val="48205CE8"/>
    <w:rsid w:val="48563D75"/>
    <w:rsid w:val="4857BE87"/>
    <w:rsid w:val="486E3B98"/>
    <w:rsid w:val="48917A28"/>
    <w:rsid w:val="48A08FFF"/>
    <w:rsid w:val="48B0C36A"/>
    <w:rsid w:val="48E75B43"/>
    <w:rsid w:val="48FA952E"/>
    <w:rsid w:val="4912C992"/>
    <w:rsid w:val="491F3B31"/>
    <w:rsid w:val="49204EB0"/>
    <w:rsid w:val="494C9C59"/>
    <w:rsid w:val="4958C348"/>
    <w:rsid w:val="49715B91"/>
    <w:rsid w:val="497A9315"/>
    <w:rsid w:val="49B97FDA"/>
    <w:rsid w:val="49ECAF12"/>
    <w:rsid w:val="49F2505A"/>
    <w:rsid w:val="49FF20BC"/>
    <w:rsid w:val="4A012F4F"/>
    <w:rsid w:val="4A030538"/>
    <w:rsid w:val="4A2779B8"/>
    <w:rsid w:val="4A32C12E"/>
    <w:rsid w:val="4A50E9E3"/>
    <w:rsid w:val="4A68B5A2"/>
    <w:rsid w:val="4A743E3E"/>
    <w:rsid w:val="4A77E625"/>
    <w:rsid w:val="4AB4B3A7"/>
    <w:rsid w:val="4AE29385"/>
    <w:rsid w:val="4AE3035C"/>
    <w:rsid w:val="4B08D4D2"/>
    <w:rsid w:val="4B0967FE"/>
    <w:rsid w:val="4B099318"/>
    <w:rsid w:val="4B166166"/>
    <w:rsid w:val="4B1AC3C7"/>
    <w:rsid w:val="4B2A0102"/>
    <w:rsid w:val="4B3538FB"/>
    <w:rsid w:val="4B3F9022"/>
    <w:rsid w:val="4B5C93E9"/>
    <w:rsid w:val="4B830E21"/>
    <w:rsid w:val="4B83B1ED"/>
    <w:rsid w:val="4B8F029F"/>
    <w:rsid w:val="4B94B976"/>
    <w:rsid w:val="4BB43BBB"/>
    <w:rsid w:val="4BC1B43A"/>
    <w:rsid w:val="4BC35B9B"/>
    <w:rsid w:val="4C0198B3"/>
    <w:rsid w:val="4C055581"/>
    <w:rsid w:val="4C188C46"/>
    <w:rsid w:val="4C21B354"/>
    <w:rsid w:val="4C3B2002"/>
    <w:rsid w:val="4C41DAEF"/>
    <w:rsid w:val="4C4BA1B4"/>
    <w:rsid w:val="4C941E03"/>
    <w:rsid w:val="4CA26C44"/>
    <w:rsid w:val="4CA3E67D"/>
    <w:rsid w:val="4CA5385F"/>
    <w:rsid w:val="4CE7721B"/>
    <w:rsid w:val="4D0559B5"/>
    <w:rsid w:val="4D2DD45C"/>
    <w:rsid w:val="4D38AAAB"/>
    <w:rsid w:val="4D558D03"/>
    <w:rsid w:val="4D560568"/>
    <w:rsid w:val="4D82E4DA"/>
    <w:rsid w:val="4DA9161D"/>
    <w:rsid w:val="4DE4D7FC"/>
    <w:rsid w:val="4DE78689"/>
    <w:rsid w:val="4E26664F"/>
    <w:rsid w:val="4E26E109"/>
    <w:rsid w:val="4E2F3A6B"/>
    <w:rsid w:val="4E48F646"/>
    <w:rsid w:val="4E825635"/>
    <w:rsid w:val="4E9EA5D1"/>
    <w:rsid w:val="4EB06AD3"/>
    <w:rsid w:val="4EBB67E7"/>
    <w:rsid w:val="4ED279B0"/>
    <w:rsid w:val="4EF585C8"/>
    <w:rsid w:val="4EFCAEFB"/>
    <w:rsid w:val="4F0FD183"/>
    <w:rsid w:val="4F119CB8"/>
    <w:rsid w:val="4F13B224"/>
    <w:rsid w:val="4F2F67DD"/>
    <w:rsid w:val="4F37DD98"/>
    <w:rsid w:val="4F3ED79D"/>
    <w:rsid w:val="4F4644D5"/>
    <w:rsid w:val="4F52F10E"/>
    <w:rsid w:val="4F6BA49F"/>
    <w:rsid w:val="4F751250"/>
    <w:rsid w:val="4FB34482"/>
    <w:rsid w:val="4FDB873F"/>
    <w:rsid w:val="4FF23BB6"/>
    <w:rsid w:val="502F6B8F"/>
    <w:rsid w:val="50590F67"/>
    <w:rsid w:val="50612FA2"/>
    <w:rsid w:val="5070FA82"/>
    <w:rsid w:val="508C809D"/>
    <w:rsid w:val="50B0F719"/>
    <w:rsid w:val="50C4F434"/>
    <w:rsid w:val="50E887EE"/>
    <w:rsid w:val="50EA941D"/>
    <w:rsid w:val="50EF2F72"/>
    <w:rsid w:val="50F1867C"/>
    <w:rsid w:val="50F9DF3C"/>
    <w:rsid w:val="50FF45B6"/>
    <w:rsid w:val="510BDA6C"/>
    <w:rsid w:val="511F274B"/>
    <w:rsid w:val="51491CE6"/>
    <w:rsid w:val="515017EA"/>
    <w:rsid w:val="5167DBFB"/>
    <w:rsid w:val="51781656"/>
    <w:rsid w:val="517D3D3E"/>
    <w:rsid w:val="51A4644A"/>
    <w:rsid w:val="51AD7FAE"/>
    <w:rsid w:val="520840C1"/>
    <w:rsid w:val="520C1BCE"/>
    <w:rsid w:val="520E7CBF"/>
    <w:rsid w:val="5217B080"/>
    <w:rsid w:val="521A5D52"/>
    <w:rsid w:val="523CD720"/>
    <w:rsid w:val="523FB779"/>
    <w:rsid w:val="5244FDCD"/>
    <w:rsid w:val="5279B9B1"/>
    <w:rsid w:val="527C8740"/>
    <w:rsid w:val="528368F7"/>
    <w:rsid w:val="528C28D1"/>
    <w:rsid w:val="52A1CF4F"/>
    <w:rsid w:val="52C9C8B9"/>
    <w:rsid w:val="52E7E8A5"/>
    <w:rsid w:val="5324C3CF"/>
    <w:rsid w:val="533211DA"/>
    <w:rsid w:val="533C23C5"/>
    <w:rsid w:val="5372547F"/>
    <w:rsid w:val="538EC3D2"/>
    <w:rsid w:val="539B622D"/>
    <w:rsid w:val="539EA63C"/>
    <w:rsid w:val="53DFA2CC"/>
    <w:rsid w:val="53E0CE2E"/>
    <w:rsid w:val="53E50DDB"/>
    <w:rsid w:val="5408BA49"/>
    <w:rsid w:val="541857A1"/>
    <w:rsid w:val="5427FCA2"/>
    <w:rsid w:val="544169AF"/>
    <w:rsid w:val="5449DB00"/>
    <w:rsid w:val="544F16BA"/>
    <w:rsid w:val="54AFB718"/>
    <w:rsid w:val="54BB0188"/>
    <w:rsid w:val="54E2170F"/>
    <w:rsid w:val="5511810E"/>
    <w:rsid w:val="552197A3"/>
    <w:rsid w:val="5544AD2A"/>
    <w:rsid w:val="55468BF7"/>
    <w:rsid w:val="5553B871"/>
    <w:rsid w:val="5572E238"/>
    <w:rsid w:val="557F094C"/>
    <w:rsid w:val="5585A7C4"/>
    <w:rsid w:val="55896CB8"/>
    <w:rsid w:val="558A04EF"/>
    <w:rsid w:val="558DF6BF"/>
    <w:rsid w:val="559B8C85"/>
    <w:rsid w:val="55AF39C3"/>
    <w:rsid w:val="55B45723"/>
    <w:rsid w:val="55C7E1A6"/>
    <w:rsid w:val="55DDEF2E"/>
    <w:rsid w:val="56008612"/>
    <w:rsid w:val="5616B4D7"/>
    <w:rsid w:val="56189174"/>
    <w:rsid w:val="561DFD5A"/>
    <w:rsid w:val="564C58F0"/>
    <w:rsid w:val="565129F2"/>
    <w:rsid w:val="565FEE89"/>
    <w:rsid w:val="5691538C"/>
    <w:rsid w:val="56987B09"/>
    <w:rsid w:val="56AC3BFB"/>
    <w:rsid w:val="56BAD45E"/>
    <w:rsid w:val="56C679CC"/>
    <w:rsid w:val="56DB7793"/>
    <w:rsid w:val="56F4B1FF"/>
    <w:rsid w:val="572C362C"/>
    <w:rsid w:val="574138C5"/>
    <w:rsid w:val="575ADBD8"/>
    <w:rsid w:val="575C9E16"/>
    <w:rsid w:val="57ABEC7C"/>
    <w:rsid w:val="57B4E34E"/>
    <w:rsid w:val="57C5D145"/>
    <w:rsid w:val="57C84AF1"/>
    <w:rsid w:val="57CB5431"/>
    <w:rsid w:val="57DC2438"/>
    <w:rsid w:val="57FF1A5C"/>
    <w:rsid w:val="58041634"/>
    <w:rsid w:val="5806A373"/>
    <w:rsid w:val="580AFAAE"/>
    <w:rsid w:val="58471BA5"/>
    <w:rsid w:val="586EF001"/>
    <w:rsid w:val="587D9289"/>
    <w:rsid w:val="58D0BAFD"/>
    <w:rsid w:val="58DD0926"/>
    <w:rsid w:val="59162426"/>
    <w:rsid w:val="592921FD"/>
    <w:rsid w:val="592AE8B5"/>
    <w:rsid w:val="593161C3"/>
    <w:rsid w:val="597312C8"/>
    <w:rsid w:val="5983283B"/>
    <w:rsid w:val="598465F7"/>
    <w:rsid w:val="59AD8739"/>
    <w:rsid w:val="59C966EC"/>
    <w:rsid w:val="59E1CCFD"/>
    <w:rsid w:val="59E66D6E"/>
    <w:rsid w:val="59F272F1"/>
    <w:rsid w:val="5A05F2DC"/>
    <w:rsid w:val="5A1DAFA5"/>
    <w:rsid w:val="5A537212"/>
    <w:rsid w:val="5A70C54D"/>
    <w:rsid w:val="5AA48756"/>
    <w:rsid w:val="5B23ABBA"/>
    <w:rsid w:val="5B481252"/>
    <w:rsid w:val="5B752E52"/>
    <w:rsid w:val="5B8D6866"/>
    <w:rsid w:val="5BBCE6E9"/>
    <w:rsid w:val="5BBD06B2"/>
    <w:rsid w:val="5BF91B71"/>
    <w:rsid w:val="5C38D167"/>
    <w:rsid w:val="5C4743FC"/>
    <w:rsid w:val="5C6C97FF"/>
    <w:rsid w:val="5C9FF66E"/>
    <w:rsid w:val="5CA8CE3E"/>
    <w:rsid w:val="5CAC7380"/>
    <w:rsid w:val="5CAFC6C4"/>
    <w:rsid w:val="5CBF548F"/>
    <w:rsid w:val="5CC4AE89"/>
    <w:rsid w:val="5CF971D3"/>
    <w:rsid w:val="5CFED31E"/>
    <w:rsid w:val="5D11C651"/>
    <w:rsid w:val="5D466E46"/>
    <w:rsid w:val="5D73BE63"/>
    <w:rsid w:val="5D7BCF08"/>
    <w:rsid w:val="5D7FA0B7"/>
    <w:rsid w:val="5D95B753"/>
    <w:rsid w:val="5DA2409E"/>
    <w:rsid w:val="5DBF6908"/>
    <w:rsid w:val="5DC2EE6D"/>
    <w:rsid w:val="5DE481F6"/>
    <w:rsid w:val="5DE4D9E1"/>
    <w:rsid w:val="5DEA4959"/>
    <w:rsid w:val="5DEB6AB1"/>
    <w:rsid w:val="5E23AE77"/>
    <w:rsid w:val="5E3D0CF2"/>
    <w:rsid w:val="5E3DB422"/>
    <w:rsid w:val="5E3E9C87"/>
    <w:rsid w:val="5E4504FB"/>
    <w:rsid w:val="5E5146B1"/>
    <w:rsid w:val="5E641EAB"/>
    <w:rsid w:val="5E9FD66A"/>
    <w:rsid w:val="5EE67D7A"/>
    <w:rsid w:val="5EE9F432"/>
    <w:rsid w:val="5EF1B82E"/>
    <w:rsid w:val="5F24EDE1"/>
    <w:rsid w:val="5F27BABA"/>
    <w:rsid w:val="5F3308FA"/>
    <w:rsid w:val="5F3B7BDD"/>
    <w:rsid w:val="5F4322E9"/>
    <w:rsid w:val="5F448EF0"/>
    <w:rsid w:val="5F55A31B"/>
    <w:rsid w:val="5F855FF3"/>
    <w:rsid w:val="5FA0A347"/>
    <w:rsid w:val="5FBFCEB0"/>
    <w:rsid w:val="5FD41328"/>
    <w:rsid w:val="5FEB8334"/>
    <w:rsid w:val="5FF33B36"/>
    <w:rsid w:val="600047C3"/>
    <w:rsid w:val="601BF467"/>
    <w:rsid w:val="605433B5"/>
    <w:rsid w:val="605A42E6"/>
    <w:rsid w:val="606D46DA"/>
    <w:rsid w:val="607253CA"/>
    <w:rsid w:val="60A62025"/>
    <w:rsid w:val="60A6DF93"/>
    <w:rsid w:val="60C38B1B"/>
    <w:rsid w:val="60D896EC"/>
    <w:rsid w:val="60E62CB2"/>
    <w:rsid w:val="60F807AB"/>
    <w:rsid w:val="60FA0167"/>
    <w:rsid w:val="6102DE37"/>
    <w:rsid w:val="610A9006"/>
    <w:rsid w:val="610C8C01"/>
    <w:rsid w:val="610DF529"/>
    <w:rsid w:val="611E3871"/>
    <w:rsid w:val="613C73A8"/>
    <w:rsid w:val="61549836"/>
    <w:rsid w:val="6154B9EA"/>
    <w:rsid w:val="617D9275"/>
    <w:rsid w:val="6185B2B3"/>
    <w:rsid w:val="618A39DF"/>
    <w:rsid w:val="619F1738"/>
    <w:rsid w:val="61B29D74"/>
    <w:rsid w:val="61C3A378"/>
    <w:rsid w:val="61C78B00"/>
    <w:rsid w:val="61FAEAC9"/>
    <w:rsid w:val="6203C859"/>
    <w:rsid w:val="621104C1"/>
    <w:rsid w:val="621D22D4"/>
    <w:rsid w:val="62227D01"/>
    <w:rsid w:val="622EE240"/>
    <w:rsid w:val="62896679"/>
    <w:rsid w:val="62BEDBD4"/>
    <w:rsid w:val="62CF85E1"/>
    <w:rsid w:val="62F77923"/>
    <w:rsid w:val="62F7D4A9"/>
    <w:rsid w:val="62FF3B1F"/>
    <w:rsid w:val="63123873"/>
    <w:rsid w:val="631962D6"/>
    <w:rsid w:val="63541EC4"/>
    <w:rsid w:val="635FEDE8"/>
    <w:rsid w:val="63651FBD"/>
    <w:rsid w:val="636AF460"/>
    <w:rsid w:val="636D45A0"/>
    <w:rsid w:val="636F3E22"/>
    <w:rsid w:val="6387FB53"/>
    <w:rsid w:val="639A7636"/>
    <w:rsid w:val="63A1E189"/>
    <w:rsid w:val="63A4E79C"/>
    <w:rsid w:val="63A9782C"/>
    <w:rsid w:val="63AC8127"/>
    <w:rsid w:val="63B1B3BB"/>
    <w:rsid w:val="63BE4D62"/>
    <w:rsid w:val="6404DD69"/>
    <w:rsid w:val="640FE837"/>
    <w:rsid w:val="64160F5D"/>
    <w:rsid w:val="641BFCE1"/>
    <w:rsid w:val="6425DFF4"/>
    <w:rsid w:val="643668F1"/>
    <w:rsid w:val="64546982"/>
    <w:rsid w:val="645AAC35"/>
    <w:rsid w:val="64666F0D"/>
    <w:rsid w:val="647D7C90"/>
    <w:rsid w:val="6485A69B"/>
    <w:rsid w:val="64BD5375"/>
    <w:rsid w:val="64C3C86F"/>
    <w:rsid w:val="64F49CB0"/>
    <w:rsid w:val="64F52ACD"/>
    <w:rsid w:val="64FCE1FC"/>
    <w:rsid w:val="6527A4D8"/>
    <w:rsid w:val="65328663"/>
    <w:rsid w:val="653C93BD"/>
    <w:rsid w:val="653FA8F3"/>
    <w:rsid w:val="65999F5E"/>
    <w:rsid w:val="65AC080F"/>
    <w:rsid w:val="65AC8215"/>
    <w:rsid w:val="65B9FECE"/>
    <w:rsid w:val="65D9004A"/>
    <w:rsid w:val="66151E6E"/>
    <w:rsid w:val="6664A9C8"/>
    <w:rsid w:val="666FD167"/>
    <w:rsid w:val="66AAAC4B"/>
    <w:rsid w:val="66AE5D5C"/>
    <w:rsid w:val="66CCC1C3"/>
    <w:rsid w:val="66DE261D"/>
    <w:rsid w:val="66FCCA13"/>
    <w:rsid w:val="671047C7"/>
    <w:rsid w:val="67106029"/>
    <w:rsid w:val="674DC4ED"/>
    <w:rsid w:val="67539DA3"/>
    <w:rsid w:val="6783B2E9"/>
    <w:rsid w:val="67B1D1B2"/>
    <w:rsid w:val="67D04B51"/>
    <w:rsid w:val="67DA5F9D"/>
    <w:rsid w:val="67E36341"/>
    <w:rsid w:val="6832E4FC"/>
    <w:rsid w:val="684C0D59"/>
    <w:rsid w:val="68689224"/>
    <w:rsid w:val="68690A3F"/>
    <w:rsid w:val="686D3999"/>
    <w:rsid w:val="687749B5"/>
    <w:rsid w:val="68A01200"/>
    <w:rsid w:val="68A91CCA"/>
    <w:rsid w:val="68AC1828"/>
    <w:rsid w:val="68C5042C"/>
    <w:rsid w:val="68D0DCD2"/>
    <w:rsid w:val="68F8568D"/>
    <w:rsid w:val="68FCF3F0"/>
    <w:rsid w:val="690753B5"/>
    <w:rsid w:val="692E1D58"/>
    <w:rsid w:val="692F2223"/>
    <w:rsid w:val="6945B48D"/>
    <w:rsid w:val="694F7313"/>
    <w:rsid w:val="6980D7C6"/>
    <w:rsid w:val="698E49CC"/>
    <w:rsid w:val="69A6C10E"/>
    <w:rsid w:val="69B05C8E"/>
    <w:rsid w:val="69C26873"/>
    <w:rsid w:val="69CEB55D"/>
    <w:rsid w:val="6A046285"/>
    <w:rsid w:val="6A055ED0"/>
    <w:rsid w:val="6A1C16A6"/>
    <w:rsid w:val="6A2AC12A"/>
    <w:rsid w:val="6A44CFC8"/>
    <w:rsid w:val="6A4BCAE7"/>
    <w:rsid w:val="6A576D1D"/>
    <w:rsid w:val="6A7C674D"/>
    <w:rsid w:val="6A9211BE"/>
    <w:rsid w:val="6ABB593C"/>
    <w:rsid w:val="6AC3D315"/>
    <w:rsid w:val="6AD1A439"/>
    <w:rsid w:val="6AF124A7"/>
    <w:rsid w:val="6B56479D"/>
    <w:rsid w:val="6B661EBB"/>
    <w:rsid w:val="6B6A85BE"/>
    <w:rsid w:val="6B6CAA7C"/>
    <w:rsid w:val="6B7D9D14"/>
    <w:rsid w:val="6B844E57"/>
    <w:rsid w:val="6B9E64DE"/>
    <w:rsid w:val="6BD4C95F"/>
    <w:rsid w:val="6BD97311"/>
    <w:rsid w:val="6BDA9C66"/>
    <w:rsid w:val="6BE0BD8C"/>
    <w:rsid w:val="6BF91296"/>
    <w:rsid w:val="6C3C9927"/>
    <w:rsid w:val="6C41162B"/>
    <w:rsid w:val="6C4246DD"/>
    <w:rsid w:val="6C4627AF"/>
    <w:rsid w:val="6C894F87"/>
    <w:rsid w:val="6C90B880"/>
    <w:rsid w:val="6C97C847"/>
    <w:rsid w:val="6CAA742A"/>
    <w:rsid w:val="6CC2BB3B"/>
    <w:rsid w:val="6CD85FE8"/>
    <w:rsid w:val="6CDFD51B"/>
    <w:rsid w:val="6CFB4C01"/>
    <w:rsid w:val="6D217BE6"/>
    <w:rsid w:val="6D449B9D"/>
    <w:rsid w:val="6D6ABEF9"/>
    <w:rsid w:val="6D70ECA1"/>
    <w:rsid w:val="6D800747"/>
    <w:rsid w:val="6D97F848"/>
    <w:rsid w:val="6E137507"/>
    <w:rsid w:val="6E5766A7"/>
    <w:rsid w:val="6E6ABA0D"/>
    <w:rsid w:val="6E825C75"/>
    <w:rsid w:val="6EA52E3A"/>
    <w:rsid w:val="6EE9BCD5"/>
    <w:rsid w:val="6EEB92E8"/>
    <w:rsid w:val="6F2869C8"/>
    <w:rsid w:val="6F4E3304"/>
    <w:rsid w:val="6F566C6F"/>
    <w:rsid w:val="6F800299"/>
    <w:rsid w:val="6F878A22"/>
    <w:rsid w:val="6F95C33C"/>
    <w:rsid w:val="6FA46156"/>
    <w:rsid w:val="6FA93AB7"/>
    <w:rsid w:val="6FB4F35C"/>
    <w:rsid w:val="6FC4652A"/>
    <w:rsid w:val="6FCF0B9A"/>
    <w:rsid w:val="6FD76628"/>
    <w:rsid w:val="6FDF7D19"/>
    <w:rsid w:val="6FF2A7A4"/>
    <w:rsid w:val="70142404"/>
    <w:rsid w:val="702CBC0A"/>
    <w:rsid w:val="703DF6E1"/>
    <w:rsid w:val="704E72F2"/>
    <w:rsid w:val="704F7D86"/>
    <w:rsid w:val="706C8A2D"/>
    <w:rsid w:val="708B582A"/>
    <w:rsid w:val="7096725E"/>
    <w:rsid w:val="709826B8"/>
    <w:rsid w:val="70A526B8"/>
    <w:rsid w:val="70B7E423"/>
    <w:rsid w:val="70B96E7F"/>
    <w:rsid w:val="70D0A6DE"/>
    <w:rsid w:val="70E3F996"/>
    <w:rsid w:val="7102AEBE"/>
    <w:rsid w:val="71079068"/>
    <w:rsid w:val="712CD408"/>
    <w:rsid w:val="7144F215"/>
    <w:rsid w:val="716674BC"/>
    <w:rsid w:val="71714372"/>
    <w:rsid w:val="7192E0C8"/>
    <w:rsid w:val="719A8C79"/>
    <w:rsid w:val="71A42EE2"/>
    <w:rsid w:val="71CFAB6E"/>
    <w:rsid w:val="7208BFA0"/>
    <w:rsid w:val="721EBFEC"/>
    <w:rsid w:val="7261D608"/>
    <w:rsid w:val="727AD1C9"/>
    <w:rsid w:val="72877932"/>
    <w:rsid w:val="72884502"/>
    <w:rsid w:val="728E0D31"/>
    <w:rsid w:val="72A37ABB"/>
    <w:rsid w:val="72C9F700"/>
    <w:rsid w:val="72D52E36"/>
    <w:rsid w:val="72ED684A"/>
    <w:rsid w:val="72F65559"/>
    <w:rsid w:val="72F95199"/>
    <w:rsid w:val="731CE6CD"/>
    <w:rsid w:val="737DFE93"/>
    <w:rsid w:val="7383988B"/>
    <w:rsid w:val="738B56F0"/>
    <w:rsid w:val="73A13456"/>
    <w:rsid w:val="73AFF7AD"/>
    <w:rsid w:val="741A7F98"/>
    <w:rsid w:val="74421762"/>
    <w:rsid w:val="7454DB44"/>
    <w:rsid w:val="745D538F"/>
    <w:rsid w:val="746B7F54"/>
    <w:rsid w:val="748B730B"/>
    <w:rsid w:val="74ADBF4F"/>
    <w:rsid w:val="74CA116C"/>
    <w:rsid w:val="74E185B1"/>
    <w:rsid w:val="74E386D0"/>
    <w:rsid w:val="75306025"/>
    <w:rsid w:val="75361D84"/>
    <w:rsid w:val="754CBFD2"/>
    <w:rsid w:val="75547AAC"/>
    <w:rsid w:val="7556B294"/>
    <w:rsid w:val="758FA476"/>
    <w:rsid w:val="75A6FA12"/>
    <w:rsid w:val="75AB7288"/>
    <w:rsid w:val="75B76AB9"/>
    <w:rsid w:val="75BF19F4"/>
    <w:rsid w:val="760036CD"/>
    <w:rsid w:val="760C3457"/>
    <w:rsid w:val="761350C6"/>
    <w:rsid w:val="763963E3"/>
    <w:rsid w:val="763FDEBF"/>
    <w:rsid w:val="764F7EC9"/>
    <w:rsid w:val="76516D2A"/>
    <w:rsid w:val="7654878F"/>
    <w:rsid w:val="76716A30"/>
    <w:rsid w:val="767F5731"/>
    <w:rsid w:val="7680F963"/>
    <w:rsid w:val="768A42FC"/>
    <w:rsid w:val="768F3893"/>
    <w:rsid w:val="768FADEC"/>
    <w:rsid w:val="76A51719"/>
    <w:rsid w:val="76AD3865"/>
    <w:rsid w:val="76C7188A"/>
    <w:rsid w:val="76E99A68"/>
    <w:rsid w:val="76E9F4AA"/>
    <w:rsid w:val="76F6E1F0"/>
    <w:rsid w:val="772C5830"/>
    <w:rsid w:val="774ADB74"/>
    <w:rsid w:val="774BCF53"/>
    <w:rsid w:val="775AEA55"/>
    <w:rsid w:val="775BAAA7"/>
    <w:rsid w:val="775D8784"/>
    <w:rsid w:val="7774084A"/>
    <w:rsid w:val="7776CCF7"/>
    <w:rsid w:val="777EBEC4"/>
    <w:rsid w:val="7784226A"/>
    <w:rsid w:val="77A93CAA"/>
    <w:rsid w:val="77DE0EEC"/>
    <w:rsid w:val="77E55DB6"/>
    <w:rsid w:val="77EE509E"/>
    <w:rsid w:val="77FE0AC9"/>
    <w:rsid w:val="780683F8"/>
    <w:rsid w:val="78108ABB"/>
    <w:rsid w:val="781B2792"/>
    <w:rsid w:val="782C6A0C"/>
    <w:rsid w:val="7835836F"/>
    <w:rsid w:val="783A79B1"/>
    <w:rsid w:val="78478BB7"/>
    <w:rsid w:val="784908C6"/>
    <w:rsid w:val="785C7691"/>
    <w:rsid w:val="7873A800"/>
    <w:rsid w:val="787CB462"/>
    <w:rsid w:val="788403F5"/>
    <w:rsid w:val="7886D7EC"/>
    <w:rsid w:val="788FE431"/>
    <w:rsid w:val="789E8CB0"/>
    <w:rsid w:val="78B85848"/>
    <w:rsid w:val="78E3134A"/>
    <w:rsid w:val="7981305B"/>
    <w:rsid w:val="79D5B6E4"/>
    <w:rsid w:val="7A197EE3"/>
    <w:rsid w:val="7A1EDBB8"/>
    <w:rsid w:val="7A38909E"/>
    <w:rsid w:val="7A3C2EF8"/>
    <w:rsid w:val="7A51507D"/>
    <w:rsid w:val="7ACB3D0C"/>
    <w:rsid w:val="7ADAA99A"/>
    <w:rsid w:val="7B12D615"/>
    <w:rsid w:val="7B252935"/>
    <w:rsid w:val="7B538304"/>
    <w:rsid w:val="7B7BFCC5"/>
    <w:rsid w:val="7BA563C4"/>
    <w:rsid w:val="7BCAC2F2"/>
    <w:rsid w:val="7BE11833"/>
    <w:rsid w:val="7BE2C6E5"/>
    <w:rsid w:val="7BE4B6BA"/>
    <w:rsid w:val="7BE78FDD"/>
    <w:rsid w:val="7BF4A062"/>
    <w:rsid w:val="7C0343F6"/>
    <w:rsid w:val="7C092916"/>
    <w:rsid w:val="7C1BD52A"/>
    <w:rsid w:val="7C2D5BD4"/>
    <w:rsid w:val="7C3EA564"/>
    <w:rsid w:val="7C469562"/>
    <w:rsid w:val="7C746C7B"/>
    <w:rsid w:val="7C8A3F12"/>
    <w:rsid w:val="7C8F9242"/>
    <w:rsid w:val="7CA53284"/>
    <w:rsid w:val="7CAD72ED"/>
    <w:rsid w:val="7CBD1E3B"/>
    <w:rsid w:val="7CD35A41"/>
    <w:rsid w:val="7CDDD544"/>
    <w:rsid w:val="7D1C79E9"/>
    <w:rsid w:val="7D620E37"/>
    <w:rsid w:val="7D93C33D"/>
    <w:rsid w:val="7DB39C2B"/>
    <w:rsid w:val="7DD4D131"/>
    <w:rsid w:val="7DDD1059"/>
    <w:rsid w:val="7DDEF8AC"/>
    <w:rsid w:val="7E1CDDF3"/>
    <w:rsid w:val="7E2B62A3"/>
    <w:rsid w:val="7E4D3DD4"/>
    <w:rsid w:val="7E4D79E3"/>
    <w:rsid w:val="7E5D0660"/>
    <w:rsid w:val="7EA10C58"/>
    <w:rsid w:val="7ECB020B"/>
    <w:rsid w:val="7ECE0997"/>
    <w:rsid w:val="7ED0E0BD"/>
    <w:rsid w:val="7EF351A6"/>
    <w:rsid w:val="7F036CB8"/>
    <w:rsid w:val="7F05B3CA"/>
    <w:rsid w:val="7F50012C"/>
    <w:rsid w:val="7F55BC14"/>
    <w:rsid w:val="7F82FC01"/>
    <w:rsid w:val="7F8C711E"/>
    <w:rsid w:val="7F961DE1"/>
    <w:rsid w:val="7FA4CB52"/>
    <w:rsid w:val="7FA615CF"/>
    <w:rsid w:val="7FAB57E6"/>
    <w:rsid w:val="7FD34067"/>
    <w:rsid w:val="7FE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81AED"/>
  <w15:docId w15:val="{F647E7A7-9F72-47DB-8DE5-3F862EA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E2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E25"/>
    <w:pPr>
      <w:keepNext/>
      <w:keepLines/>
      <w:spacing w:before="120" w:after="12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4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2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2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2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4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2E25"/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B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25"/>
  </w:style>
  <w:style w:type="paragraph" w:styleId="Footer">
    <w:name w:val="footer"/>
    <w:basedOn w:val="Normal"/>
    <w:link w:val="FooterChar"/>
    <w:uiPriority w:val="99"/>
    <w:unhideWhenUsed/>
    <w:rsid w:val="008B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25"/>
  </w:style>
  <w:style w:type="character" w:customStyle="1" w:styleId="Heading1Char">
    <w:name w:val="Heading 1 Char"/>
    <w:basedOn w:val="DefaultParagraphFont"/>
    <w:link w:val="Heading1"/>
    <w:uiPriority w:val="9"/>
    <w:rsid w:val="008B2E25"/>
    <w:rPr>
      <w:rFonts w:eastAsiaTheme="majorEastAsia" w:cstheme="majorBidi"/>
      <w:b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F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179F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79FC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3F2CC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CC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23466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F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0">
    <w:name w:val="Pa0"/>
    <w:basedOn w:val="Normal"/>
    <w:uiPriority w:val="99"/>
    <w:rsid w:val="00134C61"/>
    <w:pPr>
      <w:autoSpaceDE w:val="0"/>
      <w:autoSpaceDN w:val="0"/>
      <w:spacing w:after="0" w:line="241" w:lineRule="atLeast"/>
    </w:pPr>
    <w:rPr>
      <w:rFonts w:ascii="Helvetica Light" w:hAnsi="Helvetica Light" w:cs="Calibri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6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ze-131">
    <w:name w:val="size-131"/>
    <w:basedOn w:val="Normal"/>
    <w:rsid w:val="00EE141C"/>
    <w:pPr>
      <w:spacing w:before="100" w:beforeAutospacing="1" w:after="100" w:afterAutospacing="1" w:line="315" w:lineRule="atLeast"/>
    </w:pPr>
    <w:rPr>
      <w:rFonts w:ascii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0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69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4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wordsection1Char">
    <w:name w:val="wordsection1 Char"/>
    <w:basedOn w:val="DefaultParagraphFont"/>
    <w:link w:val="wordsection1"/>
    <w:locked/>
    <w:rsid w:val="00A13D24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A13D2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A3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1269"/>
    <w:rPr>
      <w:i/>
      <w:iCs/>
    </w:rPr>
  </w:style>
  <w:style w:type="paragraph" w:customStyle="1" w:styleId="xxmsonormal">
    <w:name w:val="x_x_msonormal"/>
    <w:basedOn w:val="Normal"/>
    <w:rsid w:val="004C407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HE.Screening-ImmsSSAT@nhs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hst@nhs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gland.htvphcontracting@nhs.net-" TargetMode="External"/><Relationship Id="R511daff0bd4f458c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ov.uk/government/statistics/national-flu-and-covid-19-surveillance-reports-2022-to-2023-seaso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394e0fd9-cbb1-4d9b-9bd5-6e052490f8f1" xsi:nil="true"/>
    <lcf76f155ced4ddcb4097134ff3c332f xmlns="394e0fd9-cbb1-4d9b-9bd5-6e052490f8f1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A2C1281C62B4AB807887845C78677" ma:contentTypeVersion="40" ma:contentTypeDescription="Create a new document." ma:contentTypeScope="" ma:versionID="5ec8abc442c18150232d24d245be1eef">
  <xsd:schema xmlns:xsd="http://www.w3.org/2001/XMLSchema" xmlns:xs="http://www.w3.org/2001/XMLSchema" xmlns:p="http://schemas.microsoft.com/office/2006/metadata/properties" xmlns:ns1="http://schemas.microsoft.com/sharepoint/v3" xmlns:ns2="99009413-77b1-4111-97a7-9edb68a8b844" xmlns:ns3="394e0fd9-cbb1-4d9b-9bd5-6e052490f8f1" xmlns:ns4="cccaf3ac-2de9-44d4-aa31-54302fceb5f7" xmlns:ns5="ebd64cbd-6cf5-435c-bd4a-b8fc9bc14ad4" targetNamespace="http://schemas.microsoft.com/office/2006/metadata/properties" ma:root="true" ma:fieldsID="7143c0e01997f8b3e116465c49c13258" ns1:_="" ns2:_="" ns3:_="" ns4:_="" ns5:_="">
    <xsd:import namespace="http://schemas.microsoft.com/sharepoint/v3"/>
    <xsd:import namespace="99009413-77b1-4111-97a7-9edb68a8b844"/>
    <xsd:import namespace="394e0fd9-cbb1-4d9b-9bd5-6e052490f8f1"/>
    <xsd:import namespace="cccaf3ac-2de9-44d4-aa31-54302fceb5f7"/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09413-77b1-4111-97a7-9edb68a8b8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e0fd9-cbb1-4d9b-9bd5-6e052490f8f1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bf463d9-e977-4441-9cc5-3fd532f9c747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CE64D-9A39-46F6-9BFE-A15C399D2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FE853-4EA7-496F-B7F9-6734B91EBB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4e0fd9-cbb1-4d9b-9bd5-6e052490f8f1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6462CEF9-4C2A-4AC1-9859-046D7DC49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09413-77b1-4111-97a7-9edb68a8b844"/>
    <ds:schemaRef ds:uri="394e0fd9-cbb1-4d9b-9bd5-6e052490f8f1"/>
    <ds:schemaRef ds:uri="cccaf3ac-2de9-44d4-aa31-54302fceb5f7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>NHS South West Commissioning Support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Pickerill</dc:creator>
  <cp:keywords/>
  <cp:lastModifiedBy>KENNEDY, Freya (NHS HAMPSHIRE AND ISLE OF WIGHT ICB - D9Y0V)</cp:lastModifiedBy>
  <cp:revision>2</cp:revision>
  <dcterms:created xsi:type="dcterms:W3CDTF">2022-11-03T15:45:00Z</dcterms:created>
  <dcterms:modified xsi:type="dcterms:W3CDTF">2022-11-03T15:45:00Z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686056615</vt:i4>
  </property>
  <property fmtid="{D5CDD505-2E9C-101B-9397-08002B2CF9AE}" pid="3" name="ContentTypeId">
    <vt:lpwstr>0x010100B7FA2C1281C62B4AB807887845C78677</vt:lpwstr>
  </property>
  <property fmtid="{D5CDD505-2E9C-101B-9397-08002B2CF9AE}" pid="4" name="MediaServiceImageTags">
    <vt:lpwstr/>
  </property>
</Properties>
</file>