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944" w14:textId="634F17B5" w:rsidR="00CC108F" w:rsidRDefault="008A4A83" w:rsidP="00DA7BFA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Orthopaedic Choice</w:t>
      </w:r>
      <w:r w:rsidR="009204C2">
        <w:rPr>
          <w:rFonts w:cs="Calibri"/>
          <w:b/>
          <w:bCs/>
          <w:sz w:val="28"/>
          <w:szCs w:val="28"/>
        </w:rPr>
        <w:t xml:space="preserve"> Specialist </w:t>
      </w:r>
      <w:r w:rsidR="005E1B37">
        <w:rPr>
          <w:rFonts w:cs="Calibri"/>
          <w:b/>
          <w:bCs/>
          <w:sz w:val="28"/>
          <w:szCs w:val="28"/>
        </w:rPr>
        <w:t>R</w:t>
      </w:r>
      <w:r w:rsidR="009204C2">
        <w:rPr>
          <w:rFonts w:cs="Calibri"/>
          <w:b/>
          <w:bCs/>
          <w:sz w:val="28"/>
          <w:szCs w:val="28"/>
        </w:rPr>
        <w:t>eferral Form</w:t>
      </w:r>
    </w:p>
    <w:p w14:paraId="435931F4" w14:textId="77777777" w:rsidR="002263CC" w:rsidRPr="00DA7BFA" w:rsidRDefault="002263CC" w:rsidP="00DA7BFA">
      <w:pPr>
        <w:jc w:val="center"/>
        <w:rPr>
          <w:rFonts w:cs="Calibri"/>
          <w:b/>
          <w:bCs/>
          <w:sz w:val="28"/>
          <w:szCs w:val="28"/>
        </w:rPr>
      </w:pPr>
    </w:p>
    <w:p w14:paraId="3DD6F1CD" w14:textId="77777777" w:rsidR="002263CC" w:rsidRPr="009720B8" w:rsidRDefault="002263CC" w:rsidP="002263CC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720B8">
        <w:rPr>
          <w:rFonts w:ascii="Arial" w:hAnsi="Arial" w:cs="Arial"/>
          <w:b/>
          <w:bCs/>
          <w:color w:val="FF0000"/>
          <w:sz w:val="20"/>
          <w:szCs w:val="20"/>
        </w:rPr>
        <w:t>Please do not refer to Orthopaedic choice if you suspect:</w:t>
      </w:r>
    </w:p>
    <w:p w14:paraId="7A071B7D" w14:textId="77777777" w:rsidR="002263CC" w:rsidRPr="009720B8" w:rsidRDefault="002263CC" w:rsidP="002263C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Possible </w:t>
      </w:r>
      <w:r w:rsidRPr="009720B8">
        <w:rPr>
          <w:rFonts w:ascii="Arial" w:hAnsi="Arial" w:cs="Arial"/>
          <w:b/>
          <w:bCs/>
          <w:color w:val="FF0000"/>
          <w:sz w:val="20"/>
          <w:szCs w:val="20"/>
        </w:rPr>
        <w:t>Cauda Equina Syndrome</w:t>
      </w:r>
      <w:r w:rsidRPr="009720B8">
        <w:rPr>
          <w:rFonts w:ascii="Arial" w:hAnsi="Arial" w:cs="Arial"/>
          <w:color w:val="FF0000"/>
          <w:sz w:val="20"/>
          <w:szCs w:val="20"/>
        </w:rPr>
        <w:t xml:space="preserve"> this warrants emergency action please ref to UHS via on call spinal registrar.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DB67854" w14:textId="77777777" w:rsidR="002263CC" w:rsidRPr="009720B8" w:rsidRDefault="002263CC" w:rsidP="002263C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9720B8">
        <w:rPr>
          <w:rFonts w:ascii="Arial" w:hAnsi="Arial" w:cs="Arial"/>
          <w:b/>
          <w:bCs/>
          <w:color w:val="FF0000"/>
          <w:sz w:val="20"/>
          <w:szCs w:val="20"/>
        </w:rPr>
        <w:t>Cancer,</w:t>
      </w:r>
      <w:r w:rsidRPr="009720B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please </w:t>
      </w:r>
      <w:r w:rsidRPr="009720B8">
        <w:rPr>
          <w:rFonts w:ascii="Arial" w:hAnsi="Arial" w:cs="Arial"/>
          <w:color w:val="FF0000"/>
          <w:sz w:val="20"/>
          <w:szCs w:val="20"/>
        </w:rPr>
        <w:t>refer via 2WW pathway</w:t>
      </w:r>
    </w:p>
    <w:p w14:paraId="5C331A56" w14:textId="77777777" w:rsidR="002263CC" w:rsidRPr="009720B8" w:rsidRDefault="002263CC" w:rsidP="002263C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 w:rsidRPr="009720B8">
        <w:rPr>
          <w:rFonts w:ascii="Arial" w:hAnsi="Arial" w:cs="Arial"/>
          <w:b/>
          <w:bCs/>
          <w:color w:val="FF0000"/>
          <w:sz w:val="20"/>
          <w:szCs w:val="20"/>
        </w:rPr>
        <w:t>Fracture</w:t>
      </w:r>
      <w:r w:rsidRPr="009720B8">
        <w:rPr>
          <w:rFonts w:ascii="Arial" w:hAnsi="Arial" w:cs="Arial"/>
          <w:color w:val="FF0000"/>
          <w:sz w:val="20"/>
          <w:szCs w:val="20"/>
        </w:rPr>
        <w:t xml:space="preserve"> or an </w:t>
      </w:r>
      <w:r w:rsidRPr="009720B8">
        <w:rPr>
          <w:rFonts w:ascii="Arial" w:hAnsi="Arial" w:cs="Arial"/>
          <w:b/>
          <w:bCs/>
          <w:color w:val="FF0000"/>
          <w:sz w:val="20"/>
          <w:szCs w:val="20"/>
        </w:rPr>
        <w:t>acute locked knee</w:t>
      </w:r>
      <w:r w:rsidRPr="009720B8">
        <w:rPr>
          <w:rFonts w:ascii="Arial" w:hAnsi="Arial" w:cs="Arial"/>
          <w:color w:val="FF0000"/>
          <w:sz w:val="20"/>
          <w:szCs w:val="20"/>
        </w:rPr>
        <w:t xml:space="preserve"> refer via local orthopaedic department or emergency department. </w:t>
      </w:r>
    </w:p>
    <w:p w14:paraId="2F863DC5" w14:textId="744DB81D" w:rsidR="002263CC" w:rsidRPr="002263CC" w:rsidRDefault="002263CC" w:rsidP="002263C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1E06C5">
        <w:rPr>
          <w:rFonts w:ascii="Arial" w:hAnsi="Arial" w:cs="Arial"/>
          <w:color w:val="FF0000"/>
          <w:sz w:val="20"/>
          <w:szCs w:val="20"/>
        </w:rPr>
        <w:t>For spinal fracture</w:t>
      </w:r>
      <w:r w:rsidR="002E62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06C5">
        <w:rPr>
          <w:rFonts w:ascii="Arial" w:hAnsi="Arial" w:cs="Arial"/>
          <w:color w:val="FF0000"/>
          <w:sz w:val="20"/>
          <w:szCs w:val="20"/>
        </w:rPr>
        <w:t xml:space="preserve">please consider x-ray, pain management, myeloma screen and or </w:t>
      </w:r>
      <w:proofErr w:type="spellStart"/>
      <w:r w:rsidRPr="001E06C5">
        <w:rPr>
          <w:rFonts w:ascii="Arial" w:hAnsi="Arial" w:cs="Arial"/>
          <w:color w:val="FF0000"/>
          <w:sz w:val="20"/>
          <w:szCs w:val="20"/>
        </w:rPr>
        <w:t>Dexa</w:t>
      </w:r>
      <w:proofErr w:type="spellEnd"/>
      <w:r w:rsidRPr="001E06C5">
        <w:rPr>
          <w:rFonts w:ascii="Arial" w:hAnsi="Arial" w:cs="Arial"/>
          <w:color w:val="FF0000"/>
          <w:sz w:val="20"/>
          <w:szCs w:val="20"/>
        </w:rPr>
        <w:t xml:space="preserve"> scan and refer to rheumatology initially</w:t>
      </w:r>
    </w:p>
    <w:p w14:paraId="54111B20" w14:textId="2F4A7391" w:rsidR="002263CC" w:rsidRPr="002263CC" w:rsidRDefault="002263CC" w:rsidP="002263CC">
      <w:pPr>
        <w:ind w:left="3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2263CC">
        <w:rPr>
          <w:b/>
          <w:bCs/>
        </w:rPr>
        <w:t>Please consider using our Advice and Guidance service via ERS if you want to clarify any questions/advice</w:t>
      </w:r>
    </w:p>
    <w:p w14:paraId="33DC9284" w14:textId="77777777" w:rsidR="00543E39" w:rsidRPr="00CC108F" w:rsidRDefault="00543E39" w:rsidP="00CC108F">
      <w:pPr>
        <w:rPr>
          <w:rFonts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21"/>
        <w:gridCol w:w="289"/>
        <w:gridCol w:w="1593"/>
        <w:gridCol w:w="130"/>
        <w:gridCol w:w="583"/>
        <w:gridCol w:w="316"/>
        <w:gridCol w:w="481"/>
        <w:gridCol w:w="887"/>
        <w:gridCol w:w="446"/>
        <w:gridCol w:w="648"/>
        <w:gridCol w:w="531"/>
        <w:gridCol w:w="504"/>
        <w:gridCol w:w="945"/>
        <w:gridCol w:w="583"/>
        <w:gridCol w:w="1399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2263CC" w:rsidRPr="00D169A3" w14:paraId="5A7C1B05" w14:textId="77777777" w:rsidTr="005E1B37">
        <w:trPr>
          <w:trHeight w:val="568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9B993" w14:textId="77777777" w:rsidR="002263CC" w:rsidRPr="00D169A3" w:rsidRDefault="002263CC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tc>
          <w:tcPr>
            <w:tcW w:w="43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0AA" w14:textId="0F2E014F" w:rsidR="002263CC" w:rsidRPr="00D169A3" w:rsidRDefault="002263CC" w:rsidP="002263CC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o</w:t>
            </w:r>
            <w:r>
              <w:rPr>
                <w:rStyle w:val="TableHeadersandText"/>
                <w:rFonts w:eastAsiaTheme="majorEastAsia" w:cs="Arial"/>
                <w:szCs w:val="20"/>
              </w:rPr>
              <w:t>utpatients@southernhealth.nhs.uk</w:t>
            </w:r>
          </w:p>
        </w:tc>
      </w:tr>
      <w:tr w:rsidR="002263CC" w:rsidRPr="00D169A3" w14:paraId="5B6C1095" w14:textId="77777777" w:rsidTr="005E1B37"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12E" w14:textId="77777777" w:rsidR="002263CC" w:rsidRPr="00D169A3" w:rsidRDefault="002263CC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</w:t>
            </w:r>
          </w:p>
        </w:tc>
        <w:tc>
          <w:tcPr>
            <w:tcW w:w="43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99F" w14:textId="72AC53D6" w:rsidR="002263CC" w:rsidRPr="00D169A3" w:rsidRDefault="002263CC" w:rsidP="002263CC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0300 003 0806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77777777" w:rsidR="00CC108F" w:rsidRPr="00D169A3" w:rsidRDefault="00CC108F">
            <w:pPr>
              <w:spacing w:line="276" w:lineRule="auto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C108F" w:rsidRPr="00D169A3" w14:paraId="0F013E0E" w14:textId="77777777" w:rsidTr="0098252B">
        <w:trPr>
          <w:trHeight w:val="440"/>
        </w:trPr>
        <w:tc>
          <w:tcPr>
            <w:tcW w:w="21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34BB5DFA" w:rsidR="00CC108F" w:rsidRPr="00D169A3" w:rsidRDefault="000F4091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S</w:t>
            </w:r>
            <w:r>
              <w:rPr>
                <w:rStyle w:val="TableHeadersandText"/>
                <w:rFonts w:eastAsiaTheme="majorEastAsia" w:cs="Arial"/>
                <w:bCs/>
              </w:rPr>
              <w:t xml:space="preserve">ection 1 - </w:t>
            </w:r>
            <w:r w:rsidR="00CC108F"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8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5E1B37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Name</w:t>
            </w:r>
          </w:p>
        </w:tc>
        <w:bookmarkStart w:id="0" w:name="PHSMPLwZCSYkTDfMdJi1"/>
        <w:tc>
          <w:tcPr>
            <w:tcW w:w="16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5E1B37"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62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98252B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8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98252B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8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252B" w:rsidRPr="00D169A3" w14:paraId="43CD5DA7" w14:textId="77777777" w:rsidTr="0098252B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20B2" w14:textId="54C201D3" w:rsidR="0098252B" w:rsidRPr="00A15694" w:rsidRDefault="0098252B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  <w:highlight w:val="yellow"/>
              </w:rPr>
            </w:pPr>
            <w:r w:rsidRPr="005E1B37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6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15B9" w14:textId="7300A2A5" w:rsidR="0098252B" w:rsidRPr="00D169A3" w:rsidRDefault="0098252B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18B" w14:textId="77777777" w:rsidR="0098252B" w:rsidRDefault="0098252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Patient BMI: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0C3" w14:textId="38F74A6F" w:rsidR="0098252B" w:rsidRDefault="0098252B" w:rsidP="0098252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Date Recorded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180" w14:textId="416F2ED8" w:rsidR="0098252B" w:rsidRDefault="0098252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1B37" w:rsidRPr="00D169A3" w14:paraId="055BE19C" w14:textId="77777777" w:rsidTr="0098252B"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44BE54A4" w:rsidR="005E1B37" w:rsidRPr="00D169A3" w:rsidRDefault="005E1B37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6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31BE77A4" w:rsidR="005E1B37" w:rsidRPr="00D169A3" w:rsidRDefault="005E1B37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28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363538CA" w:rsidR="005E1B37" w:rsidRPr="00D169A3" w:rsidRDefault="005E1B37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S</w:t>
            </w:r>
            <w:r>
              <w:rPr>
                <w:rStyle w:val="TableHeadersandText"/>
                <w:rFonts w:eastAsiaTheme="majorEastAsia" w:cs="Arial"/>
                <w:bCs/>
              </w:rPr>
              <w:t xml:space="preserve">ection 2 - 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5E1B37" w:rsidRPr="00D169A3" w14:paraId="5A2F68AD" w14:textId="77777777" w:rsidTr="005E1B37"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5E1B37" w:rsidRPr="00D169A3" w:rsidRDefault="005E1B37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6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5E1B37" w:rsidRPr="00D169A3" w:rsidRDefault="005E1B37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5E1B37" w:rsidRPr="00D169A3" w:rsidRDefault="005E1B37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Referring Clinician</w:t>
            </w:r>
            <w:r w:rsidRPr="00D169A3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11" w:name="Text23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5E1B37" w:rsidRPr="00D169A3" w:rsidRDefault="005E1B37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5E1B37" w:rsidRPr="00D169A3" w14:paraId="4F31FBDD" w14:textId="77777777" w:rsidTr="005E1B37">
        <w:trPr>
          <w:trHeight w:val="700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5E1B37" w:rsidRPr="00D169A3" w:rsidRDefault="005E1B37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62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5E1B37" w:rsidRPr="00D169A3" w:rsidRDefault="005E1B37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5E1B37" w:rsidRPr="00D169A3" w:rsidRDefault="005E1B37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5E1B37" w:rsidRPr="00D169A3" w:rsidRDefault="005E1B37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5E1B37" w:rsidRPr="00D169A3" w:rsidRDefault="005E1B37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Home tel</w:t>
            </w:r>
            <w:r w:rsidRPr="00D169A3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20" w:name="PnjXYeMYYdB23IHYnlWt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5E1B37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Work tel</w:t>
            </w:r>
          </w:p>
        </w:tc>
        <w:bookmarkStart w:id="22" w:name="Pb6OgOzFYHFkb5kfco4w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4ADCBE2F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</w:p>
        </w:tc>
        <w:tc>
          <w:tcPr>
            <w:tcW w:w="22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33873B49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</w:tr>
      <w:tr w:rsidR="00CC108F" w:rsidRPr="00D169A3" w14:paraId="28780A12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 tel</w:t>
            </w:r>
          </w:p>
        </w:tc>
        <w:bookmarkStart w:id="23" w:name="PXFa9n9jquCgwgejdF6Z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5E1B3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4" w:name="PusHCcfiDQdiABgsfzTM"/>
        <w:tc>
          <w:tcPr>
            <w:tcW w:w="1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5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98252B">
        <w:trPr>
          <w:cantSplit/>
        </w:trPr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24"/>
        <w:gridCol w:w="1723"/>
        <w:gridCol w:w="1805"/>
        <w:gridCol w:w="2298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D169A3">
        <w:trPr>
          <w:cantSplit/>
          <w:trHeight w:val="284"/>
          <w:jc w:val="center"/>
        </w:trPr>
        <w:tc>
          <w:tcPr>
            <w:tcW w:w="1246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8" w:type="pct"/>
            <w:vAlign w:val="center"/>
            <w:hideMark/>
          </w:tcPr>
          <w:p w14:paraId="0F7A6F0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right w:val="nil"/>
            </w:tcBorders>
            <w:vAlign w:val="center"/>
            <w:hideMark/>
          </w:tcPr>
          <w:p w14:paraId="6702343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3" w:type="pct"/>
            <w:vAlign w:val="center"/>
            <w:hideMark/>
          </w:tcPr>
          <w:p w14:paraId="5A99DF3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Is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9" w:type="pct"/>
            <w:vAlign w:val="center"/>
            <w:hideMark/>
          </w:tcPr>
          <w:p w14:paraId="5C146A5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Cs w:val="20"/>
              </w:rPr>
            </w:r>
            <w:r w:rsidR="0098252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C108F" w:rsidRPr="00D169A3" w14:paraId="44FC7829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6221893E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6" w:name="Text5"/>
        <w:tc>
          <w:tcPr>
            <w:tcW w:w="3754" w:type="pct"/>
            <w:gridSpan w:val="4"/>
            <w:vAlign w:val="center"/>
            <w:hideMark/>
          </w:tcPr>
          <w:p w14:paraId="3B9B0430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6"/>
          </w:p>
        </w:tc>
      </w:tr>
      <w:tr w:rsidR="00D169A3" w:rsidRPr="00D169A3" w14:paraId="53E5199F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249A84C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7" w:name="Text6"/>
        <w:tc>
          <w:tcPr>
            <w:tcW w:w="1792" w:type="pct"/>
            <w:gridSpan w:val="2"/>
            <w:vAlign w:val="center"/>
            <w:hideMark/>
          </w:tcPr>
          <w:p w14:paraId="56E39B01" w14:textId="77777777" w:rsidR="00CC108F" w:rsidRPr="00D169A3" w:rsidRDefault="00CC1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61" w:type="pct"/>
            <w:vAlign w:val="center"/>
            <w:hideMark/>
          </w:tcPr>
          <w:p w14:paraId="74BE6CB9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8" w:name="Text7"/>
        <w:tc>
          <w:tcPr>
            <w:tcW w:w="1101" w:type="pct"/>
            <w:vAlign w:val="center"/>
            <w:hideMark/>
          </w:tcPr>
          <w:p w14:paraId="485DDC9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8"/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527"/>
        <w:gridCol w:w="571"/>
        <w:gridCol w:w="69"/>
        <w:gridCol w:w="546"/>
        <w:gridCol w:w="1011"/>
        <w:gridCol w:w="422"/>
        <w:gridCol w:w="211"/>
        <w:gridCol w:w="1060"/>
        <w:gridCol w:w="8"/>
        <w:gridCol w:w="527"/>
        <w:gridCol w:w="138"/>
        <w:gridCol w:w="742"/>
        <w:gridCol w:w="504"/>
        <w:gridCol w:w="1416"/>
        <w:gridCol w:w="542"/>
      </w:tblGrid>
      <w:tr w:rsidR="00D169A3" w:rsidRPr="00D169A3" w14:paraId="2A707149" w14:textId="77777777" w:rsidTr="000F4091">
        <w:trPr>
          <w:cantSplit/>
          <w:trHeight w:val="490"/>
          <w:jc w:val="center"/>
        </w:trPr>
        <w:tc>
          <w:tcPr>
            <w:tcW w:w="5000" w:type="pct"/>
            <w:gridSpan w:val="16"/>
            <w:shd w:val="clear" w:color="auto" w:fill="DEEAF6" w:themeFill="accent5" w:themeFillTint="33"/>
            <w:vAlign w:val="center"/>
            <w:hideMark/>
          </w:tcPr>
          <w:p w14:paraId="159C5B8A" w14:textId="437F2E8D" w:rsidR="00D169A3" w:rsidRPr="00FC2D3C" w:rsidRDefault="000F4091" w:rsidP="000F4091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 xml:space="preserve">Section 3 - </w:t>
            </w:r>
            <w:r w:rsidR="00FC2D3C" w:rsidRPr="00FC2D3C">
              <w:rPr>
                <w:rStyle w:val="Tablelabels"/>
                <w:rFonts w:cs="Arial"/>
                <w:b/>
                <w:sz w:val="22"/>
                <w:szCs w:val="22"/>
              </w:rPr>
              <w:t>B</w:t>
            </w:r>
            <w:r w:rsidR="00FC2D3C" w:rsidRPr="00FC2D3C">
              <w:rPr>
                <w:rStyle w:val="Tablelabels"/>
                <w:b/>
                <w:sz w:val="22"/>
                <w:szCs w:val="22"/>
              </w:rPr>
              <w:t>ody Part and Grade</w:t>
            </w:r>
          </w:p>
        </w:tc>
      </w:tr>
      <w:tr w:rsidR="00F13930" w:rsidRPr="00D169A3" w14:paraId="1C1DDC60" w14:textId="77777777" w:rsidTr="00F13930">
        <w:trPr>
          <w:cantSplit/>
          <w:trHeight w:val="486"/>
          <w:jc w:val="center"/>
        </w:trPr>
        <w:tc>
          <w:tcPr>
            <w:tcW w:w="1034" w:type="pct"/>
            <w:vMerge w:val="restart"/>
            <w:tcBorders>
              <w:right w:val="single" w:sz="4" w:space="0" w:color="auto"/>
            </w:tcBorders>
            <w:vAlign w:val="center"/>
          </w:tcPr>
          <w:p w14:paraId="58859291" w14:textId="1892B878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F13930">
              <w:rPr>
                <w:rStyle w:val="Tablelabels"/>
                <w:rFonts w:cs="Arial"/>
                <w:b/>
                <w:sz w:val="22"/>
                <w:szCs w:val="22"/>
              </w:rPr>
              <w:t>A</w:t>
            </w:r>
            <w:r w:rsidRPr="00F13930">
              <w:rPr>
                <w:rStyle w:val="Tablelabels"/>
                <w:sz w:val="22"/>
                <w:szCs w:val="22"/>
              </w:rPr>
              <w:t>rea of pain / problem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051EB" w14:textId="6F197BEA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L</w:t>
            </w:r>
            <w:r w:rsidRPr="00CC226A">
              <w:rPr>
                <w:rStyle w:val="Tablelabels"/>
                <w:sz w:val="22"/>
                <w:szCs w:val="22"/>
              </w:rPr>
              <w:t xml:space="preserve">umbar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C9C5A" w14:textId="3FB3BB31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34D5" w14:textId="439C534B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C</w:t>
            </w:r>
            <w:r w:rsidRPr="00CC226A">
              <w:rPr>
                <w:rStyle w:val="Tablelabels"/>
                <w:sz w:val="22"/>
                <w:szCs w:val="22"/>
              </w:rPr>
              <w:t xml:space="preserve">ervical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FA84" w14:textId="5F344C65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69C1" w14:textId="12032E35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T</w:t>
            </w:r>
            <w:r w:rsidRPr="00CC226A">
              <w:rPr>
                <w:rStyle w:val="Tablelabels"/>
                <w:sz w:val="22"/>
                <w:szCs w:val="22"/>
              </w:rPr>
              <w:t xml:space="preserve">horacic 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8148" w14:textId="1F105F01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E4A4" w14:textId="5407D008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H</w:t>
            </w:r>
            <w:r w:rsidRPr="00CC226A">
              <w:rPr>
                <w:rStyle w:val="Tablelabels"/>
                <w:sz w:val="22"/>
                <w:szCs w:val="22"/>
              </w:rPr>
              <w:t xml:space="preserve">ip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6D36" w14:textId="4AC4B386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8749" w14:textId="0E31A93B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6A60D8">
              <w:rPr>
                <w:rStyle w:val="Tablelabels"/>
                <w:rFonts w:cs="Arial"/>
                <w:bCs/>
                <w:sz w:val="22"/>
                <w:szCs w:val="22"/>
              </w:rPr>
              <w:t>F</w:t>
            </w:r>
            <w:r w:rsidRPr="00CC226A">
              <w:rPr>
                <w:rStyle w:val="Tablelabels"/>
                <w:sz w:val="22"/>
                <w:szCs w:val="22"/>
              </w:rPr>
              <w:t xml:space="preserve">oot &amp; Ankle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C12E" w14:textId="2235F3E2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13930" w:rsidRPr="00D169A3" w14:paraId="738B870C" w14:textId="77777777" w:rsidTr="00F13930">
        <w:trPr>
          <w:cantSplit/>
          <w:trHeight w:val="485"/>
          <w:jc w:val="center"/>
        </w:trPr>
        <w:tc>
          <w:tcPr>
            <w:tcW w:w="1034" w:type="pct"/>
            <w:vMerge/>
            <w:tcBorders>
              <w:right w:val="single" w:sz="4" w:space="0" w:color="auto"/>
            </w:tcBorders>
            <w:vAlign w:val="center"/>
          </w:tcPr>
          <w:p w14:paraId="438497B4" w14:textId="77777777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708BA" w14:textId="40900FDA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S</w:t>
            </w:r>
            <w:r w:rsidRPr="00CC226A">
              <w:rPr>
                <w:rStyle w:val="Tablelabels"/>
                <w:sz w:val="22"/>
                <w:szCs w:val="22"/>
              </w:rPr>
              <w:t xml:space="preserve">houlder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A0AC2" w14:textId="71BCFC61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1386" w14:textId="1E8E93CF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E</w:t>
            </w:r>
            <w:r w:rsidRPr="00CC226A">
              <w:rPr>
                <w:rStyle w:val="Tablelabels"/>
                <w:sz w:val="22"/>
                <w:szCs w:val="22"/>
              </w:rPr>
              <w:t xml:space="preserve">lbow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AFBC" w14:textId="5EC92811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6B71" w14:textId="26A7E30A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H</w:t>
            </w:r>
            <w:r w:rsidRPr="00CC226A">
              <w:rPr>
                <w:rStyle w:val="Tablelabels"/>
                <w:sz w:val="22"/>
                <w:szCs w:val="22"/>
              </w:rPr>
              <w:t xml:space="preserve">and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917E" w14:textId="11BDCA1B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B53F" w14:textId="248DDF42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K</w:t>
            </w:r>
            <w:r w:rsidRPr="00CC226A">
              <w:rPr>
                <w:rStyle w:val="Tablelabels"/>
                <w:sz w:val="22"/>
                <w:szCs w:val="22"/>
              </w:rPr>
              <w:t xml:space="preserve">nee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7293" w14:textId="71BAA9F6" w:rsidR="00F13930" w:rsidRPr="00CC226A" w:rsidRDefault="00F13930" w:rsidP="00F13930">
            <w:pPr>
              <w:spacing w:line="276" w:lineRule="auto"/>
              <w:jc w:val="center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BC2A" w14:textId="31930600" w:rsidR="00F13930" w:rsidRPr="00CC226A" w:rsidRDefault="00F13930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</w:p>
        </w:tc>
      </w:tr>
      <w:tr w:rsidR="00CC226A" w:rsidRPr="00D169A3" w14:paraId="02203311" w14:textId="77777777" w:rsidTr="00CC226A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14:paraId="7DF8EAEA" w14:textId="77777777" w:rsidR="00CC226A" w:rsidRDefault="00CC226A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t>Spinal Urgent Criteria</w:t>
            </w:r>
          </w:p>
          <w:p w14:paraId="515920C5" w14:textId="663E5817" w:rsidR="00CC226A" w:rsidRDefault="00CC226A" w:rsidP="00CC22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29" w:name="_Hlk94628888"/>
            <w:r w:rsidRPr="00CC226A">
              <w:rPr>
                <w:rFonts w:ascii="Arial" w:hAnsi="Arial" w:cs="Arial"/>
                <w:sz w:val="20"/>
                <w:szCs w:val="20"/>
              </w:rPr>
              <w:t>Rapidly deteriorating neurology which has not improved within a reasonable timeframe – please complete assessment findings below</w:t>
            </w:r>
          </w:p>
          <w:p w14:paraId="00C65C1A" w14:textId="77777777" w:rsidR="00CC226A" w:rsidRPr="00CC226A" w:rsidRDefault="00CC226A" w:rsidP="00CC226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bookmarkEnd w:id="29"/>
          <w:p w14:paraId="0BEFB411" w14:textId="77777777" w:rsidR="00CC226A" w:rsidRPr="005B5A41" w:rsidRDefault="00CC226A" w:rsidP="00CC2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Peripheral Urgent Criteria </w:t>
            </w:r>
          </w:p>
          <w:p w14:paraId="05DBA47B" w14:textId="7C93BDD5" w:rsidR="00CC226A" w:rsidRDefault="00CC226A" w:rsidP="00CC22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B5A41"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B5A41">
              <w:rPr>
                <w:rFonts w:ascii="Arial" w:hAnsi="Arial" w:cs="Arial"/>
                <w:sz w:val="20"/>
                <w:szCs w:val="20"/>
              </w:rPr>
              <w:t xml:space="preserve">rauma/recent onset of severe and/or worsening pain and or </w:t>
            </w: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Pr="005B5A41">
              <w:rPr>
                <w:rFonts w:ascii="Arial" w:hAnsi="Arial" w:cs="Arial"/>
                <w:sz w:val="20"/>
                <w:szCs w:val="20"/>
              </w:rPr>
              <w:t xml:space="preserve"> having failed simple management measures</w:t>
            </w:r>
          </w:p>
          <w:p w14:paraId="33132FDE" w14:textId="77777777" w:rsidR="00CC226A" w:rsidRPr="00CC226A" w:rsidRDefault="00CC226A" w:rsidP="00CC226A">
            <w:pPr>
              <w:ind w:left="720"/>
              <w:rPr>
                <w:rStyle w:val="Tablelabels"/>
                <w:rFonts w:cs="Arial"/>
                <w:b/>
                <w:sz w:val="22"/>
                <w:szCs w:val="22"/>
              </w:rPr>
            </w:pPr>
          </w:p>
        </w:tc>
      </w:tr>
      <w:tr w:rsidR="00CC226A" w:rsidRPr="00D169A3" w14:paraId="42CBAF38" w14:textId="77777777" w:rsidTr="00F13930">
        <w:trPr>
          <w:cantSplit/>
          <w:trHeight w:val="485"/>
          <w:jc w:val="center"/>
        </w:trPr>
        <w:tc>
          <w:tcPr>
            <w:tcW w:w="1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202C6" w14:textId="37816A36" w:rsidR="00CC226A" w:rsidRPr="00CC226A" w:rsidRDefault="00CC226A" w:rsidP="00CC226A">
            <w:pPr>
              <w:rPr>
                <w:rFonts w:ascii="Arial" w:hAnsi="Arial" w:cs="Arial"/>
                <w:sz w:val="20"/>
                <w:szCs w:val="20"/>
              </w:rPr>
            </w:pPr>
            <w:r w:rsidRPr="005E1B37">
              <w:rPr>
                <w:rFonts w:ascii="Arial" w:hAnsi="Arial" w:cs="Arial"/>
                <w:b/>
                <w:bCs/>
                <w:sz w:val="20"/>
                <w:szCs w:val="20"/>
              </w:rPr>
              <w:t>*Advice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4BDD3" w14:textId="320E921C" w:rsidR="00CC226A" w:rsidRPr="00D169A3" w:rsidRDefault="00CC226A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R</w:t>
            </w:r>
            <w:r>
              <w:rPr>
                <w:rStyle w:val="Tablelabels"/>
                <w:b/>
                <w:szCs w:val="20"/>
              </w:rPr>
              <w:t xml:space="preserve">outine </w:t>
            </w:r>
            <w:r w:rsidR="000F4091"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091"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="000F4091"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3410A" w14:textId="45139224" w:rsidR="00CC226A" w:rsidRPr="00D169A3" w:rsidRDefault="000F4091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U</w:t>
            </w:r>
            <w:r>
              <w:rPr>
                <w:rStyle w:val="Tablelabels"/>
                <w:b/>
                <w:szCs w:val="20"/>
              </w:rPr>
              <w:t xml:space="preserve">rgent </w:t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24DF5" w14:textId="2CF217F4" w:rsidR="00CC226A" w:rsidRDefault="000F4091" w:rsidP="00A46ADA">
            <w:pPr>
              <w:spacing w:line="276" w:lineRule="auto"/>
              <w:rPr>
                <w:rStyle w:val="Tablelabels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D</w:t>
            </w:r>
            <w:r>
              <w:rPr>
                <w:rStyle w:val="Tablelabels"/>
                <w:b/>
                <w:szCs w:val="20"/>
              </w:rPr>
              <w:t xml:space="preserve">irect consultant referral </w:t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  <w:p w14:paraId="68593ED0" w14:textId="38469B4E" w:rsidR="000F4091" w:rsidRPr="00D169A3" w:rsidRDefault="000F4091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*See section 10</w:t>
            </w:r>
          </w:p>
        </w:tc>
      </w:tr>
      <w:tr w:rsidR="00CC226A" w:rsidRPr="00D169A3" w14:paraId="0B722D8A" w14:textId="77777777" w:rsidTr="00177C5C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E2C37B" w14:textId="57EB0AF9" w:rsidR="00CC226A" w:rsidRPr="00D169A3" w:rsidRDefault="000F4091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>
              <w:rPr>
                <w:rStyle w:val="Tablelabels"/>
                <w:rFonts w:cs="Arial"/>
                <w:b/>
                <w:szCs w:val="20"/>
              </w:rPr>
              <w:t>Section 4 Referrer question and previous treatment</w:t>
            </w:r>
          </w:p>
        </w:tc>
      </w:tr>
      <w:tr w:rsidR="000F4091" w:rsidRPr="00D169A3" w14:paraId="6E652D00" w14:textId="77777777" w:rsidTr="00177C5C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015" w14:textId="77777777" w:rsidR="000F4091" w:rsidRDefault="000F4091" w:rsidP="00A46ADA">
            <w:pPr>
              <w:spacing w:line="276" w:lineRule="auto"/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pPr>
            <w:r w:rsidRPr="000F4091">
              <w:rPr>
                <w:rStyle w:val="Tablelabels"/>
                <w:rFonts w:cs="Arial"/>
                <w:bCs/>
                <w:sz w:val="22"/>
                <w:szCs w:val="22"/>
              </w:rPr>
              <w:t xml:space="preserve">What is your clinical question and reason for referral to Orthopaedic Choice?  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37B60146" w14:textId="77777777" w:rsidR="003572B4" w:rsidRDefault="003572B4" w:rsidP="00A46ADA">
            <w:pPr>
              <w:spacing w:line="276" w:lineRule="auto"/>
              <w:rPr>
                <w:rStyle w:val="TableHeadersandText"/>
                <w:rFonts w:eastAsiaTheme="majorEastAsia" w:cs="Arial"/>
                <w:bCs/>
              </w:rPr>
            </w:pPr>
          </w:p>
          <w:p w14:paraId="7D0971F1" w14:textId="7B4C4312" w:rsidR="003572B4" w:rsidRPr="000F4091" w:rsidRDefault="003572B4" w:rsidP="00A46ADA">
            <w:pPr>
              <w:spacing w:line="276" w:lineRule="auto"/>
              <w:rPr>
                <w:rStyle w:val="Tablelabels"/>
                <w:rFonts w:cs="Arial"/>
                <w:bCs/>
                <w:sz w:val="22"/>
                <w:szCs w:val="22"/>
              </w:rPr>
            </w:pPr>
          </w:p>
        </w:tc>
      </w:tr>
      <w:tr w:rsidR="000F4091" w:rsidRPr="00D169A3" w14:paraId="21DB8937" w14:textId="77777777" w:rsidTr="00177C5C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718" w14:textId="770E88A3" w:rsidR="000F4091" w:rsidRDefault="000F4091" w:rsidP="000F4091">
            <w:pPr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pPr>
            <w:r w:rsidRPr="000F4091">
              <w:rPr>
                <w:rFonts w:ascii="Arial" w:hAnsi="Arial" w:cs="Arial"/>
                <w:sz w:val="22"/>
                <w:szCs w:val="22"/>
              </w:rPr>
              <w:t xml:space="preserve">Has conservative management been tried for </w:t>
            </w:r>
            <w:r w:rsidRPr="000F40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this</w:t>
            </w:r>
            <w:r w:rsidRPr="000F4091">
              <w:rPr>
                <w:rFonts w:ascii="Arial" w:hAnsi="Arial" w:cs="Arial"/>
                <w:sz w:val="22"/>
                <w:szCs w:val="22"/>
              </w:rPr>
              <w:t xml:space="preserve"> episode? (e.g., Physiotherapy, Steroid injection, splinting and escalation up the analgesic ladder). </w:t>
            </w:r>
            <w:r w:rsidR="0032016F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016F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32016F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32016F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32016F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32016F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32016F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32016F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32016F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32016F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4723117D" w14:textId="77777777" w:rsidR="000F4091" w:rsidRPr="000F4091" w:rsidRDefault="000F4091" w:rsidP="000F40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5E413" w14:textId="336E3223" w:rsidR="000F4091" w:rsidRPr="00D169A3" w:rsidRDefault="000F4091" w:rsidP="000F4091">
            <w:pPr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0F4091" w:rsidRPr="00D169A3" w14:paraId="642BA426" w14:textId="77777777" w:rsidTr="00177C5C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471" w14:textId="25862B2E" w:rsidR="000F4091" w:rsidRPr="00D169A3" w:rsidRDefault="00177C5C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0F4091">
              <w:rPr>
                <w:rFonts w:ascii="Arial" w:hAnsi="Arial" w:cs="Arial"/>
                <w:sz w:val="22"/>
                <w:szCs w:val="22"/>
              </w:rPr>
              <w:t xml:space="preserve">Referral to weight management?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</w:r>
            <w:r w:rsidR="0098252B">
              <w:rPr>
                <w:rStyle w:val="Tablelabels"/>
                <w:rFonts w:cs="Arial"/>
                <w:b/>
                <w:sz w:val="22"/>
                <w:szCs w:val="22"/>
              </w:rPr>
              <w:fldChar w:fldCharType="separate"/>
            </w:r>
            <w:r w:rsidRPr="00CC226A">
              <w:rPr>
                <w:rStyle w:val="Tablelabels"/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F4091" w:rsidRPr="00D169A3" w14:paraId="12FF6059" w14:textId="77777777" w:rsidTr="0032016F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6D8E77" w14:textId="686D07AB" w:rsidR="000F4091" w:rsidRPr="0032016F" w:rsidRDefault="0032016F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32016F">
              <w:rPr>
                <w:rStyle w:val="Tablelabels"/>
                <w:rFonts w:cs="Arial"/>
                <w:b/>
                <w:sz w:val="22"/>
                <w:szCs w:val="22"/>
              </w:rPr>
              <w:t>Section 5 – History of Symptoms and Presenting Symptoms</w:t>
            </w:r>
          </w:p>
        </w:tc>
      </w:tr>
      <w:tr w:rsidR="0032016F" w:rsidRPr="00D169A3" w14:paraId="695E3573" w14:textId="77777777" w:rsidTr="0032016F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618" w14:textId="737374A3" w:rsidR="0032016F" w:rsidRPr="0032016F" w:rsidRDefault="0032016F" w:rsidP="0032016F">
            <w:pPr>
              <w:rPr>
                <w:rFonts w:ascii="Arial" w:hAnsi="Arial" w:cs="Arial"/>
                <w:sz w:val="22"/>
                <w:szCs w:val="22"/>
              </w:rPr>
            </w:pPr>
            <w:r w:rsidRPr="0032016F">
              <w:rPr>
                <w:rFonts w:ascii="Arial" w:hAnsi="Arial" w:cs="Arial"/>
                <w:sz w:val="22"/>
                <w:szCs w:val="22"/>
              </w:rPr>
              <w:t>History of present condition: (onset, duration, episode, previous surgery date and location)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E465D" w14:textId="2F4E8E32" w:rsidR="0032016F" w:rsidRPr="0032016F" w:rsidRDefault="0032016F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32016F" w:rsidRPr="00D169A3" w14:paraId="79B43BD7" w14:textId="77777777" w:rsidTr="0032016F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FD10" w14:textId="77777777" w:rsidR="0032016F" w:rsidRPr="0032016F" w:rsidRDefault="0032016F" w:rsidP="0032016F">
            <w:pPr>
              <w:rPr>
                <w:rFonts w:ascii="Arial" w:hAnsi="Arial" w:cs="Arial"/>
                <w:sz w:val="22"/>
                <w:szCs w:val="22"/>
              </w:rPr>
            </w:pPr>
            <w:r w:rsidRPr="0032016F">
              <w:rPr>
                <w:rFonts w:ascii="Arial" w:hAnsi="Arial" w:cs="Arial"/>
                <w:sz w:val="22"/>
                <w:szCs w:val="22"/>
              </w:rPr>
              <w:t>Present symptoms and location of pain: (Please add laterality and objective findings)</w:t>
            </w:r>
          </w:p>
          <w:p w14:paraId="683EF9F8" w14:textId="77777777" w:rsidR="0032016F" w:rsidRPr="0032016F" w:rsidRDefault="0032016F" w:rsidP="0032016F">
            <w:pPr>
              <w:rPr>
                <w:rFonts w:ascii="Arial" w:hAnsi="Arial" w:cs="Arial"/>
                <w:sz w:val="22"/>
                <w:szCs w:val="22"/>
              </w:rPr>
            </w:pPr>
            <w:r w:rsidRPr="0032016F">
              <w:rPr>
                <w:rFonts w:ascii="Arial" w:hAnsi="Arial" w:cs="Arial"/>
                <w:sz w:val="22"/>
                <w:szCs w:val="22"/>
              </w:rPr>
              <w:t>Including: effect on sleep and function</w:t>
            </w:r>
          </w:p>
          <w:p w14:paraId="42455AAB" w14:textId="3053E182" w:rsidR="0032016F" w:rsidRPr="0032016F" w:rsidRDefault="0032016F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32016F" w:rsidRPr="00D169A3" w14:paraId="78047221" w14:textId="77777777" w:rsidTr="0032016F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3EFAD8" w14:textId="77777777" w:rsidR="0032016F" w:rsidRDefault="0032016F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 xml:space="preserve">Section 6 – Previous Investigation’s </w:t>
            </w:r>
          </w:p>
          <w:p w14:paraId="55995FFE" w14:textId="0427CF0E" w:rsidR="0032016F" w:rsidRPr="0032016F" w:rsidRDefault="0032016F" w:rsidP="00A46AD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32016F">
              <w:rPr>
                <w:rFonts w:ascii="Arial" w:hAnsi="Arial" w:cs="Arial"/>
                <w:sz w:val="20"/>
                <w:szCs w:val="20"/>
              </w:rPr>
              <w:t>Please order Xray before or at time of referral if suspect OA/ peripheral weight bearing joint &gt;50yrs/stiff and painful shoulder.</w:t>
            </w:r>
          </w:p>
        </w:tc>
      </w:tr>
      <w:tr w:rsidR="00B71FCA" w:rsidRPr="00D169A3" w14:paraId="4B64E29F" w14:textId="77777777" w:rsidTr="00F13930">
        <w:trPr>
          <w:cantSplit/>
          <w:trHeight w:val="485"/>
          <w:jc w:val="center"/>
        </w:trPr>
        <w:tc>
          <w:tcPr>
            <w:tcW w:w="15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C307" w14:textId="52599641" w:rsidR="00B71FCA" w:rsidRPr="00B71FCA" w:rsidRDefault="00B71FCA" w:rsidP="005C6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>Investigation type: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t xml:space="preserve"> 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439968A7" w14:textId="497B906D" w:rsidR="00B71FCA" w:rsidRPr="00B71FCA" w:rsidRDefault="00B71FCA" w:rsidP="005C6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 xml:space="preserve">Hospital Name: 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2737D50B" w14:textId="51E611EE" w:rsidR="00B71FCA" w:rsidRPr="00B71FCA" w:rsidRDefault="00B71FCA" w:rsidP="005C6315">
            <w:pPr>
              <w:spacing w:before="120" w:after="120"/>
              <w:rPr>
                <w:rStyle w:val="Tablelabels"/>
                <w:rFonts w:cs="Arial"/>
                <w:color w:val="auto"/>
                <w:szCs w:val="20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>Date:</w:t>
            </w:r>
            <w:r w:rsidRPr="005B5A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D4A" w14:textId="1E485681" w:rsidR="00B71FCA" w:rsidRPr="00B71FCA" w:rsidRDefault="00B71FCA" w:rsidP="005C6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>Comments: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t xml:space="preserve"> 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29795421" w14:textId="717A571B" w:rsidR="00B71FCA" w:rsidRPr="00B71FCA" w:rsidRDefault="00B71FCA" w:rsidP="005C6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>Report: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t xml:space="preserve"> 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="005C6315"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  <w:p w14:paraId="0516FC63" w14:textId="77777777" w:rsidR="00B71FCA" w:rsidRDefault="00B71FCA" w:rsidP="005C631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71FCA">
              <w:rPr>
                <w:rFonts w:ascii="Arial" w:hAnsi="Arial" w:cs="Arial"/>
                <w:sz w:val="22"/>
                <w:szCs w:val="22"/>
              </w:rPr>
              <w:t>Please attach blood tests results if relevant:</w:t>
            </w:r>
          </w:p>
          <w:p w14:paraId="2BED5865" w14:textId="05400BF2" w:rsidR="00B71FCA" w:rsidRPr="00B71FCA" w:rsidRDefault="00B71FCA" w:rsidP="005C6315">
            <w:pPr>
              <w:spacing w:before="120" w:after="120"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</w:p>
        </w:tc>
      </w:tr>
      <w:tr w:rsidR="00B71FCA" w:rsidRPr="00D169A3" w14:paraId="060961F3" w14:textId="77777777" w:rsidTr="00E6589B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6C4E51" w14:textId="77777777" w:rsidR="00E6589B" w:rsidRDefault="00E6589B" w:rsidP="00B71FCA">
            <w:pPr>
              <w:spacing w:line="276" w:lineRule="auto"/>
              <w:rPr>
                <w:rStyle w:val="Tablelabels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S</w:t>
            </w:r>
            <w:r>
              <w:rPr>
                <w:rStyle w:val="Tablelabels"/>
                <w:b/>
                <w:sz w:val="22"/>
                <w:szCs w:val="22"/>
              </w:rPr>
              <w:t>ection 7 – Neurological Examination grade out of 5 on the Oxford Scale</w:t>
            </w:r>
          </w:p>
          <w:p w14:paraId="365C17CA" w14:textId="4A052E66" w:rsidR="00B71FCA" w:rsidRPr="0032016F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b/>
                <w:sz w:val="22"/>
                <w:szCs w:val="22"/>
              </w:rPr>
              <w:t>(Mandatory for Spinal Referrals)</w:t>
            </w:r>
          </w:p>
        </w:tc>
      </w:tr>
      <w:tr w:rsidR="00E6589B" w:rsidRPr="00D169A3" w14:paraId="1EB09E94" w14:textId="77777777" w:rsidTr="00F13930">
        <w:trPr>
          <w:cantSplit/>
          <w:trHeight w:val="485"/>
          <w:jc w:val="center"/>
        </w:trPr>
        <w:tc>
          <w:tcPr>
            <w:tcW w:w="1559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866D9" w14:textId="77777777" w:rsidR="00E6589B" w:rsidRPr="0032016F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Power upper / lower limb:</w:t>
            </w:r>
          </w:p>
        </w:tc>
        <w:tc>
          <w:tcPr>
            <w:tcW w:w="3441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45FC" w14:textId="7699077C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E6589B" w:rsidRPr="00D169A3" w14:paraId="42221A32" w14:textId="77777777" w:rsidTr="00F13930">
        <w:trPr>
          <w:cantSplit/>
          <w:trHeight w:val="485"/>
          <w:jc w:val="center"/>
        </w:trPr>
        <w:tc>
          <w:tcPr>
            <w:tcW w:w="1559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623ED" w14:textId="5E81518A" w:rsidR="00E6589B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Reflexes:</w:t>
            </w:r>
          </w:p>
        </w:tc>
        <w:tc>
          <w:tcPr>
            <w:tcW w:w="3441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CE821" w14:textId="67C11AB4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E6589B" w:rsidRPr="00D169A3" w14:paraId="7587172F" w14:textId="77777777" w:rsidTr="00F13930">
        <w:trPr>
          <w:cantSplit/>
          <w:trHeight w:val="485"/>
          <w:jc w:val="center"/>
        </w:trPr>
        <w:tc>
          <w:tcPr>
            <w:tcW w:w="15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DFFA" w14:textId="503AFAEE" w:rsidR="00E6589B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Sensation:</w:t>
            </w:r>
          </w:p>
        </w:tc>
        <w:tc>
          <w:tcPr>
            <w:tcW w:w="344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D37" w14:textId="762A5290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E6589B" w:rsidRPr="00D169A3" w14:paraId="29BD46BF" w14:textId="77777777" w:rsidTr="00F13930">
        <w:trPr>
          <w:cantSplit/>
          <w:trHeight w:val="485"/>
          <w:jc w:val="center"/>
        </w:trPr>
        <w:tc>
          <w:tcPr>
            <w:tcW w:w="15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20CE" w14:textId="66AC9158" w:rsidR="00E6589B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Upper motor signs / Gait / coordination:</w:t>
            </w:r>
          </w:p>
        </w:tc>
        <w:tc>
          <w:tcPr>
            <w:tcW w:w="344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466" w14:textId="50AE6316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E6589B" w:rsidRPr="00D169A3" w14:paraId="3EC95F01" w14:textId="77777777" w:rsidTr="00E6589B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D984D4" w14:textId="7CB5E297" w:rsidR="00E6589B" w:rsidRPr="0032016F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 xml:space="preserve">Section 8 – Past Medical History - </w:t>
            </w:r>
            <w:r w:rsidR="005C6315" w:rsidRPr="005C6315">
              <w:rPr>
                <w:rStyle w:val="Tablelabels"/>
                <w:rFonts w:cs="Arial"/>
                <w:bCs/>
                <w:sz w:val="22"/>
                <w:szCs w:val="22"/>
              </w:rPr>
              <w:t>p</w:t>
            </w:r>
            <w:r w:rsidRPr="005C6315">
              <w:rPr>
                <w:rStyle w:val="Tablelabels"/>
                <w:rFonts w:cs="Arial"/>
                <w:bCs/>
                <w:sz w:val="22"/>
                <w:szCs w:val="22"/>
              </w:rPr>
              <w:t>lease attach summary</w:t>
            </w:r>
          </w:p>
        </w:tc>
      </w:tr>
      <w:tr w:rsidR="00E6589B" w:rsidRPr="00D169A3" w14:paraId="6F106590" w14:textId="77777777" w:rsidTr="00E6589B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4D7C" w14:textId="4D1C17BC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E6589B" w:rsidRPr="00D169A3" w14:paraId="3086C49F" w14:textId="77777777" w:rsidTr="00E6589B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3EE292" w14:textId="5A60FF0E" w:rsidR="00E6589B" w:rsidRPr="0032016F" w:rsidRDefault="00E6589B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t>Section</w:t>
            </w:r>
            <w:r w:rsidR="005C6315">
              <w:rPr>
                <w:rStyle w:val="Tablelabels"/>
                <w:rFonts w:cs="Arial"/>
                <w:b/>
                <w:sz w:val="22"/>
                <w:szCs w:val="22"/>
              </w:rPr>
              <w:t xml:space="preserve"> 9 – Medication – </w:t>
            </w:r>
            <w:r w:rsidR="005C6315" w:rsidRPr="005C6315">
              <w:rPr>
                <w:rStyle w:val="Tablelabels"/>
                <w:rFonts w:cs="Arial"/>
                <w:bCs/>
                <w:sz w:val="22"/>
                <w:szCs w:val="22"/>
              </w:rPr>
              <w:t>please attach summary</w:t>
            </w:r>
          </w:p>
        </w:tc>
      </w:tr>
      <w:tr w:rsidR="00E6589B" w:rsidRPr="00D169A3" w14:paraId="54E22FFE" w14:textId="77777777" w:rsidTr="005C6315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0C43" w14:textId="49C771D8" w:rsidR="00E6589B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  <w:tr w:rsidR="005C6315" w:rsidRPr="00D169A3" w14:paraId="0A7C2DA0" w14:textId="77777777" w:rsidTr="005C6315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E230F0" w14:textId="1DE4DD0A" w:rsidR="005C6315" w:rsidRPr="0032016F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>
              <w:rPr>
                <w:rStyle w:val="Tablelabels"/>
                <w:rFonts w:cs="Arial"/>
                <w:b/>
                <w:sz w:val="22"/>
                <w:szCs w:val="22"/>
              </w:rPr>
              <w:lastRenderedPageBreak/>
              <w:t>Section 10 – Prior Approval</w:t>
            </w:r>
          </w:p>
        </w:tc>
      </w:tr>
      <w:tr w:rsidR="005C6315" w:rsidRPr="00D169A3" w14:paraId="5A1CEAE4" w14:textId="77777777" w:rsidTr="005C6315">
        <w:trPr>
          <w:cantSplit/>
          <w:trHeight w:val="4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9C84" w14:textId="77777777" w:rsidR="005C6315" w:rsidRPr="005C6315" w:rsidRDefault="005C6315" w:rsidP="005C63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315">
              <w:rPr>
                <w:rFonts w:ascii="Arial" w:hAnsi="Arial" w:cs="Arial"/>
                <w:b/>
                <w:bCs/>
                <w:sz w:val="22"/>
                <w:szCs w:val="22"/>
              </w:rPr>
              <w:t>For referrals to secondary care please consider if the prior approval criteria have been fulfilled.</w:t>
            </w:r>
          </w:p>
          <w:p w14:paraId="0F4F45B4" w14:textId="2AA54708" w:rsidR="005C6315" w:rsidRDefault="0098252B" w:rsidP="005C63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8" w:history="1">
              <w:r w:rsidR="005C6315" w:rsidRPr="005C6315">
                <w:rPr>
                  <w:rStyle w:val="Hyperlink"/>
                  <w:rFonts w:cs="Arial"/>
                  <w:i/>
                  <w:iCs/>
                  <w:color w:val="2F5496" w:themeColor="accent1" w:themeShade="BF"/>
                  <w:sz w:val="22"/>
                  <w:szCs w:val="22"/>
                </w:rPr>
                <w:t>Policies and Funding Information for Hampshire, Southampton &amp; Isle of Wight - South, Central and West (cscsu.nhs.uk)</w:t>
              </w:r>
            </w:hyperlink>
            <w:r w:rsidR="005C6315" w:rsidRPr="005C631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1A2CEE8" w14:textId="77777777" w:rsidR="005C6315" w:rsidRPr="005C6315" w:rsidRDefault="005C6315" w:rsidP="005C63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F31C462" w14:textId="77777777" w:rsidR="005C6315" w:rsidRPr="005C6315" w:rsidRDefault="005C6315" w:rsidP="005C631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C63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note the following:</w:t>
            </w:r>
          </w:p>
          <w:p w14:paraId="6347D411" w14:textId="77777777" w:rsidR="005C6315" w:rsidRPr="005C6315" w:rsidRDefault="005C6315" w:rsidP="005C631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C6315">
              <w:rPr>
                <w:rFonts w:ascii="Arial" w:hAnsi="Arial" w:cs="Arial"/>
                <w:sz w:val="22"/>
                <w:szCs w:val="22"/>
              </w:rPr>
              <w:t>Patient with BMI above 35 seeking joint replacement surgery require referral to tier II/III weight management and prior approval completing.</w:t>
            </w:r>
          </w:p>
          <w:p w14:paraId="559F82BD" w14:textId="77777777" w:rsidR="005C6315" w:rsidRPr="005C6315" w:rsidRDefault="005C6315" w:rsidP="005C631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C6315">
              <w:rPr>
                <w:rFonts w:ascii="Arial" w:hAnsi="Arial" w:cs="Arial"/>
                <w:sz w:val="22"/>
                <w:szCs w:val="22"/>
              </w:rPr>
              <w:t>Non traumatic meniscal tears without locking are not eligible for arthroscopic surgery and are subject to prior approval.</w:t>
            </w:r>
          </w:p>
          <w:p w14:paraId="63678272" w14:textId="77777777" w:rsidR="005C6315" w:rsidRPr="005C6315" w:rsidRDefault="005C6315" w:rsidP="005C631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C6315">
              <w:rPr>
                <w:rFonts w:ascii="Arial" w:hAnsi="Arial" w:cs="Arial"/>
                <w:sz w:val="22"/>
                <w:szCs w:val="22"/>
              </w:rPr>
              <w:t>Shoulder subacromial decompression surgery is subject to prior approval and requires course of physiotherapy to be completed and a CSI to produce short term benefit to be considered.</w:t>
            </w:r>
          </w:p>
          <w:p w14:paraId="5F805A81" w14:textId="268197CB" w:rsidR="005C6315" w:rsidRPr="00177C5C" w:rsidRDefault="005C6315" w:rsidP="00177C5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5C6315">
              <w:rPr>
                <w:rFonts w:ascii="Arial" w:hAnsi="Arial" w:cs="Arial"/>
                <w:sz w:val="22"/>
                <w:szCs w:val="22"/>
              </w:rPr>
              <w:t>Ganglion excision is not routinely funded, and prior approval is always required.</w:t>
            </w:r>
          </w:p>
        </w:tc>
      </w:tr>
      <w:tr w:rsidR="005C6315" w:rsidRPr="00D169A3" w14:paraId="0D30DAB2" w14:textId="77777777" w:rsidTr="00F13930">
        <w:trPr>
          <w:cantSplit/>
          <w:trHeight w:val="485"/>
          <w:jc w:val="center"/>
        </w:trPr>
        <w:tc>
          <w:tcPr>
            <w:tcW w:w="2538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E154" w14:textId="7058BB8E" w:rsidR="005C6315" w:rsidRPr="005C6315" w:rsidRDefault="005C6315" w:rsidP="005C6315">
            <w:pPr>
              <w:rPr>
                <w:rStyle w:val="Tablelabels"/>
                <w:rFonts w:cs="Arial"/>
                <w:color w:val="auto"/>
                <w:sz w:val="22"/>
                <w:szCs w:val="22"/>
              </w:rPr>
            </w:pPr>
            <w:r w:rsidRPr="005C6315">
              <w:rPr>
                <w:rFonts w:ascii="Arial" w:hAnsi="Arial" w:cs="Arial"/>
                <w:sz w:val="22"/>
                <w:szCs w:val="22"/>
              </w:rPr>
              <w:t>Please state the procedure you are requesting and attach the relevant completed prior approval documentation if appropriate to do so.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F55" w14:textId="52F86DDD" w:rsidR="005C6315" w:rsidRDefault="005C6315" w:rsidP="00B71FCA">
            <w:pPr>
              <w:spacing w:line="276" w:lineRule="auto"/>
              <w:rPr>
                <w:rStyle w:val="Tablelabels"/>
                <w:rFonts w:cs="Arial"/>
                <w:b/>
                <w:sz w:val="22"/>
                <w:szCs w:val="22"/>
              </w:rPr>
            </w:pP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instrText xml:space="preserve"> FORMTEXT </w:instrTex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separate"/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noProof/>
                <w:sz w:val="22"/>
                <w:szCs w:val="22"/>
              </w:rPr>
              <w:t> </w:t>
            </w:r>
            <w:r w:rsidRPr="000F4091"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09C2079" w14:textId="77777777" w:rsidR="00D169A3" w:rsidRDefault="00D169A3" w:rsidP="00CC108F">
      <w:pPr>
        <w:rPr>
          <w:rFonts w:eastAsiaTheme="majorEastAsia" w:cs="Calibri"/>
        </w:rPr>
      </w:pPr>
    </w:p>
    <w:p w14:paraId="4D1E28E5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1913AB64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445" w14:textId="77777777" w:rsidR="001F7C03" w:rsidRDefault="001F7C03" w:rsidP="00223423">
      <w:r>
        <w:separator/>
      </w:r>
    </w:p>
  </w:endnote>
  <w:endnote w:type="continuationSeparator" w:id="0">
    <w:p w14:paraId="53418D3A" w14:textId="77777777" w:rsidR="001F7C03" w:rsidRDefault="001F7C03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F10" w14:textId="615DECDD" w:rsidR="00223423" w:rsidRPr="008A4A83" w:rsidRDefault="005E1B37" w:rsidP="00E53AE2">
    <w:pPr>
      <w:pStyle w:val="Footer"/>
      <w:tabs>
        <w:tab w:val="clear" w:pos="9026"/>
        <w:tab w:val="right" w:pos="10206"/>
      </w:tabs>
      <w:rPr>
        <w:sz w:val="20"/>
        <w:szCs w:val="20"/>
      </w:rPr>
    </w:pPr>
    <w:r w:rsidRPr="008A4A83">
      <w:rPr>
        <w:sz w:val="20"/>
        <w:szCs w:val="20"/>
      </w:rPr>
      <w:t xml:space="preserve">SHFT </w:t>
    </w:r>
    <w:r w:rsidR="008A4A83" w:rsidRPr="008A4A83">
      <w:rPr>
        <w:sz w:val="20"/>
        <w:szCs w:val="20"/>
      </w:rPr>
      <w:t>–</w:t>
    </w:r>
    <w:r w:rsidRPr="008A4A83">
      <w:rPr>
        <w:sz w:val="20"/>
        <w:szCs w:val="20"/>
      </w:rPr>
      <w:t xml:space="preserve"> </w:t>
    </w:r>
    <w:r w:rsidR="008A4A83" w:rsidRPr="008A4A83">
      <w:rPr>
        <w:sz w:val="20"/>
        <w:szCs w:val="20"/>
      </w:rPr>
      <w:t>Orthopaedic Choice</w:t>
    </w:r>
    <w:r w:rsidR="005C6315" w:rsidRPr="008A4A83">
      <w:rPr>
        <w:sz w:val="20"/>
        <w:szCs w:val="20"/>
      </w:rPr>
      <w:t xml:space="preserve"> Referral Form V</w:t>
    </w:r>
    <w:r w:rsidR="00E53AE2" w:rsidRPr="008A4A83">
      <w:rPr>
        <w:sz w:val="20"/>
        <w:szCs w:val="20"/>
      </w:rPr>
      <w:t xml:space="preserve">1.0 – </w:t>
    </w:r>
    <w:r w:rsidRPr="008A4A83">
      <w:rPr>
        <w:sz w:val="20"/>
        <w:szCs w:val="20"/>
      </w:rPr>
      <w:t>April</w:t>
    </w:r>
    <w:r w:rsidR="00E53AE2" w:rsidRPr="008A4A83">
      <w:rPr>
        <w:sz w:val="20"/>
        <w:szCs w:val="20"/>
      </w:rPr>
      <w:t>2022</w:t>
    </w:r>
    <w:r w:rsidR="00E53AE2" w:rsidRPr="008A4A83">
      <w:rPr>
        <w:sz w:val="20"/>
        <w:szCs w:val="20"/>
      </w:rPr>
      <w:tab/>
    </w:r>
    <w:r w:rsidR="00D169A3" w:rsidRPr="008A4A83">
      <w:rPr>
        <w:sz w:val="20"/>
        <w:szCs w:val="20"/>
      </w:rPr>
      <w:t xml:space="preserve">Page </w:t>
    </w:r>
    <w:r w:rsidR="00D169A3" w:rsidRPr="008A4A83">
      <w:rPr>
        <w:b/>
        <w:bCs/>
        <w:sz w:val="20"/>
        <w:szCs w:val="20"/>
      </w:rPr>
      <w:fldChar w:fldCharType="begin"/>
    </w:r>
    <w:r w:rsidR="00D169A3" w:rsidRPr="008A4A83">
      <w:rPr>
        <w:b/>
        <w:bCs/>
        <w:sz w:val="20"/>
        <w:szCs w:val="20"/>
      </w:rPr>
      <w:instrText xml:space="preserve"> PAGE  \* Arabic  \* MERGEFORMAT </w:instrText>
    </w:r>
    <w:r w:rsidR="00D169A3" w:rsidRPr="008A4A83">
      <w:rPr>
        <w:b/>
        <w:bCs/>
        <w:sz w:val="20"/>
        <w:szCs w:val="20"/>
      </w:rPr>
      <w:fldChar w:fldCharType="separate"/>
    </w:r>
    <w:r w:rsidR="00D169A3" w:rsidRPr="008A4A83">
      <w:rPr>
        <w:b/>
        <w:bCs/>
        <w:noProof/>
        <w:sz w:val="20"/>
        <w:szCs w:val="20"/>
      </w:rPr>
      <w:t>1</w:t>
    </w:r>
    <w:r w:rsidR="00D169A3" w:rsidRPr="008A4A83">
      <w:rPr>
        <w:b/>
        <w:bCs/>
        <w:sz w:val="20"/>
        <w:szCs w:val="20"/>
      </w:rPr>
      <w:fldChar w:fldCharType="end"/>
    </w:r>
    <w:r w:rsidR="00D169A3" w:rsidRPr="008A4A83">
      <w:rPr>
        <w:sz w:val="20"/>
        <w:szCs w:val="20"/>
      </w:rPr>
      <w:t xml:space="preserve"> of </w:t>
    </w:r>
    <w:r w:rsidR="00D169A3" w:rsidRPr="008A4A83">
      <w:rPr>
        <w:b/>
        <w:bCs/>
        <w:sz w:val="20"/>
        <w:szCs w:val="20"/>
      </w:rPr>
      <w:fldChar w:fldCharType="begin"/>
    </w:r>
    <w:r w:rsidR="00D169A3" w:rsidRPr="008A4A83">
      <w:rPr>
        <w:b/>
        <w:bCs/>
        <w:sz w:val="20"/>
        <w:szCs w:val="20"/>
      </w:rPr>
      <w:instrText xml:space="preserve"> NUMPAGES  \* Arabic  \* MERGEFORMAT </w:instrText>
    </w:r>
    <w:r w:rsidR="00D169A3" w:rsidRPr="008A4A83">
      <w:rPr>
        <w:b/>
        <w:bCs/>
        <w:sz w:val="20"/>
        <w:szCs w:val="20"/>
      </w:rPr>
      <w:fldChar w:fldCharType="separate"/>
    </w:r>
    <w:r w:rsidR="00D169A3" w:rsidRPr="008A4A83">
      <w:rPr>
        <w:b/>
        <w:bCs/>
        <w:noProof/>
        <w:sz w:val="20"/>
        <w:szCs w:val="20"/>
      </w:rPr>
      <w:t>2</w:t>
    </w:r>
    <w:r w:rsidR="00D169A3" w:rsidRPr="008A4A8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D54E" w14:textId="77777777" w:rsidR="001F7C03" w:rsidRDefault="001F7C03" w:rsidP="00223423">
      <w:r>
        <w:separator/>
      </w:r>
    </w:p>
  </w:footnote>
  <w:footnote w:type="continuationSeparator" w:id="0">
    <w:p w14:paraId="075BE098" w14:textId="77777777" w:rsidR="001F7C03" w:rsidRDefault="001F7C03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6EF15EC6" w:rsidR="00543E39" w:rsidRDefault="009204C2">
    <w:pPr>
      <w:pStyle w:val="Header"/>
    </w:pPr>
    <w:r w:rsidRPr="005B5A41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3CCDBFC6" wp14:editId="60C527A2">
          <wp:simplePos x="0" y="0"/>
          <wp:positionH relativeFrom="margin">
            <wp:align>left</wp:align>
          </wp:positionH>
          <wp:positionV relativeFrom="paragraph">
            <wp:posOffset>159488</wp:posOffset>
          </wp:positionV>
          <wp:extent cx="1733107" cy="583982"/>
          <wp:effectExtent l="0" t="0" r="63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99" cy="590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E39">
      <w:rPr>
        <w:noProof/>
      </w:rPr>
      <w:drawing>
        <wp:anchor distT="0" distB="0" distL="114300" distR="114300" simplePos="0" relativeHeight="251658240" behindDoc="0" locked="0" layoutInCell="1" allowOverlap="1" wp14:anchorId="3FDB7C80" wp14:editId="2DB58F2A">
          <wp:simplePos x="0" y="0"/>
          <wp:positionH relativeFrom="margin">
            <wp:posOffset>5385435</wp:posOffset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D8F67" w14:textId="47D30D88" w:rsidR="00543E39" w:rsidRDefault="00543E39">
    <w:pPr>
      <w:pStyle w:val="Header"/>
    </w:pPr>
  </w:p>
  <w:p w14:paraId="06BAFD04" w14:textId="77777777" w:rsidR="009204C2" w:rsidRDefault="0092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1145"/>
    <w:multiLevelType w:val="hybridMultilevel"/>
    <w:tmpl w:val="8F24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537F1"/>
    <w:multiLevelType w:val="hybridMultilevel"/>
    <w:tmpl w:val="2B604726"/>
    <w:lvl w:ilvl="0" w:tplc="CBFAC5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36BA"/>
    <w:multiLevelType w:val="hybridMultilevel"/>
    <w:tmpl w:val="5B4E3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AD66DB"/>
    <w:multiLevelType w:val="hybridMultilevel"/>
    <w:tmpl w:val="53CE9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77AA4"/>
    <w:rsid w:val="00085630"/>
    <w:rsid w:val="000B28EF"/>
    <w:rsid w:val="000F4091"/>
    <w:rsid w:val="00177C5C"/>
    <w:rsid w:val="001C15E9"/>
    <w:rsid w:val="001F7C03"/>
    <w:rsid w:val="002066D0"/>
    <w:rsid w:val="00223423"/>
    <w:rsid w:val="002263CC"/>
    <w:rsid w:val="0029644E"/>
    <w:rsid w:val="002E627F"/>
    <w:rsid w:val="0032016F"/>
    <w:rsid w:val="00321197"/>
    <w:rsid w:val="003572B4"/>
    <w:rsid w:val="004B4777"/>
    <w:rsid w:val="00543E39"/>
    <w:rsid w:val="005C393B"/>
    <w:rsid w:val="005C6315"/>
    <w:rsid w:val="005E1B37"/>
    <w:rsid w:val="006A60D8"/>
    <w:rsid w:val="006B7BCA"/>
    <w:rsid w:val="00725506"/>
    <w:rsid w:val="007B715A"/>
    <w:rsid w:val="008A0D52"/>
    <w:rsid w:val="008A4A83"/>
    <w:rsid w:val="008B029D"/>
    <w:rsid w:val="00901589"/>
    <w:rsid w:val="009204C2"/>
    <w:rsid w:val="0098252B"/>
    <w:rsid w:val="00A15694"/>
    <w:rsid w:val="00A46ADA"/>
    <w:rsid w:val="00A72E10"/>
    <w:rsid w:val="00B058E2"/>
    <w:rsid w:val="00B46FE2"/>
    <w:rsid w:val="00B519E8"/>
    <w:rsid w:val="00B71FCA"/>
    <w:rsid w:val="00B84008"/>
    <w:rsid w:val="00C3528D"/>
    <w:rsid w:val="00CC108F"/>
    <w:rsid w:val="00CC226A"/>
    <w:rsid w:val="00D169A3"/>
    <w:rsid w:val="00DA7BFA"/>
    <w:rsid w:val="00E53AE2"/>
    <w:rsid w:val="00E6589B"/>
    <w:rsid w:val="00E90D3B"/>
    <w:rsid w:val="00EA297B"/>
    <w:rsid w:val="00F13930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  <w:style w:type="paragraph" w:styleId="Revision">
    <w:name w:val="Revision"/>
    <w:hidden/>
    <w:uiPriority w:val="99"/>
    <w:semiHidden/>
    <w:rsid w:val="003572B4"/>
    <w:pPr>
      <w:spacing w:after="0" w:line="240" w:lineRule="auto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2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2B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fundingrequests.cscsu.nhs.uk%2Fclinical-commissioning-groups-hampshire%2Fpolicies-guidance-ccgs-hampshire%2F&amp;data=04%7C01%7CKomal.Bhuchhada%40southernhealth.nhs.uk%7C40f4458df1d648ec097d08d9e1b5ab94%7C4e6404cac8c142369c2c22845a98a473%7C0%7C0%7C637788992639169442%7CUnknown%7CTWFpbGZsb3d8eyJWIjoiMC4wLjAwMDAiLCJQIjoiV2luMzIiLCJBTiI6Ik1haWwiLCJXVCI6Mn0%3D%7C3000&amp;sdata=1ml8mHVlawk%2BoYyBxiJNEV%2BHHgEHFgQHrgumhrWmpuk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2</cp:revision>
  <dcterms:created xsi:type="dcterms:W3CDTF">2022-08-08T14:19:00Z</dcterms:created>
  <dcterms:modified xsi:type="dcterms:W3CDTF">2022-08-08T14:19:00Z</dcterms:modified>
</cp:coreProperties>
</file>