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B9F5" w14:textId="53856261" w:rsidR="001A2C37" w:rsidRPr="001A2C37" w:rsidRDefault="001A2C37" w:rsidP="00A03DBA">
      <w:pPr>
        <w:pStyle w:val="Heading1"/>
      </w:pPr>
      <w:r w:rsidRPr="001A2C37">
        <w:t xml:space="preserve">Wessex </w:t>
      </w:r>
      <w:r w:rsidR="003135B1">
        <w:t>Academic Health Science Network:</w:t>
      </w:r>
      <w:r w:rsidR="003135B1" w:rsidRPr="001A2C37">
        <w:t xml:space="preserve"> </w:t>
      </w:r>
      <w:r w:rsidRPr="001A2C37">
        <w:t xml:space="preserve">Rapid Insight </w:t>
      </w:r>
      <w:r w:rsidR="003B4C9E">
        <w:t>e</w:t>
      </w:r>
      <w:r w:rsidRPr="001A2C37">
        <w:t>vents</w:t>
      </w:r>
      <w:r w:rsidR="003B4C9E">
        <w:t xml:space="preserve"> for primary and community care</w:t>
      </w:r>
    </w:p>
    <w:p w14:paraId="44A3D819" w14:textId="5CC3BAB8" w:rsidR="00F25425" w:rsidRPr="00F25425" w:rsidRDefault="008212D4" w:rsidP="00D348B4">
      <w:pPr>
        <w:rPr>
          <w:b/>
          <w:bCs/>
        </w:rPr>
      </w:pPr>
      <w:r>
        <w:rPr>
          <w:b/>
          <w:bCs/>
        </w:rPr>
        <w:t xml:space="preserve">About </w:t>
      </w:r>
      <w:r w:rsidR="00F25425" w:rsidRPr="00F25425">
        <w:rPr>
          <w:b/>
          <w:bCs/>
        </w:rPr>
        <w:t>Wessex A</w:t>
      </w:r>
      <w:r w:rsidR="005975FB">
        <w:rPr>
          <w:b/>
          <w:bCs/>
        </w:rPr>
        <w:t>cademic Health Science Network</w:t>
      </w:r>
      <w:r w:rsidR="00CE73F5">
        <w:rPr>
          <w:b/>
          <w:bCs/>
        </w:rPr>
        <w:t xml:space="preserve"> </w:t>
      </w:r>
      <w:r w:rsidR="00526B8A">
        <w:rPr>
          <w:b/>
          <w:bCs/>
        </w:rPr>
        <w:t>(Wessex AHSN)</w:t>
      </w:r>
      <w:r w:rsidR="00CE73F5">
        <w:rPr>
          <w:b/>
          <w:bCs/>
        </w:rPr>
        <w:t xml:space="preserve"> </w:t>
      </w:r>
    </w:p>
    <w:p w14:paraId="48643D87" w14:textId="16F105D7" w:rsidR="00D348B4" w:rsidRDefault="00D348B4" w:rsidP="00D348B4">
      <w:r>
        <w:t>We</w:t>
      </w:r>
      <w:r w:rsidR="00C74585">
        <w:t>ssex A</w:t>
      </w:r>
      <w:r w:rsidR="00526B8A">
        <w:t>HSN</w:t>
      </w:r>
      <w:r w:rsidR="00A87049">
        <w:t xml:space="preserve"> is one of 15 </w:t>
      </w:r>
      <w:r w:rsidR="00A4592B">
        <w:t xml:space="preserve">regional </w:t>
      </w:r>
      <w:r w:rsidR="0020398B">
        <w:t>organisations licenced by NHS England to</w:t>
      </w:r>
      <w:r>
        <w:t xml:space="preserve"> identify best practice in healthcare </w:t>
      </w:r>
      <w:r w:rsidR="0020398B">
        <w:t>and</w:t>
      </w:r>
      <w:r>
        <w:t xml:space="preserve"> drive the adoption and spread of innovation. By working in partnership with our member organisations and industry, we are uniquely placed to support the NHS in increasing its contribution to the </w:t>
      </w:r>
      <w:r w:rsidR="006E0E59">
        <w:t xml:space="preserve">health and care system and the regional </w:t>
      </w:r>
      <w:r>
        <w:t>economy.</w:t>
      </w:r>
    </w:p>
    <w:p w14:paraId="40B4DFA1" w14:textId="673354EC" w:rsidR="00C74585" w:rsidRPr="00C74585" w:rsidRDefault="00C74585" w:rsidP="001A2C37">
      <w:pPr>
        <w:rPr>
          <w:b/>
          <w:bCs/>
        </w:rPr>
      </w:pPr>
      <w:r w:rsidRPr="00C74585">
        <w:rPr>
          <w:b/>
          <w:bCs/>
        </w:rPr>
        <w:t xml:space="preserve">Primary </w:t>
      </w:r>
      <w:r w:rsidR="00C23F03">
        <w:rPr>
          <w:b/>
          <w:bCs/>
        </w:rPr>
        <w:t xml:space="preserve">and Community </w:t>
      </w:r>
      <w:r w:rsidRPr="00C74585">
        <w:rPr>
          <w:b/>
          <w:bCs/>
        </w:rPr>
        <w:t>Care Rapid Insight Events</w:t>
      </w:r>
    </w:p>
    <w:p w14:paraId="2FBFDF33" w14:textId="32773325" w:rsidR="0028489A" w:rsidRDefault="001A2C37" w:rsidP="001A2C37">
      <w:r>
        <w:t xml:space="preserve">Further to recommendations in the Fuller Report and other recent publications </w:t>
      </w:r>
      <w:r w:rsidR="00794DBF">
        <w:t xml:space="preserve">from </w:t>
      </w:r>
      <w:r>
        <w:t>NHS</w:t>
      </w:r>
      <w:r w:rsidR="00702C9F">
        <w:t xml:space="preserve"> </w:t>
      </w:r>
      <w:r>
        <w:t>E</w:t>
      </w:r>
      <w:r w:rsidR="00702C9F">
        <w:t>ngland</w:t>
      </w:r>
      <w:r>
        <w:t xml:space="preserve">, </w:t>
      </w:r>
      <w:r w:rsidR="00794DBF">
        <w:t>(</w:t>
      </w:r>
      <w:r>
        <w:t>2022</w:t>
      </w:r>
      <w:r w:rsidR="00794DBF">
        <w:t>) and the</w:t>
      </w:r>
      <w:r>
        <w:t xml:space="preserve"> D</w:t>
      </w:r>
      <w:r w:rsidR="000C09D6">
        <w:t xml:space="preserve">epartment of Health and Social </w:t>
      </w:r>
      <w:r w:rsidR="000C09D6">
        <w:t>Care</w:t>
      </w:r>
      <w:r>
        <w:t xml:space="preserve"> </w:t>
      </w:r>
      <w:r w:rsidR="00794DBF">
        <w:t>(</w:t>
      </w:r>
      <w:r>
        <w:t>2022), Wessex AHSN</w:t>
      </w:r>
      <w:r>
        <w:t xml:space="preserve"> </w:t>
      </w:r>
      <w:r w:rsidR="005975FB">
        <w:t>will</w:t>
      </w:r>
      <w:r w:rsidR="005975FB">
        <w:t xml:space="preserve"> be</w:t>
      </w:r>
      <w:r>
        <w:t xml:space="preserve"> running three Rapid Insight events to identify how we can support, create and develop opportunities for innovation within </w:t>
      </w:r>
      <w:r w:rsidR="00CD0F1F">
        <w:t>p</w:t>
      </w:r>
      <w:r>
        <w:t xml:space="preserve">rimary and </w:t>
      </w:r>
      <w:r w:rsidR="00CD0F1F">
        <w:t>c</w:t>
      </w:r>
      <w:r>
        <w:t xml:space="preserve">ommunity </w:t>
      </w:r>
      <w:r w:rsidR="00CD0F1F">
        <w:t>c</w:t>
      </w:r>
      <w:r>
        <w:t xml:space="preserve">are across </w:t>
      </w:r>
      <w:r w:rsidR="00D84458">
        <w:t>Hampshire and the Isle of Wight, Dorset and south Wiltshire</w:t>
      </w:r>
      <w:r>
        <w:t xml:space="preserve">. </w:t>
      </w:r>
    </w:p>
    <w:p w14:paraId="020B331F" w14:textId="77777777" w:rsidR="0028489A" w:rsidRDefault="0028489A" w:rsidP="0028489A">
      <w:r>
        <w:t xml:space="preserve">The main aims of these events are </w:t>
      </w:r>
      <w:proofErr w:type="gramStart"/>
      <w:r>
        <w:t>to;</w:t>
      </w:r>
      <w:proofErr w:type="gramEnd"/>
    </w:p>
    <w:p w14:paraId="02B4D254" w14:textId="40B6F2A9" w:rsidR="0028489A" w:rsidRDefault="0028489A" w:rsidP="0028489A">
      <w:pPr>
        <w:pStyle w:val="ListParagraph"/>
        <w:numPr>
          <w:ilvl w:val="0"/>
          <w:numId w:val="1"/>
        </w:numPr>
      </w:pPr>
      <w:r>
        <w:t xml:space="preserve">Explore the current concerns and challenges in </w:t>
      </w:r>
      <w:r w:rsidR="00A87049">
        <w:t>p</w:t>
      </w:r>
      <w:r>
        <w:t xml:space="preserve">rimary and </w:t>
      </w:r>
      <w:r w:rsidR="00A87049">
        <w:t>c</w:t>
      </w:r>
      <w:r>
        <w:t xml:space="preserve">ommunity </w:t>
      </w:r>
      <w:r w:rsidR="00A87049">
        <w:t>c</w:t>
      </w:r>
      <w:r>
        <w:t>are and gather insights from those at the heart of the system</w:t>
      </w:r>
    </w:p>
    <w:p w14:paraId="6DF59E7B" w14:textId="3902E3BE" w:rsidR="0028489A" w:rsidRDefault="0028489A" w:rsidP="0028489A">
      <w:pPr>
        <w:pStyle w:val="ListParagraph"/>
        <w:numPr>
          <w:ilvl w:val="0"/>
          <w:numId w:val="1"/>
        </w:numPr>
      </w:pPr>
      <w:r>
        <w:t>Identify where innovation can be most effectively deployed to support the challenges</w:t>
      </w:r>
      <w:r w:rsidR="00FC0F36">
        <w:t xml:space="preserve"> faced by colleagues in </w:t>
      </w:r>
      <w:r w:rsidR="00A87049">
        <w:t>p</w:t>
      </w:r>
      <w:r w:rsidR="00FC0F36">
        <w:t xml:space="preserve">rimary and </w:t>
      </w:r>
      <w:r w:rsidR="00A87049">
        <w:t>c</w:t>
      </w:r>
      <w:r w:rsidR="00FC0F36">
        <w:t xml:space="preserve">ommunity </w:t>
      </w:r>
      <w:r w:rsidR="00A87049">
        <w:t>c</w:t>
      </w:r>
      <w:r w:rsidR="00FC0F36">
        <w:t>are</w:t>
      </w:r>
    </w:p>
    <w:p w14:paraId="036CDA9C" w14:textId="7A7F8715" w:rsidR="0028489A" w:rsidRDefault="0028489A" w:rsidP="001A2C37">
      <w:pPr>
        <w:pStyle w:val="ListParagraph"/>
        <w:numPr>
          <w:ilvl w:val="0"/>
          <w:numId w:val="1"/>
        </w:numPr>
      </w:pPr>
      <w:r>
        <w:t xml:space="preserve">Determine how the AHSN can best support </w:t>
      </w:r>
      <w:r w:rsidR="00A87049">
        <w:t>p</w:t>
      </w:r>
      <w:r>
        <w:t xml:space="preserve">rimary and </w:t>
      </w:r>
      <w:r w:rsidR="00A87049">
        <w:t>c</w:t>
      </w:r>
      <w:r>
        <w:t xml:space="preserve">ommunity </w:t>
      </w:r>
      <w:r w:rsidR="00A87049">
        <w:t>c</w:t>
      </w:r>
      <w:r>
        <w:t xml:space="preserve">are </w:t>
      </w:r>
      <w:r w:rsidR="005E13E3">
        <w:t>teams,</w:t>
      </w:r>
      <w:r>
        <w:t xml:space="preserve"> both now and in the future</w:t>
      </w:r>
      <w:r w:rsidR="00820C4F">
        <w:t>.</w:t>
      </w:r>
    </w:p>
    <w:p w14:paraId="6F220CC1" w14:textId="097E5FDE" w:rsidR="001A2C37" w:rsidRDefault="001A2C37" w:rsidP="001A2C37"/>
    <w:p w14:paraId="62B24F17" w14:textId="622A5AF0" w:rsidR="001A2C37" w:rsidRPr="001A2C37" w:rsidRDefault="001A2C37" w:rsidP="001A2C37">
      <w:pPr>
        <w:spacing w:after="0" w:line="240" w:lineRule="auto"/>
        <w:rPr>
          <w:rFonts w:eastAsia="Times New Roman"/>
          <w:b/>
          <w:bCs/>
        </w:rPr>
      </w:pPr>
      <w:r>
        <w:rPr>
          <w:rFonts w:eastAsia="Times New Roman"/>
          <w:b/>
          <w:bCs/>
        </w:rPr>
        <w:t xml:space="preserve">Rapid Insight Event 1 - </w:t>
      </w:r>
      <w:r w:rsidRPr="001A2C37">
        <w:rPr>
          <w:rFonts w:eastAsia="Times New Roman"/>
          <w:b/>
          <w:bCs/>
        </w:rPr>
        <w:t xml:space="preserve">Optimisation of Current Technology - </w:t>
      </w:r>
      <w:hyperlink r:id="rId9" w:history="1">
        <w:r w:rsidRPr="001A2C37">
          <w:rPr>
            <w:rStyle w:val="Hyperlink"/>
            <w:rFonts w:eastAsia="Times New Roman"/>
            <w:b/>
            <w:bCs/>
          </w:rPr>
          <w:t xml:space="preserve">Tuesday </w:t>
        </w:r>
        <w:r w:rsidR="000F65E2">
          <w:rPr>
            <w:rStyle w:val="Hyperlink"/>
            <w:rFonts w:eastAsia="Times New Roman"/>
            <w:b/>
            <w:bCs/>
          </w:rPr>
          <w:t>0</w:t>
        </w:r>
        <w:r w:rsidRPr="001A2C37">
          <w:rPr>
            <w:rStyle w:val="Hyperlink"/>
            <w:rFonts w:eastAsia="Times New Roman"/>
            <w:b/>
            <w:bCs/>
          </w:rPr>
          <w:t>4 O</w:t>
        </w:r>
        <w:bookmarkStart w:id="0" w:name="_Hlt115272465"/>
        <w:bookmarkStart w:id="1" w:name="_Hlt115272466"/>
        <w:r w:rsidRPr="001A2C37">
          <w:rPr>
            <w:rStyle w:val="Hyperlink"/>
            <w:rFonts w:eastAsia="Times New Roman"/>
            <w:b/>
            <w:bCs/>
          </w:rPr>
          <w:t>c</w:t>
        </w:r>
        <w:bookmarkEnd w:id="0"/>
        <w:bookmarkEnd w:id="1"/>
        <w:r w:rsidRPr="001A2C37">
          <w:rPr>
            <w:rStyle w:val="Hyperlink"/>
            <w:rFonts w:eastAsia="Times New Roman"/>
            <w:b/>
            <w:bCs/>
          </w:rPr>
          <w:t>tober – 14:30-15:30</w:t>
        </w:r>
      </w:hyperlink>
    </w:p>
    <w:p w14:paraId="3554B46D" w14:textId="0527D088" w:rsidR="001A2C37" w:rsidRDefault="00A03DBA" w:rsidP="001A2C37">
      <w:r>
        <w:rPr>
          <w:noProof/>
        </w:rPr>
        <w:drawing>
          <wp:anchor distT="0" distB="0" distL="114300" distR="114300" simplePos="0" relativeHeight="251658240" behindDoc="0" locked="0" layoutInCell="1" allowOverlap="1" wp14:anchorId="3B647E70" wp14:editId="6F3C80B5">
            <wp:simplePos x="0" y="0"/>
            <wp:positionH relativeFrom="margin">
              <wp:posOffset>1106805</wp:posOffset>
            </wp:positionH>
            <wp:positionV relativeFrom="margin">
              <wp:posOffset>5359400</wp:posOffset>
            </wp:positionV>
            <wp:extent cx="3228975" cy="1612900"/>
            <wp:effectExtent l="0" t="0" r="9525" b="6350"/>
            <wp:wrapSquare wrapText="bothSides"/>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8975" cy="1612900"/>
                    </a:xfrm>
                    <a:prstGeom prst="rect">
                      <a:avLst/>
                    </a:prstGeom>
                    <a:noFill/>
                    <a:ln>
                      <a:noFill/>
                    </a:ln>
                  </pic:spPr>
                </pic:pic>
              </a:graphicData>
            </a:graphic>
          </wp:anchor>
        </w:drawing>
      </w:r>
      <w:r w:rsidR="001A2C37">
        <w:br/>
      </w:r>
    </w:p>
    <w:p w14:paraId="7D67A93F" w14:textId="04B7403B" w:rsidR="001A2C37" w:rsidRDefault="001A2C37" w:rsidP="001A2C37"/>
    <w:p w14:paraId="5982806B" w14:textId="2B1AC0F3" w:rsidR="001A2C37" w:rsidRDefault="001A2C37" w:rsidP="001A2C37"/>
    <w:p w14:paraId="5F7EC266" w14:textId="06C08697" w:rsidR="001A2C37" w:rsidRDefault="001A2C37" w:rsidP="001A2C37"/>
    <w:p w14:paraId="70648127" w14:textId="729E99D5" w:rsidR="001A2C37" w:rsidRDefault="001A2C37" w:rsidP="001A2C37"/>
    <w:p w14:paraId="6BDF69A3" w14:textId="210C5E36" w:rsidR="001A2C37" w:rsidRDefault="001A2C37" w:rsidP="001A2C37"/>
    <w:p w14:paraId="2DC38E5E" w14:textId="77777777" w:rsidR="001A2C37" w:rsidRDefault="001A2C37" w:rsidP="001A2C37"/>
    <w:p w14:paraId="50E060DD" w14:textId="7F78F926" w:rsidR="001A2C37" w:rsidRDefault="001A2C37" w:rsidP="001A2C37">
      <w:r>
        <w:t xml:space="preserve">This event will focus on technology currently available to colleagues working across the breadth of </w:t>
      </w:r>
      <w:r w:rsidR="00A87049">
        <w:t>p</w:t>
      </w:r>
      <w:r>
        <w:t xml:space="preserve">rimary and </w:t>
      </w:r>
      <w:r w:rsidR="00A87049">
        <w:t>c</w:t>
      </w:r>
      <w:r>
        <w:t xml:space="preserve">ommunity </w:t>
      </w:r>
      <w:r w:rsidR="00A87049">
        <w:t>c</w:t>
      </w:r>
      <w:r>
        <w:t>are</w:t>
      </w:r>
      <w:r w:rsidR="00645B33">
        <w:t>,</w:t>
      </w:r>
      <w:r>
        <w:t xml:space="preserve"> </w:t>
      </w:r>
      <w:r w:rsidR="001A1ABF">
        <w:t>and</w:t>
      </w:r>
      <w:r w:rsidR="001A1ABF">
        <w:t xml:space="preserve"> how the AHSN could </w:t>
      </w:r>
      <w:r w:rsidR="004D5CB5">
        <w:t xml:space="preserve">potentially </w:t>
      </w:r>
      <w:r w:rsidR="001A1ABF">
        <w:t xml:space="preserve">support </w:t>
      </w:r>
      <w:r w:rsidR="004D5CB5">
        <w:t>you in using that technology</w:t>
      </w:r>
      <w:r>
        <w:t>. Do you think more could be done with the technology that is currently available to you and your colleagues?</w:t>
      </w:r>
      <w:r w:rsidR="00C23F03">
        <w:t xml:space="preserve"> </w:t>
      </w:r>
      <w:r>
        <w:t xml:space="preserve">We </w:t>
      </w:r>
      <w:r w:rsidR="00FD360A">
        <w:t>invite</w:t>
      </w:r>
      <w:r>
        <w:t xml:space="preserve"> you to join the event and </w:t>
      </w:r>
      <w:r w:rsidR="00AA32D8">
        <w:t>share</w:t>
      </w:r>
      <w:r>
        <w:t xml:space="preserve"> your opinion.</w:t>
      </w:r>
    </w:p>
    <w:p w14:paraId="174956A6" w14:textId="341D636C" w:rsidR="001A2C37" w:rsidRDefault="001A2C37" w:rsidP="001A2C37"/>
    <w:p w14:paraId="65B8FDAE" w14:textId="77777777" w:rsidR="00F30D84" w:rsidRDefault="00F30D84" w:rsidP="001A2C37"/>
    <w:p w14:paraId="55B35B2F" w14:textId="77777777" w:rsidR="00F30D84" w:rsidRDefault="00F30D84" w:rsidP="001A2C37"/>
    <w:p w14:paraId="6831ECF8" w14:textId="77777777" w:rsidR="00F30D84" w:rsidRDefault="00F30D84" w:rsidP="001A2C37"/>
    <w:p w14:paraId="1F10F88E" w14:textId="61960698" w:rsidR="00F30D84" w:rsidRDefault="00F30D84" w:rsidP="001A2C37"/>
    <w:p w14:paraId="56FB74F1" w14:textId="6C5C48B4" w:rsidR="001A2C37" w:rsidRPr="0028489A" w:rsidRDefault="001A2C37" w:rsidP="001A2C37">
      <w:pPr>
        <w:spacing w:after="0" w:line="240" w:lineRule="auto"/>
        <w:rPr>
          <w:rFonts w:eastAsia="Times New Roman"/>
          <w:b/>
          <w:bCs/>
        </w:rPr>
      </w:pPr>
      <w:r>
        <w:rPr>
          <w:rFonts w:eastAsia="Times New Roman"/>
          <w:b/>
          <w:bCs/>
        </w:rPr>
        <w:t xml:space="preserve">Rapid Insight Event 2 </w:t>
      </w:r>
      <w:r w:rsidR="0028489A">
        <w:rPr>
          <w:rFonts w:eastAsia="Times New Roman"/>
          <w:b/>
          <w:bCs/>
        </w:rPr>
        <w:t>–</w:t>
      </w:r>
      <w:r>
        <w:rPr>
          <w:rFonts w:eastAsia="Times New Roman"/>
          <w:b/>
          <w:bCs/>
        </w:rPr>
        <w:t xml:space="preserve"> </w:t>
      </w:r>
      <w:r w:rsidRPr="0028489A">
        <w:rPr>
          <w:rFonts w:eastAsia="Times New Roman"/>
          <w:b/>
          <w:bCs/>
        </w:rPr>
        <w:t xml:space="preserve">Interconnectivity and Communication </w:t>
      </w:r>
      <w:r w:rsidRPr="001A2C37">
        <w:rPr>
          <w:rFonts w:eastAsia="Times New Roman"/>
        </w:rPr>
        <w:t xml:space="preserve">- </w:t>
      </w:r>
      <w:hyperlink r:id="rId11" w:history="1">
        <w:r w:rsidRPr="0028489A">
          <w:rPr>
            <w:rStyle w:val="Hyperlink"/>
            <w:rFonts w:eastAsia="Times New Roman"/>
            <w:b/>
            <w:bCs/>
          </w:rPr>
          <w:t>Tuesday 11 October – 14:00-15:00</w:t>
        </w:r>
      </w:hyperlink>
    </w:p>
    <w:p w14:paraId="25C0B448" w14:textId="3737704E" w:rsidR="001A2C37" w:rsidRDefault="00A03DBA" w:rsidP="001A2C37">
      <w:r>
        <w:rPr>
          <w:noProof/>
        </w:rPr>
        <w:drawing>
          <wp:anchor distT="0" distB="0" distL="114300" distR="114300" simplePos="0" relativeHeight="251658242" behindDoc="0" locked="0" layoutInCell="1" allowOverlap="1" wp14:anchorId="01994388" wp14:editId="02DE4404">
            <wp:simplePos x="0" y="0"/>
            <wp:positionH relativeFrom="margin">
              <wp:posOffset>1170305</wp:posOffset>
            </wp:positionH>
            <wp:positionV relativeFrom="margin">
              <wp:posOffset>1310640</wp:posOffset>
            </wp:positionV>
            <wp:extent cx="3003550" cy="1500108"/>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3550" cy="1500108"/>
                    </a:xfrm>
                    <a:prstGeom prst="rect">
                      <a:avLst/>
                    </a:prstGeom>
                    <a:noFill/>
                    <a:ln>
                      <a:noFill/>
                    </a:ln>
                  </pic:spPr>
                </pic:pic>
              </a:graphicData>
            </a:graphic>
          </wp:anchor>
        </w:drawing>
      </w:r>
    </w:p>
    <w:p w14:paraId="297A5B54" w14:textId="1D3C8E9A" w:rsidR="001A2C37" w:rsidRDefault="001A2C37" w:rsidP="001A2C37"/>
    <w:p w14:paraId="03332F03" w14:textId="0A5FAB0A" w:rsidR="001A2C37" w:rsidRDefault="001A2C37" w:rsidP="001A2C37"/>
    <w:p w14:paraId="424D6BE2" w14:textId="77777777" w:rsidR="001A2C37" w:rsidRDefault="001A2C37" w:rsidP="001A2C37"/>
    <w:p w14:paraId="74B41D63" w14:textId="48ECEBF1" w:rsidR="001A2C37" w:rsidRDefault="001A2C37" w:rsidP="001A2C37"/>
    <w:p w14:paraId="35BEF471" w14:textId="77777777" w:rsidR="0028489A" w:rsidRDefault="0028489A" w:rsidP="001A2C37"/>
    <w:p w14:paraId="21CE2FF3" w14:textId="77777777" w:rsidR="00FC0F36" w:rsidRDefault="00FC0F36" w:rsidP="001A2C37"/>
    <w:p w14:paraId="49531DEC" w14:textId="63D5A0DE" w:rsidR="0028489A" w:rsidRDefault="0028489A" w:rsidP="001A2C37">
      <w:r>
        <w:t xml:space="preserve">Communication and interconnectivity are crucial in creating a more cohesive and collaborative </w:t>
      </w:r>
      <w:r w:rsidR="00A87049">
        <w:t>p</w:t>
      </w:r>
      <w:r>
        <w:t xml:space="preserve">rimary and </w:t>
      </w:r>
      <w:r w:rsidR="00A87049">
        <w:t>c</w:t>
      </w:r>
      <w:r>
        <w:t xml:space="preserve">ommunity </w:t>
      </w:r>
      <w:r w:rsidR="00A87049">
        <w:t>c</w:t>
      </w:r>
      <w:r>
        <w:t xml:space="preserve">are sector, but also in building relationships between colleagues themselves. Do you have ideas about how we might collaboratively support communication </w:t>
      </w:r>
      <w:proofErr w:type="gramStart"/>
      <w:r>
        <w:t>pathways?.</w:t>
      </w:r>
      <w:proofErr w:type="gramEnd"/>
      <w:r w:rsidR="00C23F03">
        <w:t xml:space="preserve"> </w:t>
      </w:r>
      <w:r>
        <w:t xml:space="preserve">We would </w:t>
      </w:r>
      <w:r w:rsidR="00851356">
        <w:t>invite</w:t>
      </w:r>
      <w:r>
        <w:t xml:space="preserve"> you to join us and </w:t>
      </w:r>
      <w:r w:rsidR="0052785D">
        <w:t>share</w:t>
      </w:r>
      <w:r>
        <w:t xml:space="preserve"> your opinion.</w:t>
      </w:r>
    </w:p>
    <w:p w14:paraId="0FAAB9EB" w14:textId="71B2EDC9" w:rsidR="0028489A" w:rsidRDefault="00A03DBA" w:rsidP="001A2C37">
      <w:r>
        <w:rPr>
          <w:noProof/>
        </w:rPr>
        <w:drawing>
          <wp:anchor distT="0" distB="0" distL="114300" distR="114300" simplePos="0" relativeHeight="251658241" behindDoc="0" locked="0" layoutInCell="1" allowOverlap="1" wp14:anchorId="66F73B06" wp14:editId="67628CB8">
            <wp:simplePos x="0" y="0"/>
            <wp:positionH relativeFrom="margin">
              <wp:posOffset>1094105</wp:posOffset>
            </wp:positionH>
            <wp:positionV relativeFrom="margin">
              <wp:posOffset>4394200</wp:posOffset>
            </wp:positionV>
            <wp:extent cx="3238500" cy="1617345"/>
            <wp:effectExtent l="0" t="0" r="0" b="1905"/>
            <wp:wrapSquare wrapText="bothSides"/>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1"/>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0"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55F535" w14:textId="00D563CB" w:rsidR="00A03DBA" w:rsidRDefault="00A03DBA" w:rsidP="0028489A">
      <w:pPr>
        <w:spacing w:after="0" w:line="240" w:lineRule="auto"/>
        <w:rPr>
          <w:rFonts w:eastAsia="Times New Roman"/>
          <w:b/>
          <w:bCs/>
        </w:rPr>
      </w:pPr>
    </w:p>
    <w:p w14:paraId="47C875C8" w14:textId="77777777" w:rsidR="00A03DBA" w:rsidRDefault="00A03DBA" w:rsidP="0028489A">
      <w:pPr>
        <w:spacing w:after="0" w:line="240" w:lineRule="auto"/>
        <w:rPr>
          <w:rFonts w:eastAsia="Times New Roman"/>
          <w:b/>
          <w:bCs/>
        </w:rPr>
      </w:pPr>
    </w:p>
    <w:p w14:paraId="794EAFF0" w14:textId="77777777" w:rsidR="00A03DBA" w:rsidRDefault="00A03DBA" w:rsidP="0028489A">
      <w:pPr>
        <w:spacing w:after="0" w:line="240" w:lineRule="auto"/>
        <w:rPr>
          <w:rFonts w:eastAsia="Times New Roman"/>
          <w:b/>
          <w:bCs/>
        </w:rPr>
      </w:pPr>
    </w:p>
    <w:p w14:paraId="25004D4E" w14:textId="77777777" w:rsidR="00A03DBA" w:rsidRDefault="00A03DBA" w:rsidP="0028489A">
      <w:pPr>
        <w:spacing w:after="0" w:line="240" w:lineRule="auto"/>
        <w:rPr>
          <w:rFonts w:eastAsia="Times New Roman"/>
          <w:b/>
          <w:bCs/>
        </w:rPr>
      </w:pPr>
    </w:p>
    <w:p w14:paraId="4D61AB9E" w14:textId="77777777" w:rsidR="00A03DBA" w:rsidRDefault="00A03DBA" w:rsidP="0028489A">
      <w:pPr>
        <w:spacing w:after="0" w:line="240" w:lineRule="auto"/>
        <w:rPr>
          <w:rFonts w:eastAsia="Times New Roman"/>
          <w:b/>
          <w:bCs/>
        </w:rPr>
      </w:pPr>
    </w:p>
    <w:p w14:paraId="578F4A18" w14:textId="77777777" w:rsidR="00A03DBA" w:rsidRDefault="00A03DBA" w:rsidP="0028489A">
      <w:pPr>
        <w:spacing w:after="0" w:line="240" w:lineRule="auto"/>
        <w:rPr>
          <w:rFonts w:eastAsia="Times New Roman"/>
          <w:b/>
          <w:bCs/>
        </w:rPr>
      </w:pPr>
    </w:p>
    <w:p w14:paraId="23AE7B25" w14:textId="77777777" w:rsidR="00A03DBA" w:rsidRDefault="00A03DBA" w:rsidP="0028489A">
      <w:pPr>
        <w:spacing w:after="0" w:line="240" w:lineRule="auto"/>
        <w:rPr>
          <w:rFonts w:eastAsia="Times New Roman"/>
          <w:b/>
          <w:bCs/>
        </w:rPr>
      </w:pPr>
    </w:p>
    <w:p w14:paraId="60121443" w14:textId="77777777" w:rsidR="00A03DBA" w:rsidRDefault="00A03DBA" w:rsidP="0028489A">
      <w:pPr>
        <w:spacing w:after="0" w:line="240" w:lineRule="auto"/>
        <w:rPr>
          <w:rFonts w:eastAsia="Times New Roman"/>
          <w:b/>
          <w:bCs/>
        </w:rPr>
      </w:pPr>
    </w:p>
    <w:p w14:paraId="0F11F1C5" w14:textId="77777777" w:rsidR="00A03DBA" w:rsidRDefault="00A03DBA" w:rsidP="0028489A">
      <w:pPr>
        <w:spacing w:after="0" w:line="240" w:lineRule="auto"/>
        <w:rPr>
          <w:rFonts w:eastAsia="Times New Roman"/>
          <w:b/>
          <w:bCs/>
        </w:rPr>
      </w:pPr>
    </w:p>
    <w:p w14:paraId="20740A75" w14:textId="77777777" w:rsidR="00A03DBA" w:rsidRDefault="00A03DBA" w:rsidP="0028489A">
      <w:pPr>
        <w:spacing w:after="0" w:line="240" w:lineRule="auto"/>
        <w:rPr>
          <w:rFonts w:eastAsia="Times New Roman"/>
          <w:b/>
          <w:bCs/>
        </w:rPr>
      </w:pPr>
    </w:p>
    <w:p w14:paraId="39FF3B1B" w14:textId="3E74C345" w:rsidR="0028489A" w:rsidRPr="0028489A" w:rsidRDefault="0028489A" w:rsidP="0028489A">
      <w:pPr>
        <w:spacing w:after="0" w:line="240" w:lineRule="auto"/>
        <w:rPr>
          <w:rFonts w:eastAsia="Times New Roman"/>
          <w:b/>
          <w:bCs/>
        </w:rPr>
      </w:pPr>
      <w:r w:rsidRPr="0028489A">
        <w:rPr>
          <w:rFonts w:eastAsia="Times New Roman"/>
          <w:b/>
          <w:bCs/>
        </w:rPr>
        <w:t xml:space="preserve">Rapid Insight Event 3 - Resources and Support - </w:t>
      </w:r>
      <w:hyperlink r:id="rId14" w:history="1">
        <w:r w:rsidRPr="0028489A">
          <w:rPr>
            <w:rStyle w:val="Hyperlink"/>
            <w:rFonts w:eastAsia="Times New Roman"/>
            <w:b/>
            <w:bCs/>
          </w:rPr>
          <w:t xml:space="preserve">Tuesday 18 </w:t>
        </w:r>
        <w:bookmarkStart w:id="2" w:name="_Hlt115272522"/>
        <w:bookmarkStart w:id="3" w:name="_Hlt115272523"/>
        <w:r w:rsidRPr="0028489A">
          <w:rPr>
            <w:rStyle w:val="Hyperlink"/>
            <w:rFonts w:eastAsia="Times New Roman"/>
            <w:b/>
            <w:bCs/>
          </w:rPr>
          <w:t>O</w:t>
        </w:r>
        <w:bookmarkEnd w:id="2"/>
        <w:bookmarkEnd w:id="3"/>
        <w:r w:rsidRPr="0028489A">
          <w:rPr>
            <w:rStyle w:val="Hyperlink"/>
            <w:rFonts w:eastAsia="Times New Roman"/>
            <w:b/>
            <w:bCs/>
          </w:rPr>
          <w:t>ctober – 14:00-15:00</w:t>
        </w:r>
      </w:hyperlink>
      <w:r w:rsidRPr="0028489A">
        <w:rPr>
          <w:rFonts w:eastAsia="Times New Roman"/>
          <w:b/>
          <w:bCs/>
        </w:rPr>
        <w:t xml:space="preserve"> </w:t>
      </w:r>
    </w:p>
    <w:p w14:paraId="7A3EB37B" w14:textId="070BFB43" w:rsidR="0028489A" w:rsidRDefault="0028489A" w:rsidP="001A2C37"/>
    <w:p w14:paraId="7FFB3AA0" w14:textId="1EC1DC8F" w:rsidR="001A2C37" w:rsidRDefault="001A2C37" w:rsidP="001A2C37">
      <w:r>
        <w:t xml:space="preserve">Resources and </w:t>
      </w:r>
      <w:r w:rsidR="00F116D7">
        <w:t>s</w:t>
      </w:r>
      <w:r>
        <w:t xml:space="preserve">upport </w:t>
      </w:r>
      <w:r w:rsidR="00F116D7">
        <w:t>t</w:t>
      </w:r>
      <w:r>
        <w:t>ools</w:t>
      </w:r>
      <w:r>
        <w:t xml:space="preserve"> for frontline staff within </w:t>
      </w:r>
      <w:r w:rsidR="00A87049">
        <w:t>p</w:t>
      </w:r>
      <w:r>
        <w:t xml:space="preserve">rimary and </w:t>
      </w:r>
      <w:r w:rsidR="00A87049">
        <w:t>c</w:t>
      </w:r>
      <w:r>
        <w:t xml:space="preserve">ommunity </w:t>
      </w:r>
      <w:r w:rsidR="00A87049">
        <w:t>c</w:t>
      </w:r>
      <w:r>
        <w:t xml:space="preserve">are are available, but they can often be scattered in different locations and non-specific. Where do you feel you need the most support in terms of resources and support tools? </w:t>
      </w:r>
      <w:r>
        <w:t xml:space="preserve">We </w:t>
      </w:r>
      <w:r w:rsidR="008004FE">
        <w:t>invite</w:t>
      </w:r>
      <w:r>
        <w:t xml:space="preserve"> you to join us and share your opinion.</w:t>
      </w:r>
    </w:p>
    <w:p w14:paraId="0271A45F" w14:textId="58E27FF5" w:rsidR="001A2C37" w:rsidRPr="001A2C37" w:rsidRDefault="001A2C37" w:rsidP="001A2C37"/>
    <w:sectPr w:rsidR="001A2C37" w:rsidRPr="001A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046B5"/>
    <w:multiLevelType w:val="hybridMultilevel"/>
    <w:tmpl w:val="9280D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5D02B0F"/>
    <w:multiLevelType w:val="hybridMultilevel"/>
    <w:tmpl w:val="40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743787">
    <w:abstractNumId w:val="1"/>
  </w:num>
  <w:num w:numId="2" w16cid:durableId="578712614">
    <w:abstractNumId w:val="0"/>
  </w:num>
  <w:num w:numId="3" w16cid:durableId="52383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37"/>
    <w:rsid w:val="00000615"/>
    <w:rsid w:val="00011155"/>
    <w:rsid w:val="000C09D6"/>
    <w:rsid w:val="000F65E2"/>
    <w:rsid w:val="0015279A"/>
    <w:rsid w:val="001923BC"/>
    <w:rsid w:val="001A1ABF"/>
    <w:rsid w:val="001A2C37"/>
    <w:rsid w:val="001C0A8E"/>
    <w:rsid w:val="0020398B"/>
    <w:rsid w:val="0028489A"/>
    <w:rsid w:val="002B5A03"/>
    <w:rsid w:val="003135B1"/>
    <w:rsid w:val="00335580"/>
    <w:rsid w:val="00363BAA"/>
    <w:rsid w:val="003A0AD7"/>
    <w:rsid w:val="003B4C9E"/>
    <w:rsid w:val="00431DAA"/>
    <w:rsid w:val="004D5CB5"/>
    <w:rsid w:val="00510F6C"/>
    <w:rsid w:val="00526B8A"/>
    <w:rsid w:val="0052785D"/>
    <w:rsid w:val="00530B61"/>
    <w:rsid w:val="005975FB"/>
    <w:rsid w:val="005C4975"/>
    <w:rsid w:val="005D1B27"/>
    <w:rsid w:val="005D3A32"/>
    <w:rsid w:val="005E13E3"/>
    <w:rsid w:val="006116F9"/>
    <w:rsid w:val="00644C1B"/>
    <w:rsid w:val="00644CF0"/>
    <w:rsid w:val="00645B33"/>
    <w:rsid w:val="006644EA"/>
    <w:rsid w:val="006A3213"/>
    <w:rsid w:val="006E0E59"/>
    <w:rsid w:val="00702C9F"/>
    <w:rsid w:val="00752143"/>
    <w:rsid w:val="00763F68"/>
    <w:rsid w:val="00794DBF"/>
    <w:rsid w:val="007E19F9"/>
    <w:rsid w:val="008004FE"/>
    <w:rsid w:val="00820C4F"/>
    <w:rsid w:val="008212D4"/>
    <w:rsid w:val="00851356"/>
    <w:rsid w:val="009847F0"/>
    <w:rsid w:val="00993667"/>
    <w:rsid w:val="00993D8C"/>
    <w:rsid w:val="009D695B"/>
    <w:rsid w:val="009E6813"/>
    <w:rsid w:val="009F4601"/>
    <w:rsid w:val="009F6805"/>
    <w:rsid w:val="00A03DBA"/>
    <w:rsid w:val="00A10798"/>
    <w:rsid w:val="00A4592B"/>
    <w:rsid w:val="00A87049"/>
    <w:rsid w:val="00AA0C76"/>
    <w:rsid w:val="00AA32D8"/>
    <w:rsid w:val="00AA7AB7"/>
    <w:rsid w:val="00AC1E1F"/>
    <w:rsid w:val="00B20614"/>
    <w:rsid w:val="00C23F03"/>
    <w:rsid w:val="00C74585"/>
    <w:rsid w:val="00C90993"/>
    <w:rsid w:val="00CC75CD"/>
    <w:rsid w:val="00CD0F1F"/>
    <w:rsid w:val="00CE73F5"/>
    <w:rsid w:val="00CF7283"/>
    <w:rsid w:val="00D22DE7"/>
    <w:rsid w:val="00D348B4"/>
    <w:rsid w:val="00D54D3A"/>
    <w:rsid w:val="00D724E8"/>
    <w:rsid w:val="00D84458"/>
    <w:rsid w:val="00DD60E0"/>
    <w:rsid w:val="00E03354"/>
    <w:rsid w:val="00EA3DD4"/>
    <w:rsid w:val="00F116D7"/>
    <w:rsid w:val="00F25425"/>
    <w:rsid w:val="00F30D84"/>
    <w:rsid w:val="00F60329"/>
    <w:rsid w:val="00F94BE5"/>
    <w:rsid w:val="00FB0372"/>
    <w:rsid w:val="00FC0F36"/>
    <w:rsid w:val="00FD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B635"/>
  <w15:chartTrackingRefBased/>
  <w15:docId w15:val="{F42A4128-9413-4DEA-A3F1-0C628729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D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C37"/>
    <w:pPr>
      <w:ind w:left="720"/>
      <w:contextualSpacing/>
    </w:pPr>
  </w:style>
  <w:style w:type="character" w:styleId="Hyperlink">
    <w:name w:val="Hyperlink"/>
    <w:basedOn w:val="DefaultParagraphFont"/>
    <w:uiPriority w:val="99"/>
    <w:unhideWhenUsed/>
    <w:rsid w:val="001A2C37"/>
    <w:rPr>
      <w:color w:val="0563C1"/>
      <w:u w:val="single"/>
    </w:rPr>
  </w:style>
  <w:style w:type="character" w:styleId="CommentReference">
    <w:name w:val="annotation reference"/>
    <w:basedOn w:val="DefaultParagraphFont"/>
    <w:uiPriority w:val="99"/>
    <w:semiHidden/>
    <w:unhideWhenUsed/>
    <w:rsid w:val="00D724E8"/>
    <w:rPr>
      <w:sz w:val="16"/>
      <w:szCs w:val="16"/>
    </w:rPr>
  </w:style>
  <w:style w:type="paragraph" w:styleId="CommentText">
    <w:name w:val="annotation text"/>
    <w:basedOn w:val="Normal"/>
    <w:link w:val="CommentTextChar"/>
    <w:uiPriority w:val="99"/>
    <w:unhideWhenUsed/>
    <w:rsid w:val="00D724E8"/>
    <w:pPr>
      <w:spacing w:line="240" w:lineRule="auto"/>
    </w:pPr>
    <w:rPr>
      <w:sz w:val="20"/>
      <w:szCs w:val="20"/>
    </w:rPr>
  </w:style>
  <w:style w:type="character" w:customStyle="1" w:styleId="CommentTextChar">
    <w:name w:val="Comment Text Char"/>
    <w:basedOn w:val="DefaultParagraphFont"/>
    <w:link w:val="CommentText"/>
    <w:uiPriority w:val="99"/>
    <w:rsid w:val="00D724E8"/>
    <w:rPr>
      <w:sz w:val="20"/>
      <w:szCs w:val="20"/>
    </w:rPr>
  </w:style>
  <w:style w:type="paragraph" w:styleId="CommentSubject">
    <w:name w:val="annotation subject"/>
    <w:basedOn w:val="CommentText"/>
    <w:next w:val="CommentText"/>
    <w:link w:val="CommentSubjectChar"/>
    <w:uiPriority w:val="99"/>
    <w:semiHidden/>
    <w:unhideWhenUsed/>
    <w:rsid w:val="00D724E8"/>
    <w:rPr>
      <w:b/>
      <w:bCs/>
    </w:rPr>
  </w:style>
  <w:style w:type="character" w:customStyle="1" w:styleId="CommentSubjectChar">
    <w:name w:val="Comment Subject Char"/>
    <w:basedOn w:val="CommentTextChar"/>
    <w:link w:val="CommentSubject"/>
    <w:uiPriority w:val="99"/>
    <w:semiHidden/>
    <w:rsid w:val="00D724E8"/>
    <w:rPr>
      <w:b/>
      <w:bCs/>
      <w:sz w:val="20"/>
      <w:szCs w:val="20"/>
    </w:rPr>
  </w:style>
  <w:style w:type="paragraph" w:styleId="Revision">
    <w:name w:val="Revision"/>
    <w:hidden/>
    <w:uiPriority w:val="99"/>
    <w:semiHidden/>
    <w:rsid w:val="00FB0372"/>
    <w:pPr>
      <w:spacing w:after="0" w:line="240" w:lineRule="auto"/>
    </w:pPr>
  </w:style>
  <w:style w:type="character" w:styleId="UnresolvedMention">
    <w:name w:val="Unresolved Mention"/>
    <w:basedOn w:val="DefaultParagraphFont"/>
    <w:uiPriority w:val="99"/>
    <w:semiHidden/>
    <w:unhideWhenUsed/>
    <w:rsid w:val="00CF7283"/>
    <w:rPr>
      <w:color w:val="605E5C"/>
      <w:shd w:val="clear" w:color="auto" w:fill="E1DFDD"/>
    </w:rPr>
  </w:style>
  <w:style w:type="character" w:styleId="FollowedHyperlink">
    <w:name w:val="FollowedHyperlink"/>
    <w:basedOn w:val="DefaultParagraphFont"/>
    <w:uiPriority w:val="99"/>
    <w:semiHidden/>
    <w:unhideWhenUsed/>
    <w:rsid w:val="00F30D84"/>
    <w:rPr>
      <w:color w:val="954F72" w:themeColor="followedHyperlink"/>
      <w:u w:val="single"/>
    </w:rPr>
  </w:style>
  <w:style w:type="character" w:customStyle="1" w:styleId="Heading1Char">
    <w:name w:val="Heading 1 Char"/>
    <w:basedOn w:val="DefaultParagraphFont"/>
    <w:link w:val="Heading1"/>
    <w:uiPriority w:val="9"/>
    <w:rsid w:val="00A03D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212">
      <w:bodyDiv w:val="1"/>
      <w:marLeft w:val="0"/>
      <w:marRight w:val="0"/>
      <w:marTop w:val="0"/>
      <w:marBottom w:val="0"/>
      <w:divBdr>
        <w:top w:val="none" w:sz="0" w:space="0" w:color="auto"/>
        <w:left w:val="none" w:sz="0" w:space="0" w:color="auto"/>
        <w:bottom w:val="none" w:sz="0" w:space="0" w:color="auto"/>
        <w:right w:val="none" w:sz="0" w:space="0" w:color="auto"/>
      </w:divBdr>
    </w:div>
    <w:div w:id="153566321">
      <w:bodyDiv w:val="1"/>
      <w:marLeft w:val="0"/>
      <w:marRight w:val="0"/>
      <w:marTop w:val="0"/>
      <w:marBottom w:val="0"/>
      <w:divBdr>
        <w:top w:val="none" w:sz="0" w:space="0" w:color="auto"/>
        <w:left w:val="none" w:sz="0" w:space="0" w:color="auto"/>
        <w:bottom w:val="none" w:sz="0" w:space="0" w:color="auto"/>
        <w:right w:val="none" w:sz="0" w:space="0" w:color="auto"/>
      </w:divBdr>
    </w:div>
    <w:div w:id="365257815">
      <w:bodyDiv w:val="1"/>
      <w:marLeft w:val="0"/>
      <w:marRight w:val="0"/>
      <w:marTop w:val="0"/>
      <w:marBottom w:val="0"/>
      <w:divBdr>
        <w:top w:val="none" w:sz="0" w:space="0" w:color="auto"/>
        <w:left w:val="none" w:sz="0" w:space="0" w:color="auto"/>
        <w:bottom w:val="none" w:sz="0" w:space="0" w:color="auto"/>
        <w:right w:val="none" w:sz="0" w:space="0" w:color="auto"/>
      </w:divBdr>
    </w:div>
    <w:div w:id="1175457411">
      <w:bodyDiv w:val="1"/>
      <w:marLeft w:val="0"/>
      <w:marRight w:val="0"/>
      <w:marTop w:val="0"/>
      <w:marBottom w:val="0"/>
      <w:divBdr>
        <w:top w:val="none" w:sz="0" w:space="0" w:color="auto"/>
        <w:left w:val="none" w:sz="0" w:space="0" w:color="auto"/>
        <w:bottom w:val="none" w:sz="0" w:space="0" w:color="auto"/>
        <w:right w:val="none" w:sz="0" w:space="0" w:color="auto"/>
      </w:divBdr>
    </w:div>
    <w:div w:id="1682585399">
      <w:bodyDiv w:val="1"/>
      <w:marLeft w:val="0"/>
      <w:marRight w:val="0"/>
      <w:marTop w:val="0"/>
      <w:marBottom w:val="0"/>
      <w:divBdr>
        <w:top w:val="none" w:sz="0" w:space="0" w:color="auto"/>
        <w:left w:val="none" w:sz="0" w:space="0" w:color="auto"/>
        <w:bottom w:val="none" w:sz="0" w:space="0" w:color="auto"/>
        <w:right w:val="none" w:sz="0" w:space="0" w:color="auto"/>
      </w:divBdr>
    </w:div>
    <w:div w:id="19246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eventbrite.co.uk%2Fe%2Fprimary-care-rapid-insight-event-tickets-399461629487&amp;data=05%7C01%7Cpatrick.arnold%40wessexahsn.net%7Cbabd51f41fff46ad52c708daa07676cf%7C83777d80488347de82e432532846a82d%7C0%7C0%7C637998727902058189%7CUnknown%7CTWFpbGZsb3d8eyJWIjoiMC4wLjAwMDAiLCJQIjoiV2luMzIiLCJBTiI6Ik1haWwiLCJXVCI6Mn0%3D%7C3000%7C%7C%7C&amp;sdata=6N9ccnFGnodXhKg9F%2F5D0xbQpSIZPj7KbepQIa%2Fk2Qo%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s://gbr01.safelinks.protection.outlook.com/?url=https%3A%2F%2Fwww.eventbrite.co.uk%2Fe%2Fprimary-care-rapid-insight-event-tickets-398760221557&amp;data=05%7C01%7Cpatrick.arnold%40wessexahsn.net%7Cbabd51f41fff46ad52c708daa07676cf%7C83777d80488347de82e432532846a82d%7C0%7C0%7C637998727902048240%7CUnknown%7CTWFpbGZsb3d8eyJWIjoiMC4wLjAwMDAiLCJQIjoiV2luMzIiLCJBTiI6Ik1haWwiLCJXVCI6Mn0%3D%7C3000%7C%7C%7C&amp;sdata=Px9OJ6fmxV41X4YtsLmG4iXLV7qrhwX2oAAsbZ8WD48%3D&amp;reserved=0" TargetMode="External"/><Relationship Id="rId14" Type="http://schemas.openxmlformats.org/officeDocument/2006/relationships/hyperlink" Target="https://gbr01.safelinks.protection.outlook.com/?url=https%3A%2F%2Fwww.eventbrite.co.uk%2Fe%2Fprimary-care-rapid-insight-event-tickets-399462211227&amp;data=05%7C01%7Cpatrick.arnold%40wessexahsn.net%7Cbabd51f41fff46ad52c708daa07676cf%7C83777d80488347de82e432532846a82d%7C0%7C0%7C637998727902068140%7CUnknown%7CTWFpbGZsb3d8eyJWIjoiMC4wLjAwMDAiLCJQIjoiV2luMzIiLCJBTiI6Ik1haWwiLCJXVCI6Mn0%3D%7C3000%7C%7C%7C&amp;sdata=zD1BJq%2FVd9yXBwxRFXM0seGGfd5zoD5Sc5tHXEn%2B%2FX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A7BA550EA9847AF23E300F8F645A9" ma:contentTypeVersion="15" ma:contentTypeDescription="Create a new document." ma:contentTypeScope="" ma:versionID="4e4e5c93d5085ef93b0a7a578fc91ca3">
  <xsd:schema xmlns:xsd="http://www.w3.org/2001/XMLSchema" xmlns:xs="http://www.w3.org/2001/XMLSchema" xmlns:p="http://schemas.microsoft.com/office/2006/metadata/properties" xmlns:ns2="fee059d8-09a0-4432-b9e5-d1cad5850a2b" xmlns:ns3="ba8588b1-d6ea-4ab5-b830-00c054d952b1" targetNamespace="http://schemas.microsoft.com/office/2006/metadata/properties" ma:root="true" ma:fieldsID="08fe214794fa63ed6842247087a4d1f9" ns2:_="" ns3:_="">
    <xsd:import namespace="fee059d8-09a0-4432-b9e5-d1cad5850a2b"/>
    <xsd:import namespace="ba8588b1-d6ea-4ab5-b830-00c054d952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059d8-09a0-4432-b9e5-d1cad5850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5f208e-45e3-42bd-b392-3c24c59dd4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588b1-d6ea-4ab5-b830-00c054d952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536751-6934-4aaa-b5d0-84f0f8cf8cb1}" ma:internalName="TaxCatchAll" ma:showField="CatchAllData" ma:web="ba8588b1-d6ea-4ab5-b830-00c054d952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e059d8-09a0-4432-b9e5-d1cad5850a2b">
      <Terms xmlns="http://schemas.microsoft.com/office/infopath/2007/PartnerControls"/>
    </lcf76f155ced4ddcb4097134ff3c332f>
    <TaxCatchAll xmlns="ba8588b1-d6ea-4ab5-b830-00c054d952b1" xsi:nil="true"/>
    <SharedWithUsers xmlns="ba8588b1-d6ea-4ab5-b830-00c054d952b1">
      <UserInfo>
        <DisplayName>Charlotte Forder</DisplayName>
        <AccountId>24</AccountId>
        <AccountType/>
      </UserInfo>
    </SharedWithUsers>
  </documentManagement>
</p:properties>
</file>

<file path=customXml/itemProps1.xml><?xml version="1.0" encoding="utf-8"?>
<ds:datastoreItem xmlns:ds="http://schemas.openxmlformats.org/officeDocument/2006/customXml" ds:itemID="{F9134A97-6947-4835-A707-7B056E5D8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059d8-09a0-4432-b9e5-d1cad5850a2b"/>
    <ds:schemaRef ds:uri="ba8588b1-d6ea-4ab5-b830-00c054d95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F99D4-23D1-4E89-8924-3E7C47BEDF49}">
  <ds:schemaRefs>
    <ds:schemaRef ds:uri="http://schemas.microsoft.com/sharepoint/v3/contenttype/forms"/>
  </ds:schemaRefs>
</ds:datastoreItem>
</file>

<file path=customXml/itemProps3.xml><?xml version="1.0" encoding="utf-8"?>
<ds:datastoreItem xmlns:ds="http://schemas.openxmlformats.org/officeDocument/2006/customXml" ds:itemID="{F9724815-9861-437F-B85F-867305525395}">
  <ds:schemaRefs>
    <ds:schemaRef ds:uri="http://schemas.openxmlformats.org/officeDocument/2006/bibliography"/>
  </ds:schemaRefs>
</ds:datastoreItem>
</file>

<file path=customXml/itemProps4.xml><?xml version="1.0" encoding="utf-8"?>
<ds:datastoreItem xmlns:ds="http://schemas.openxmlformats.org/officeDocument/2006/customXml" ds:itemID="{3487A188-1F7E-4298-9228-C86120DD7BB6}">
  <ds:schemaRefs>
    <ds:schemaRef ds:uri="http://schemas.microsoft.com/office/2006/metadata/properties"/>
    <ds:schemaRef ds:uri="http://schemas.microsoft.com/office/infopath/2007/PartnerControls"/>
    <ds:schemaRef ds:uri="fee059d8-09a0-4432-b9e5-d1cad5850a2b"/>
    <ds:schemaRef ds:uri="ba8588b1-d6ea-4ab5-b830-00c054d952b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Links>
    <vt:vector size="36" baseType="variant">
      <vt:variant>
        <vt:i4>4522052</vt:i4>
      </vt:variant>
      <vt:variant>
        <vt:i4>15</vt:i4>
      </vt:variant>
      <vt:variant>
        <vt:i4>0</vt:i4>
      </vt:variant>
      <vt:variant>
        <vt:i4>5</vt:i4>
      </vt:variant>
      <vt:variant>
        <vt:lpwstr>https://www.eventbrite.co.uk/e/primary-care-rapid-insight-event-resources-and-support-tools-tickets-399462211227</vt:lpwstr>
      </vt:variant>
      <vt:variant>
        <vt:lpwstr/>
      </vt:variant>
      <vt:variant>
        <vt:i4>7864383</vt:i4>
      </vt:variant>
      <vt:variant>
        <vt:i4>12</vt:i4>
      </vt:variant>
      <vt:variant>
        <vt:i4>0</vt:i4>
      </vt:variant>
      <vt:variant>
        <vt:i4>5</vt:i4>
      </vt:variant>
      <vt:variant>
        <vt:lpwstr>https://gbr01.safelinks.protection.outlook.com/?url=https%3A%2F%2Fwww.eventbrite.co.uk%2Fe%2Fprimary-care-rapid-insight-event-tickets-399462211227&amp;data=05%7C01%7Cpatrick.arnold%40wessexahsn.net%7Cbabd51f41fff46ad52c708daa07676cf%7C83777d80488347de82e432532846a82d%7C0%7C0%7C637998727902068140%7CUnknown%7CTWFpbGZsb3d8eyJWIjoiMC4wLjAwMDAiLCJQIjoiV2luMzIiLCJBTiI6Ik1haWwiLCJXVCI6Mn0%3D%7C3000%7C%7C%7C&amp;sdata=zD1BJq%2FVd9yXBwxRFXM0seGGfd5zoD5Sc5tHXEn%2B%2FXA%3D&amp;reserved=0</vt:lpwstr>
      </vt:variant>
      <vt:variant>
        <vt:lpwstr/>
      </vt:variant>
      <vt:variant>
        <vt:i4>393302</vt:i4>
      </vt:variant>
      <vt:variant>
        <vt:i4>9</vt:i4>
      </vt:variant>
      <vt:variant>
        <vt:i4>0</vt:i4>
      </vt:variant>
      <vt:variant>
        <vt:i4>5</vt:i4>
      </vt:variant>
      <vt:variant>
        <vt:lpwstr>https://www.eventbrite.co.uk/e/primary-care-rapid-insight-event-interconnectivity-and-communication-tickets-399461629487</vt:lpwstr>
      </vt:variant>
      <vt:variant>
        <vt:lpwstr/>
      </vt:variant>
      <vt:variant>
        <vt:i4>8257593</vt:i4>
      </vt:variant>
      <vt:variant>
        <vt:i4>6</vt:i4>
      </vt:variant>
      <vt:variant>
        <vt:i4>0</vt:i4>
      </vt:variant>
      <vt:variant>
        <vt:i4>5</vt:i4>
      </vt:variant>
      <vt:variant>
        <vt:lpwstr>https://gbr01.safelinks.protection.outlook.com/?url=https%3A%2F%2Fwww.eventbrite.co.uk%2Fe%2Fprimary-care-rapid-insight-event-tickets-399461629487&amp;data=05%7C01%7Cpatrick.arnold%40wessexahsn.net%7Cbabd51f41fff46ad52c708daa07676cf%7C83777d80488347de82e432532846a82d%7C0%7C0%7C637998727902058189%7CUnknown%7CTWFpbGZsb3d8eyJWIjoiMC4wLjAwMDAiLCJQIjoiV2luMzIiLCJBTiI6Ik1haWwiLCJXVCI6Mn0%3D%7C3000%7C%7C%7C&amp;sdata=6N9ccnFGnodXhKg9F%2F5D0xbQpSIZPj7KbepQIa%2Fk2Qo%3D&amp;reserved=0</vt:lpwstr>
      </vt:variant>
      <vt:variant>
        <vt:lpwstr/>
      </vt:variant>
      <vt:variant>
        <vt:i4>8126513</vt:i4>
      </vt:variant>
      <vt:variant>
        <vt:i4>3</vt:i4>
      </vt:variant>
      <vt:variant>
        <vt:i4>0</vt:i4>
      </vt:variant>
      <vt:variant>
        <vt:i4>5</vt:i4>
      </vt:variant>
      <vt:variant>
        <vt:lpwstr>https://www.eventbrite.co.uk/e/primary-care-rapid-insight-event-optimisation-of-current-technology-tickets-398760221557</vt:lpwstr>
      </vt:variant>
      <vt:variant>
        <vt:lpwstr/>
      </vt:variant>
      <vt:variant>
        <vt:i4>8192057</vt:i4>
      </vt:variant>
      <vt:variant>
        <vt:i4>0</vt:i4>
      </vt:variant>
      <vt:variant>
        <vt:i4>0</vt:i4>
      </vt:variant>
      <vt:variant>
        <vt:i4>5</vt:i4>
      </vt:variant>
      <vt:variant>
        <vt:lpwstr>https://gbr01.safelinks.protection.outlook.com/?url=https%3A%2F%2Fwww.eventbrite.co.uk%2Fe%2Fprimary-care-rapid-insight-event-tickets-398760221557&amp;data=05%7C01%7Cpatrick.arnold%40wessexahsn.net%7Cbabd51f41fff46ad52c708daa07676cf%7C83777d80488347de82e432532846a82d%7C0%7C0%7C637998727902048240%7CUnknown%7CTWFpbGZsb3d8eyJWIjoiMC4wLjAwMDAiLCJQIjoiV2luMzIiLCJBTiI6Ik1haWwiLCJXVCI6Mn0%3D%7C3000%7C%7C%7C&amp;sdata=Px9OJ6fmxV41X4YtsLmG4iXLV7qrhwX2oAAsbZ8WD48%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Arnold</dc:creator>
  <cp:keywords/>
  <dc:description/>
  <cp:lastModifiedBy>GEHLING, Hannah (NHS HAMPSHIRE AND ISLE OF WIGHT ICB - D9Y0V)</cp:lastModifiedBy>
  <cp:revision>2</cp:revision>
  <dcterms:created xsi:type="dcterms:W3CDTF">2022-09-29T07:42:00Z</dcterms:created>
  <dcterms:modified xsi:type="dcterms:W3CDTF">2022-09-29T07:42:00Z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0x010100794A7BA550EA9847AF23E300F8F645A9</vt:lpwstr>
  </property>
  <property fmtid="{D5CDD505-2E9C-101B-9397-08002B2CF9AE}" pid="3" name="MediaServiceImageTags">
    <vt:lpwstr/>
  </property>
</Properties>
</file>