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FDBD4" w14:textId="77777777" w:rsidR="00D4073E" w:rsidRDefault="00D4073E" w:rsidP="00D4073E">
      <w:pPr>
        <w:rPr>
          <w:rFonts w:ascii="Arial" w:eastAsia="Times New Roman" w:hAnsi="Arial" w:cs="Arial"/>
          <w:b/>
          <w:bCs/>
          <w:color w:val="020202"/>
          <w:sz w:val="23"/>
          <w:szCs w:val="23"/>
          <w:lang w:val="en" w:eastAsia="en-GB"/>
        </w:rPr>
      </w:pPr>
      <w:r w:rsidRPr="00D4073E">
        <w:rPr>
          <w:rFonts w:ascii="Arial" w:eastAsia="Times New Roman" w:hAnsi="Arial" w:cs="Arial"/>
          <w:b/>
          <w:bCs/>
          <w:color w:val="020202"/>
          <w:sz w:val="23"/>
          <w:szCs w:val="23"/>
          <w:lang w:val="en" w:eastAsia="en-GB"/>
        </w:rPr>
        <w:t xml:space="preserve">What does the Pain Management </w:t>
      </w:r>
      <w:r w:rsidR="00303F06">
        <w:rPr>
          <w:rFonts w:ascii="Arial" w:eastAsia="Times New Roman" w:hAnsi="Arial" w:cs="Arial"/>
          <w:b/>
          <w:bCs/>
          <w:color w:val="020202"/>
          <w:sz w:val="23"/>
          <w:szCs w:val="23"/>
          <w:lang w:val="en" w:eastAsia="en-GB"/>
        </w:rPr>
        <w:t>Service</w:t>
      </w:r>
      <w:r w:rsidRPr="00D4073E">
        <w:rPr>
          <w:rFonts w:ascii="Arial" w:eastAsia="Times New Roman" w:hAnsi="Arial" w:cs="Arial"/>
          <w:b/>
          <w:bCs/>
          <w:color w:val="020202"/>
          <w:sz w:val="23"/>
          <w:szCs w:val="23"/>
          <w:lang w:val="en" w:eastAsia="en-GB"/>
        </w:rPr>
        <w:t xml:space="preserve"> do? </w:t>
      </w:r>
    </w:p>
    <w:p w14:paraId="1C611C40" w14:textId="77777777" w:rsidR="00FC4AA0" w:rsidRDefault="00FC4AA0" w:rsidP="00D4073E">
      <w:pPr>
        <w:rPr>
          <w:rFonts w:ascii="Arial" w:eastAsia="Times New Roman" w:hAnsi="Arial" w:cs="Arial"/>
          <w:b/>
          <w:bCs/>
          <w:color w:val="020202"/>
          <w:sz w:val="23"/>
          <w:szCs w:val="23"/>
          <w:lang w:val="en" w:eastAsia="en-GB"/>
        </w:rPr>
      </w:pPr>
    </w:p>
    <w:p w14:paraId="54857A9F" w14:textId="77777777" w:rsidR="00D4073E" w:rsidRPr="00A00476" w:rsidRDefault="00D4073E" w:rsidP="00D4073E">
      <w:pPr>
        <w:rPr>
          <w:rFonts w:ascii="Arial" w:eastAsia="Times New Roman" w:hAnsi="Arial" w:cs="Arial"/>
          <w:bCs/>
          <w:color w:val="020202"/>
          <w:lang w:val="en" w:eastAsia="en-GB"/>
        </w:rPr>
      </w:pPr>
      <w:r w:rsidRPr="00A00476">
        <w:rPr>
          <w:rFonts w:ascii="Arial" w:eastAsia="Times New Roman" w:hAnsi="Arial" w:cs="Arial"/>
          <w:bCs/>
          <w:color w:val="020202"/>
          <w:lang w:val="en" w:eastAsia="en-GB"/>
        </w:rPr>
        <w:t xml:space="preserve">We offer support to people living with persistent long-term pain.  Our ethos is helping you to ‘Live your best life’, even </w:t>
      </w:r>
      <w:r w:rsidR="005F4147" w:rsidRPr="00A00476">
        <w:rPr>
          <w:rFonts w:ascii="Arial" w:eastAsia="Times New Roman" w:hAnsi="Arial" w:cs="Arial"/>
          <w:bCs/>
          <w:color w:val="020202"/>
          <w:lang w:val="en" w:eastAsia="en-GB"/>
        </w:rPr>
        <w:t>though this may be</w:t>
      </w:r>
      <w:r w:rsidRPr="00A00476">
        <w:rPr>
          <w:rFonts w:ascii="Arial" w:eastAsia="Times New Roman" w:hAnsi="Arial" w:cs="Arial"/>
          <w:bCs/>
          <w:color w:val="020202"/>
          <w:lang w:val="en" w:eastAsia="en-GB"/>
        </w:rPr>
        <w:t xml:space="preserve"> in the presence of pain.  For the majority of our patients pain is an ongoing condition that they are gradually coming to terms with.  We are very rarely able to cure pain, but we hope to reduce its impact on peoples’ lives.  We hope to help make the pain more ‘livable with’.</w:t>
      </w:r>
    </w:p>
    <w:p w14:paraId="1FBE0885" w14:textId="77777777" w:rsidR="00D4073E" w:rsidRPr="00A00476" w:rsidRDefault="00D4073E" w:rsidP="00D4073E">
      <w:pPr>
        <w:rPr>
          <w:rFonts w:ascii="Arial" w:eastAsia="Times New Roman" w:hAnsi="Arial" w:cs="Arial"/>
          <w:bCs/>
          <w:color w:val="020202"/>
          <w:lang w:val="en" w:eastAsia="en-GB"/>
        </w:rPr>
      </w:pPr>
    </w:p>
    <w:p w14:paraId="5859993A" w14:textId="77777777" w:rsidR="0070540D" w:rsidRPr="00A00476" w:rsidRDefault="00D4073E" w:rsidP="00D4073E">
      <w:pPr>
        <w:rPr>
          <w:rFonts w:ascii="Arial" w:eastAsia="Times New Roman" w:hAnsi="Arial" w:cs="Arial"/>
          <w:bCs/>
          <w:color w:val="020202"/>
          <w:lang w:val="en" w:eastAsia="en-GB"/>
        </w:rPr>
      </w:pPr>
      <w:r w:rsidRPr="00A00476">
        <w:rPr>
          <w:rFonts w:ascii="Arial" w:eastAsia="Times New Roman" w:hAnsi="Arial" w:cs="Arial"/>
          <w:bCs/>
          <w:color w:val="020202"/>
          <w:lang w:val="en" w:eastAsia="en-GB"/>
        </w:rPr>
        <w:t xml:space="preserve">We may see learning to cope with persistent pain as a journey, and our role is often to accompany people on their journey.  </w:t>
      </w:r>
      <w:r w:rsidR="005F4147" w:rsidRPr="00A00476">
        <w:rPr>
          <w:rFonts w:ascii="Arial" w:eastAsia="Times New Roman" w:hAnsi="Arial" w:cs="Arial"/>
          <w:bCs/>
          <w:color w:val="020202"/>
          <w:lang w:val="en" w:eastAsia="en-GB"/>
        </w:rPr>
        <w:t xml:space="preserve">Many people benefit from understanding their pain better, and exploring the physiological processes that cause persistent pain.  </w:t>
      </w:r>
      <w:r w:rsidR="00341A66" w:rsidRPr="00A00476">
        <w:rPr>
          <w:rFonts w:ascii="Arial" w:eastAsia="Times New Roman" w:hAnsi="Arial" w:cs="Arial"/>
          <w:bCs/>
          <w:color w:val="020202"/>
          <w:lang w:val="en" w:eastAsia="en-GB"/>
        </w:rPr>
        <w:t xml:space="preserve">We offer emotional support to help deal with the distress that pain can </w:t>
      </w:r>
      <w:r w:rsidR="00303F06" w:rsidRPr="00A00476">
        <w:rPr>
          <w:rFonts w:ascii="Arial" w:eastAsia="Times New Roman" w:hAnsi="Arial" w:cs="Arial"/>
          <w:bCs/>
          <w:color w:val="020202"/>
          <w:lang w:val="en" w:eastAsia="en-GB"/>
        </w:rPr>
        <w:t xml:space="preserve">cause.  </w:t>
      </w:r>
      <w:r w:rsidR="0070540D" w:rsidRPr="00A00476">
        <w:rPr>
          <w:rFonts w:ascii="Arial" w:eastAsia="Times New Roman" w:hAnsi="Arial" w:cs="Arial"/>
          <w:bCs/>
          <w:color w:val="020202"/>
          <w:lang w:val="en" w:eastAsia="en-GB"/>
        </w:rPr>
        <w:t>Some patients may benefit from learning psychological strategies, such as Mindfulness, to help with this distress.</w:t>
      </w:r>
    </w:p>
    <w:p w14:paraId="005827C8" w14:textId="77777777" w:rsidR="0070540D" w:rsidRPr="00A00476" w:rsidRDefault="0070540D" w:rsidP="00D4073E">
      <w:pPr>
        <w:rPr>
          <w:rFonts w:ascii="Arial" w:eastAsia="Times New Roman" w:hAnsi="Arial" w:cs="Arial"/>
          <w:bCs/>
          <w:color w:val="020202"/>
          <w:lang w:val="en" w:eastAsia="en-GB"/>
        </w:rPr>
      </w:pPr>
    </w:p>
    <w:p w14:paraId="50FAD1BD" w14:textId="77777777" w:rsidR="00303F06" w:rsidRPr="00A00476" w:rsidRDefault="00303F06" w:rsidP="00D4073E">
      <w:pPr>
        <w:rPr>
          <w:rFonts w:ascii="Arial" w:eastAsia="Times New Roman" w:hAnsi="Arial" w:cs="Arial"/>
          <w:bCs/>
          <w:color w:val="020202"/>
          <w:lang w:val="en" w:eastAsia="en-GB"/>
        </w:rPr>
      </w:pPr>
      <w:r w:rsidRPr="00A00476">
        <w:rPr>
          <w:rFonts w:ascii="Arial" w:eastAsia="Times New Roman" w:hAnsi="Arial" w:cs="Arial"/>
          <w:bCs/>
          <w:color w:val="020202"/>
          <w:lang w:val="en" w:eastAsia="en-GB"/>
        </w:rPr>
        <w:t>We will also look at the impact that pain has on activity, and help you to manage your activity to get the best out of life, without unnecessarily flaring up your pain.</w:t>
      </w:r>
    </w:p>
    <w:p w14:paraId="414D0E56" w14:textId="77777777" w:rsidR="00303F06" w:rsidRPr="00A00476" w:rsidRDefault="00303F06" w:rsidP="00D4073E">
      <w:pPr>
        <w:rPr>
          <w:rFonts w:ascii="Arial" w:eastAsia="Times New Roman" w:hAnsi="Arial" w:cs="Arial"/>
          <w:bCs/>
          <w:color w:val="020202"/>
          <w:lang w:val="en" w:eastAsia="en-GB"/>
        </w:rPr>
      </w:pPr>
    </w:p>
    <w:p w14:paraId="442BD6D4" w14:textId="77777777" w:rsidR="00D4073E" w:rsidRPr="005E714E" w:rsidRDefault="00303F06" w:rsidP="00D4073E">
      <w:pPr>
        <w:rPr>
          <w:rFonts w:ascii="Arial" w:eastAsia="Times New Roman" w:hAnsi="Arial" w:cs="Arial"/>
          <w:bCs/>
          <w:lang w:val="en" w:eastAsia="en-GB"/>
        </w:rPr>
      </w:pPr>
      <w:r w:rsidRPr="00A00476">
        <w:rPr>
          <w:rFonts w:ascii="Arial" w:eastAsia="Times New Roman" w:hAnsi="Arial" w:cs="Arial"/>
          <w:bCs/>
          <w:color w:val="020202"/>
          <w:lang w:val="en" w:eastAsia="en-GB"/>
        </w:rPr>
        <w:t>Sometimes, w</w:t>
      </w:r>
      <w:r w:rsidR="00D4073E" w:rsidRPr="00A00476">
        <w:rPr>
          <w:rFonts w:ascii="Arial" w:eastAsia="Times New Roman" w:hAnsi="Arial" w:cs="Arial"/>
          <w:bCs/>
          <w:color w:val="020202"/>
          <w:lang w:val="en" w:eastAsia="en-GB"/>
        </w:rPr>
        <w:t xml:space="preserve">e may suggest changes in </w:t>
      </w:r>
      <w:r w:rsidRPr="00A00476">
        <w:rPr>
          <w:rFonts w:ascii="Arial" w:eastAsia="Times New Roman" w:hAnsi="Arial" w:cs="Arial"/>
          <w:bCs/>
          <w:color w:val="020202"/>
          <w:lang w:val="en" w:eastAsia="en-GB"/>
        </w:rPr>
        <w:t xml:space="preserve">pain medication, although many people living with persistent pain find that medication is not the </w:t>
      </w:r>
      <w:r w:rsidRPr="005E714E">
        <w:rPr>
          <w:rFonts w:ascii="Arial" w:eastAsia="Times New Roman" w:hAnsi="Arial" w:cs="Arial"/>
          <w:bCs/>
          <w:lang w:val="en" w:eastAsia="en-GB"/>
        </w:rPr>
        <w:t xml:space="preserve">answer.  </w:t>
      </w:r>
      <w:r w:rsidR="005E714E" w:rsidRPr="005E714E">
        <w:rPr>
          <w:rFonts w:ascii="Arial" w:hAnsi="Arial" w:cs="Arial"/>
        </w:rPr>
        <w:t xml:space="preserve">It would be helpful if you have up to date information about your medication and doses for each appointment.  </w:t>
      </w:r>
      <w:r w:rsidRPr="005E714E">
        <w:rPr>
          <w:rFonts w:ascii="Arial" w:eastAsia="Times New Roman" w:hAnsi="Arial" w:cs="Arial"/>
          <w:bCs/>
          <w:lang w:val="en" w:eastAsia="en-GB"/>
        </w:rPr>
        <w:t xml:space="preserve">In a small number of cases, for specific conditions, a single spinal injection may be offered.  </w:t>
      </w:r>
    </w:p>
    <w:p w14:paraId="60DD57D5" w14:textId="77777777" w:rsidR="00303F06" w:rsidRPr="00A00476" w:rsidRDefault="00303F06" w:rsidP="00D4073E">
      <w:pPr>
        <w:rPr>
          <w:rFonts w:ascii="Arial" w:eastAsia="Times New Roman" w:hAnsi="Arial" w:cs="Arial"/>
          <w:bCs/>
          <w:color w:val="020202"/>
          <w:lang w:val="en" w:eastAsia="en-GB"/>
        </w:rPr>
      </w:pPr>
    </w:p>
    <w:p w14:paraId="267F77E6" w14:textId="77777777" w:rsidR="00303F06" w:rsidRPr="00A00476" w:rsidRDefault="00303F06" w:rsidP="00D4073E">
      <w:pPr>
        <w:rPr>
          <w:rFonts w:ascii="Arial" w:eastAsia="Times New Roman" w:hAnsi="Arial" w:cs="Arial"/>
          <w:bCs/>
          <w:color w:val="020202"/>
          <w:lang w:val="en" w:eastAsia="en-GB"/>
        </w:rPr>
      </w:pPr>
      <w:r w:rsidRPr="00A00476">
        <w:rPr>
          <w:rFonts w:ascii="Arial" w:eastAsia="Times New Roman" w:hAnsi="Arial" w:cs="Arial"/>
          <w:bCs/>
          <w:color w:val="020202"/>
          <w:lang w:val="en" w:eastAsia="en-GB"/>
        </w:rPr>
        <w:t>Many of our patients benefit from attending our group programmes, where they can explore a range of pain management strategies, while meeting other people who are man</w:t>
      </w:r>
      <w:r w:rsidR="0070540D" w:rsidRPr="00A00476">
        <w:rPr>
          <w:rFonts w:ascii="Arial" w:eastAsia="Times New Roman" w:hAnsi="Arial" w:cs="Arial"/>
          <w:bCs/>
          <w:color w:val="020202"/>
          <w:lang w:val="en" w:eastAsia="en-GB"/>
        </w:rPr>
        <w:t>aging similar conditions.  Often patients who attend these groups learn a lot from each other, as well as from the programme itself.  We currently run two group programmes:</w:t>
      </w:r>
    </w:p>
    <w:p w14:paraId="03276D27" w14:textId="77777777" w:rsidR="0070540D" w:rsidRPr="00A00476" w:rsidRDefault="0070540D" w:rsidP="00D4073E">
      <w:pPr>
        <w:rPr>
          <w:rFonts w:ascii="Arial" w:eastAsia="Times New Roman" w:hAnsi="Arial" w:cs="Arial"/>
          <w:bCs/>
          <w:color w:val="020202"/>
          <w:lang w:val="en" w:eastAsia="en-GB"/>
        </w:rPr>
      </w:pPr>
    </w:p>
    <w:p w14:paraId="1A93264B" w14:textId="77777777" w:rsidR="0070540D" w:rsidRPr="00A00476" w:rsidRDefault="0070540D" w:rsidP="00D4073E">
      <w:pPr>
        <w:rPr>
          <w:rFonts w:ascii="Arial" w:eastAsia="Times New Roman" w:hAnsi="Arial" w:cs="Arial"/>
          <w:bCs/>
          <w:color w:val="020202"/>
          <w:lang w:val="en" w:eastAsia="en-GB"/>
        </w:rPr>
      </w:pPr>
      <w:r w:rsidRPr="00A00476">
        <w:rPr>
          <w:rFonts w:ascii="Arial" w:eastAsia="Times New Roman" w:hAnsi="Arial" w:cs="Arial"/>
          <w:bCs/>
          <w:color w:val="020202"/>
          <w:lang w:val="en" w:eastAsia="en-GB"/>
        </w:rPr>
        <w:t>Pain Education Session:  Our Pain Education Session is a single session that takes place for a whole morning.  During this session you will learn more about how pain works within the body, be introduced to some of the strategies that are used to manage persistent pain, and have an overview of some of the main medications used for pain.  You will be welcome to ask questions and share experiences if you wish too but there is no expectation to do so if you would rather not.</w:t>
      </w:r>
    </w:p>
    <w:p w14:paraId="1A30DCC6" w14:textId="77777777" w:rsidR="0070540D" w:rsidRPr="00A00476" w:rsidRDefault="0070540D" w:rsidP="00D4073E">
      <w:pPr>
        <w:rPr>
          <w:rFonts w:ascii="Arial" w:eastAsia="Times New Roman" w:hAnsi="Arial" w:cs="Arial"/>
          <w:bCs/>
          <w:color w:val="020202"/>
          <w:lang w:val="en" w:eastAsia="en-GB"/>
        </w:rPr>
      </w:pPr>
    </w:p>
    <w:p w14:paraId="5F925405" w14:textId="77777777" w:rsidR="0070540D" w:rsidRPr="00A00476" w:rsidRDefault="0070540D" w:rsidP="00D4073E">
      <w:pPr>
        <w:rPr>
          <w:rFonts w:ascii="Arial" w:eastAsia="Times New Roman" w:hAnsi="Arial" w:cs="Arial"/>
          <w:b/>
          <w:bCs/>
          <w:color w:val="020202"/>
          <w:lang w:val="en" w:eastAsia="en-GB"/>
        </w:rPr>
      </w:pPr>
      <w:r w:rsidRPr="00A00476">
        <w:rPr>
          <w:rFonts w:ascii="Arial" w:eastAsia="Times New Roman" w:hAnsi="Arial" w:cs="Arial"/>
          <w:bCs/>
          <w:color w:val="020202"/>
          <w:lang w:val="en" w:eastAsia="en-GB"/>
        </w:rPr>
        <w:t>Group Pain Management Programme:  Our Group Pain Management Programme is more extensive and takes place over about 6 weeks, with regular half-day sessions.  During the programme we practice a range of pain management strategies, including Mindfulness and activity management, and support participants to identify and work towards their own goals and values.</w:t>
      </w:r>
    </w:p>
    <w:p w14:paraId="0BAE3796" w14:textId="77777777" w:rsidR="00D4073E" w:rsidRPr="00A00476" w:rsidRDefault="00D4073E" w:rsidP="00D4073E">
      <w:pPr>
        <w:rPr>
          <w:rFonts w:ascii="Arial" w:eastAsia="Times New Roman" w:hAnsi="Arial" w:cs="Arial"/>
          <w:color w:val="020202"/>
          <w:lang w:val="en" w:eastAsia="en-GB"/>
        </w:rPr>
      </w:pPr>
    </w:p>
    <w:p w14:paraId="35971AF5" w14:textId="77777777" w:rsidR="00D4073E" w:rsidRPr="00A00476" w:rsidRDefault="00D4073E" w:rsidP="0070540D">
      <w:pPr>
        <w:spacing w:after="240"/>
        <w:rPr>
          <w:rFonts w:ascii="Arial" w:eastAsia="Times New Roman" w:hAnsi="Arial" w:cs="Arial"/>
          <w:color w:val="020202"/>
          <w:lang w:val="en" w:eastAsia="en-GB"/>
        </w:rPr>
      </w:pPr>
      <w:r w:rsidRPr="00A00476">
        <w:rPr>
          <w:rFonts w:ascii="Arial" w:eastAsia="Times New Roman" w:hAnsi="Arial" w:cs="Arial"/>
          <w:color w:val="020202"/>
          <w:lang w:val="en" w:eastAsia="en-GB"/>
        </w:rPr>
        <w:t xml:space="preserve">We try to tailor our service to the needs of the individual. </w:t>
      </w:r>
      <w:r w:rsidR="0070540D" w:rsidRPr="00A00476">
        <w:rPr>
          <w:rFonts w:ascii="Arial" w:eastAsia="Times New Roman" w:hAnsi="Arial" w:cs="Arial"/>
          <w:color w:val="020202"/>
          <w:lang w:val="en" w:eastAsia="en-GB"/>
        </w:rPr>
        <w:t>Your</w:t>
      </w:r>
      <w:r w:rsidRPr="00A00476">
        <w:rPr>
          <w:rFonts w:ascii="Arial" w:eastAsia="Times New Roman" w:hAnsi="Arial" w:cs="Arial"/>
          <w:color w:val="020202"/>
          <w:lang w:val="en" w:eastAsia="en-GB"/>
        </w:rPr>
        <w:t xml:space="preserve"> initial assessment appointment can be with any member of the team and sometimes there may be two members of the team. We try to ensure that each appointment is with the most relevant member of the team.</w:t>
      </w:r>
      <w:r w:rsidR="00FC4AA0" w:rsidRPr="00A00476">
        <w:rPr>
          <w:rFonts w:ascii="Arial" w:eastAsia="Times New Roman" w:hAnsi="Arial" w:cs="Arial"/>
          <w:color w:val="020202"/>
          <w:lang w:val="en" w:eastAsia="en-GB"/>
        </w:rPr>
        <w:t xml:space="preserve">  To help us with this, we ask all our patients to complete a questionnaire, prior to attending their first appointment, which tells us more about how pain is affecting their life.</w:t>
      </w:r>
      <w:r w:rsidR="00A00476" w:rsidRPr="00A00476">
        <w:rPr>
          <w:rFonts w:ascii="Arial" w:eastAsia="Times New Roman" w:hAnsi="Arial" w:cs="Arial"/>
          <w:color w:val="020202"/>
          <w:lang w:val="en" w:eastAsia="en-GB"/>
        </w:rPr>
        <w:t xml:space="preserve">  We would be very grateful if you could complete and return the enclosed questionnaire and we look forward to meeting you for your assessment.</w:t>
      </w:r>
    </w:p>
    <w:sectPr w:rsidR="00D4073E" w:rsidRPr="00A00476">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E393" w14:textId="77777777" w:rsidR="00F721A7" w:rsidRDefault="00F721A7" w:rsidP="00F721A7">
      <w:r>
        <w:separator/>
      </w:r>
    </w:p>
  </w:endnote>
  <w:endnote w:type="continuationSeparator" w:id="0">
    <w:p w14:paraId="0D0F9E13" w14:textId="77777777" w:rsidR="00F721A7" w:rsidRDefault="00F721A7" w:rsidP="00F72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C22BB" w14:textId="77777777" w:rsidR="0015403B" w:rsidRDefault="00154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EA5C4" w14:textId="3843DE2C" w:rsidR="007D28AA" w:rsidRPr="007D28AA" w:rsidRDefault="007D28AA">
    <w:pPr>
      <w:pStyle w:val="Footer"/>
      <w:rPr>
        <w:rFonts w:ascii="Arial" w:hAnsi="Arial" w:cs="Arial"/>
        <w:sz w:val="20"/>
        <w:szCs w:val="20"/>
      </w:rPr>
    </w:pPr>
    <w:r w:rsidRPr="007D28AA">
      <w:rPr>
        <w:rFonts w:ascii="Arial" w:hAnsi="Arial" w:cs="Arial"/>
        <w:sz w:val="20"/>
        <w:szCs w:val="20"/>
      </w:rPr>
      <w:t>South</w:t>
    </w:r>
    <w:r w:rsidR="0015403B">
      <w:rPr>
        <w:rFonts w:ascii="Arial" w:hAnsi="Arial" w:cs="Arial"/>
        <w:sz w:val="20"/>
        <w:szCs w:val="20"/>
      </w:rPr>
      <w:t>w</w:t>
    </w:r>
    <w:r w:rsidRPr="007D28AA">
      <w:rPr>
        <w:rFonts w:ascii="Arial" w:hAnsi="Arial" w:cs="Arial"/>
        <w:sz w:val="20"/>
        <w:szCs w:val="20"/>
      </w:rPr>
      <w:t>est Pain Management Service – Patient Information Letter Apr 2022</w:t>
    </w:r>
  </w:p>
  <w:p w14:paraId="650980D7" w14:textId="77777777" w:rsidR="007D28AA" w:rsidRDefault="007D2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D2D75" w14:textId="77777777" w:rsidR="0015403B" w:rsidRDefault="001540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583CA" w14:textId="77777777" w:rsidR="00F721A7" w:rsidRDefault="00F721A7" w:rsidP="00F721A7">
      <w:r>
        <w:separator/>
      </w:r>
    </w:p>
  </w:footnote>
  <w:footnote w:type="continuationSeparator" w:id="0">
    <w:p w14:paraId="789C54FB" w14:textId="77777777" w:rsidR="00F721A7" w:rsidRDefault="00F721A7" w:rsidP="00F721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FED8" w14:textId="77777777" w:rsidR="0015403B" w:rsidRDefault="00154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C876" w14:textId="50AECF5A" w:rsidR="00F721A7" w:rsidRPr="00F721A7" w:rsidRDefault="00F721A7" w:rsidP="00F721A7">
    <w:pPr>
      <w:rPr>
        <w:rFonts w:ascii="Cambria" w:hAnsi="Cambria"/>
        <w:color w:val="808080" w:themeColor="background1" w:themeShade="80"/>
        <w:sz w:val="24"/>
        <w:szCs w:val="24"/>
      </w:rPr>
    </w:pPr>
    <w:r>
      <w:rPr>
        <w:noProof/>
        <w:lang w:eastAsia="en-GB"/>
      </w:rPr>
      <w:drawing>
        <wp:anchor distT="0" distB="0" distL="114300" distR="114300" simplePos="0" relativeHeight="251659264" behindDoc="1" locked="0" layoutInCell="1" allowOverlap="1" wp14:anchorId="3BC0BEA0" wp14:editId="745C812B">
          <wp:simplePos x="0" y="0"/>
          <wp:positionH relativeFrom="column">
            <wp:posOffset>4038600</wp:posOffset>
          </wp:positionH>
          <wp:positionV relativeFrom="paragraph">
            <wp:posOffset>-259080</wp:posOffset>
          </wp:positionV>
          <wp:extent cx="1651000" cy="648970"/>
          <wp:effectExtent l="0" t="0" r="6350" b="0"/>
          <wp:wrapTight wrapText="bothSides">
            <wp:wrapPolygon edited="0">
              <wp:start x="0" y="0"/>
              <wp:lineTo x="0" y="20924"/>
              <wp:lineTo x="21434" y="20924"/>
              <wp:lineTo x="2143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6489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21A7">
      <w:rPr>
        <w:rFonts w:ascii="Cambria" w:hAnsi="Cambria"/>
        <w:color w:val="808080" w:themeColor="background1" w:themeShade="80"/>
        <w:sz w:val="32"/>
        <w:szCs w:val="32"/>
      </w:rPr>
      <w:t xml:space="preserve"> </w:t>
    </w:r>
    <w:r w:rsidRPr="00F721A7">
      <w:rPr>
        <w:rFonts w:ascii="Cambria" w:hAnsi="Cambria"/>
        <w:color w:val="808080" w:themeColor="background1" w:themeShade="80"/>
        <w:sz w:val="24"/>
        <w:szCs w:val="24"/>
      </w:rPr>
      <w:t>South</w:t>
    </w:r>
    <w:r w:rsidR="0015403B">
      <w:rPr>
        <w:rFonts w:ascii="Cambria" w:hAnsi="Cambria"/>
        <w:color w:val="808080" w:themeColor="background1" w:themeShade="80"/>
        <w:sz w:val="24"/>
        <w:szCs w:val="24"/>
      </w:rPr>
      <w:t>w</w:t>
    </w:r>
    <w:r w:rsidRPr="00F721A7">
      <w:rPr>
        <w:rFonts w:ascii="Cambria" w:hAnsi="Cambria"/>
        <w:color w:val="808080" w:themeColor="background1" w:themeShade="80"/>
        <w:sz w:val="24"/>
        <w:szCs w:val="24"/>
      </w:rPr>
      <w:t>est Hampshire Pain Management Service</w:t>
    </w:r>
  </w:p>
  <w:p w14:paraId="001F6373" w14:textId="77777777" w:rsidR="00F721A7" w:rsidRDefault="00F721A7" w:rsidP="00F721A7">
    <w:pPr>
      <w:rPr>
        <w:rFonts w:ascii="MV Boli" w:hAnsi="MV Boli" w:cs="MV Boli"/>
        <w:color w:val="2E74B5" w:themeColor="accent1" w:themeShade="BF"/>
        <w:sz w:val="28"/>
        <w:szCs w:val="28"/>
      </w:rPr>
    </w:pPr>
    <w:r>
      <w:rPr>
        <w:rFonts w:ascii="MV Boli" w:hAnsi="MV Boli" w:cs="MV Boli"/>
        <w:color w:val="2E74B5" w:themeColor="accent1" w:themeShade="BF"/>
        <w:sz w:val="28"/>
        <w:szCs w:val="28"/>
      </w:rPr>
      <w:t>‘Live Your Best Life’</w:t>
    </w:r>
  </w:p>
  <w:p w14:paraId="271AC319" w14:textId="05B9084E" w:rsidR="00F721A7" w:rsidRPr="00F721A7" w:rsidRDefault="00F721A7" w:rsidP="00F721A7">
    <w:pPr>
      <w:pStyle w:val="Header"/>
      <w:rPr>
        <w:sz w:val="18"/>
        <w:szCs w:val="18"/>
      </w:rPr>
    </w:pPr>
    <w:r w:rsidRPr="00A00476">
      <w:rPr>
        <w:rFonts w:ascii="Cambria" w:eastAsia="Times New Roman" w:hAnsi="Cambria" w:cs="Arial"/>
        <w:bCs/>
        <w:color w:val="020202"/>
        <w:sz w:val="23"/>
        <w:szCs w:val="23"/>
        <w:lang w:val="en" w:eastAsia="en-GB"/>
      </w:rPr>
      <w:t>Supported Self-Management</w:t>
    </w:r>
    <w:r>
      <w:rPr>
        <w:rFonts w:ascii="Cambria" w:eastAsia="Times New Roman" w:hAnsi="Cambria" w:cs="Arial"/>
        <w:bCs/>
        <w:color w:val="020202"/>
        <w:sz w:val="23"/>
        <w:szCs w:val="23"/>
        <w:lang w:val="en" w:eastAsia="en-GB"/>
      </w:rPr>
      <w:t xml:space="preserve"> </w:t>
    </w:r>
    <w:r>
      <w:rPr>
        <w:sz w:val="18"/>
        <w:szCs w:val="18"/>
      </w:rPr>
      <w:t xml:space="preserve">                                                                                   </w:t>
    </w:r>
    <w:r w:rsidRPr="00F721A7">
      <w:rPr>
        <w:sz w:val="18"/>
        <w:szCs w:val="18"/>
      </w:rPr>
      <w:t>South</w:t>
    </w:r>
    <w:r w:rsidR="0015403B">
      <w:rPr>
        <w:sz w:val="18"/>
        <w:szCs w:val="18"/>
      </w:rPr>
      <w:t>w</w:t>
    </w:r>
    <w:r w:rsidRPr="00F721A7">
      <w:rPr>
        <w:sz w:val="18"/>
        <w:szCs w:val="18"/>
      </w:rPr>
      <w:t>est Pain Management Service</w:t>
    </w:r>
    <w:r w:rsidRPr="00F721A7">
      <w:rPr>
        <w:sz w:val="18"/>
        <w:szCs w:val="18"/>
      </w:rPr>
      <w:br/>
    </w:r>
    <w:r>
      <w:rPr>
        <w:sz w:val="18"/>
        <w:szCs w:val="18"/>
      </w:rPr>
      <w:t xml:space="preserve">                                                                                                                                                                                      </w:t>
    </w:r>
    <w:r w:rsidRPr="00F721A7">
      <w:rPr>
        <w:sz w:val="18"/>
        <w:szCs w:val="18"/>
      </w:rPr>
      <w:t>Hythe Medical Centre</w:t>
    </w:r>
  </w:p>
  <w:p w14:paraId="48BB6821" w14:textId="77777777" w:rsidR="00F721A7" w:rsidRPr="00F721A7" w:rsidRDefault="00F721A7" w:rsidP="00F721A7">
    <w:pPr>
      <w:pStyle w:val="Header"/>
      <w:jc w:val="right"/>
      <w:rPr>
        <w:sz w:val="18"/>
        <w:szCs w:val="18"/>
      </w:rPr>
    </w:pPr>
    <w:r w:rsidRPr="00F721A7">
      <w:rPr>
        <w:sz w:val="18"/>
        <w:szCs w:val="18"/>
      </w:rPr>
      <w:t>Beaulieu Road</w:t>
    </w:r>
    <w:r w:rsidRPr="00F721A7">
      <w:rPr>
        <w:sz w:val="18"/>
        <w:szCs w:val="18"/>
      </w:rPr>
      <w:br/>
      <w:t>Hythe</w:t>
    </w:r>
    <w:r w:rsidRPr="00F721A7">
      <w:rPr>
        <w:sz w:val="18"/>
        <w:szCs w:val="18"/>
      </w:rPr>
      <w:br/>
      <w:t>SO45 4ZB</w:t>
    </w:r>
  </w:p>
  <w:p w14:paraId="7FB88854" w14:textId="6367FBCE" w:rsidR="00F721A7" w:rsidRDefault="00F721A7" w:rsidP="00F721A7">
    <w:pPr>
      <w:pStyle w:val="Header"/>
      <w:jc w:val="right"/>
      <w:rPr>
        <w:sz w:val="18"/>
        <w:szCs w:val="18"/>
      </w:rPr>
    </w:pPr>
    <w:r w:rsidRPr="00F721A7">
      <w:rPr>
        <w:sz w:val="18"/>
        <w:szCs w:val="18"/>
      </w:rPr>
      <w:t>Email: painservice@southernhealth.nhs.uk</w:t>
    </w:r>
  </w:p>
  <w:p w14:paraId="1F0B6251" w14:textId="77777777" w:rsidR="00F721A7" w:rsidRDefault="00F721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9D65" w14:textId="77777777" w:rsidR="0015403B" w:rsidRDefault="001540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374"/>
    <w:rsid w:val="0015403B"/>
    <w:rsid w:val="001C4B36"/>
    <w:rsid w:val="001D213C"/>
    <w:rsid w:val="00303F06"/>
    <w:rsid w:val="00341A66"/>
    <w:rsid w:val="005E714E"/>
    <w:rsid w:val="005F4147"/>
    <w:rsid w:val="0070540D"/>
    <w:rsid w:val="007D28AA"/>
    <w:rsid w:val="00920374"/>
    <w:rsid w:val="00975641"/>
    <w:rsid w:val="00A00476"/>
    <w:rsid w:val="00D4073E"/>
    <w:rsid w:val="00F721A7"/>
    <w:rsid w:val="00FC4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B7609"/>
  <w15:chartTrackingRefBased/>
  <w15:docId w15:val="{19D372D8-8E71-4F15-B014-14091E713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73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073E"/>
    <w:rPr>
      <w:b/>
      <w:bCs/>
    </w:rPr>
  </w:style>
  <w:style w:type="paragraph" w:styleId="NormalWeb">
    <w:name w:val="Normal (Web)"/>
    <w:basedOn w:val="Normal"/>
    <w:uiPriority w:val="99"/>
    <w:semiHidden/>
    <w:unhideWhenUsed/>
    <w:rsid w:val="00D4073E"/>
    <w:pPr>
      <w:spacing w:after="240"/>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721A7"/>
    <w:pPr>
      <w:tabs>
        <w:tab w:val="center" w:pos="4513"/>
        <w:tab w:val="right" w:pos="9026"/>
      </w:tabs>
    </w:pPr>
  </w:style>
  <w:style w:type="character" w:customStyle="1" w:styleId="HeaderChar">
    <w:name w:val="Header Char"/>
    <w:basedOn w:val="DefaultParagraphFont"/>
    <w:link w:val="Header"/>
    <w:uiPriority w:val="99"/>
    <w:rsid w:val="00F721A7"/>
  </w:style>
  <w:style w:type="paragraph" w:styleId="Footer">
    <w:name w:val="footer"/>
    <w:basedOn w:val="Normal"/>
    <w:link w:val="FooterChar"/>
    <w:uiPriority w:val="99"/>
    <w:unhideWhenUsed/>
    <w:rsid w:val="00F721A7"/>
    <w:pPr>
      <w:tabs>
        <w:tab w:val="center" w:pos="4513"/>
        <w:tab w:val="right" w:pos="9026"/>
      </w:tabs>
    </w:pPr>
  </w:style>
  <w:style w:type="character" w:customStyle="1" w:styleId="FooterChar">
    <w:name w:val="Footer Char"/>
    <w:basedOn w:val="DefaultParagraphFont"/>
    <w:link w:val="Footer"/>
    <w:uiPriority w:val="99"/>
    <w:rsid w:val="00F721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320572">
      <w:bodyDiv w:val="1"/>
      <w:marLeft w:val="0"/>
      <w:marRight w:val="0"/>
      <w:marTop w:val="0"/>
      <w:marBottom w:val="0"/>
      <w:divBdr>
        <w:top w:val="none" w:sz="0" w:space="0" w:color="auto"/>
        <w:left w:val="none" w:sz="0" w:space="0" w:color="auto"/>
        <w:bottom w:val="none" w:sz="0" w:space="0" w:color="auto"/>
        <w:right w:val="none" w:sz="0" w:space="0" w:color="auto"/>
      </w:divBdr>
      <w:divsChild>
        <w:div w:id="433332984">
          <w:marLeft w:val="0"/>
          <w:marRight w:val="0"/>
          <w:marTop w:val="0"/>
          <w:marBottom w:val="0"/>
          <w:divBdr>
            <w:top w:val="none" w:sz="0" w:space="0" w:color="auto"/>
            <w:left w:val="none" w:sz="0" w:space="0" w:color="auto"/>
            <w:bottom w:val="none" w:sz="0" w:space="0" w:color="auto"/>
            <w:right w:val="none" w:sz="0" w:space="0" w:color="auto"/>
          </w:divBdr>
          <w:divsChild>
            <w:div w:id="73207730">
              <w:marLeft w:val="0"/>
              <w:marRight w:val="0"/>
              <w:marTop w:val="0"/>
              <w:marBottom w:val="0"/>
              <w:divBdr>
                <w:top w:val="none" w:sz="0" w:space="0" w:color="auto"/>
                <w:left w:val="none" w:sz="0" w:space="0" w:color="auto"/>
                <w:bottom w:val="none" w:sz="0" w:space="0" w:color="auto"/>
                <w:right w:val="none" w:sz="0" w:space="0" w:color="auto"/>
              </w:divBdr>
              <w:divsChild>
                <w:div w:id="338897793">
                  <w:marLeft w:val="0"/>
                  <w:marRight w:val="0"/>
                  <w:marTop w:val="0"/>
                  <w:marBottom w:val="0"/>
                  <w:divBdr>
                    <w:top w:val="none" w:sz="0" w:space="0" w:color="auto"/>
                    <w:left w:val="none" w:sz="0" w:space="0" w:color="auto"/>
                    <w:bottom w:val="none" w:sz="0" w:space="0" w:color="auto"/>
                    <w:right w:val="none" w:sz="0" w:space="0" w:color="auto"/>
                  </w:divBdr>
                  <w:divsChild>
                    <w:div w:id="1456367627">
                      <w:marLeft w:val="0"/>
                      <w:marRight w:val="0"/>
                      <w:marTop w:val="0"/>
                      <w:marBottom w:val="0"/>
                      <w:divBdr>
                        <w:top w:val="none" w:sz="0" w:space="0" w:color="auto"/>
                        <w:left w:val="none" w:sz="0" w:space="0" w:color="auto"/>
                        <w:bottom w:val="none" w:sz="0" w:space="0" w:color="auto"/>
                        <w:right w:val="none" w:sz="0" w:space="0" w:color="auto"/>
                      </w:divBdr>
                      <w:divsChild>
                        <w:div w:id="111363699">
                          <w:marLeft w:val="0"/>
                          <w:marRight w:val="0"/>
                          <w:marTop w:val="0"/>
                          <w:marBottom w:val="0"/>
                          <w:divBdr>
                            <w:top w:val="none" w:sz="0" w:space="0" w:color="auto"/>
                            <w:left w:val="none" w:sz="0" w:space="0" w:color="auto"/>
                            <w:bottom w:val="none" w:sz="0" w:space="0" w:color="auto"/>
                            <w:right w:val="none" w:sz="0" w:space="0" w:color="auto"/>
                          </w:divBdr>
                          <w:divsChild>
                            <w:div w:id="1242135200">
                              <w:marLeft w:val="0"/>
                              <w:marRight w:val="0"/>
                              <w:marTop w:val="0"/>
                              <w:marBottom w:val="0"/>
                              <w:divBdr>
                                <w:top w:val="none" w:sz="0" w:space="0" w:color="auto"/>
                                <w:left w:val="none" w:sz="0" w:space="0" w:color="auto"/>
                                <w:bottom w:val="none" w:sz="0" w:space="0" w:color="auto"/>
                                <w:right w:val="none" w:sz="0" w:space="0" w:color="auto"/>
                              </w:divBdr>
                              <w:divsChild>
                                <w:div w:id="2017731351">
                                  <w:marLeft w:val="0"/>
                                  <w:marRight w:val="0"/>
                                  <w:marTop w:val="0"/>
                                  <w:marBottom w:val="0"/>
                                  <w:divBdr>
                                    <w:top w:val="none" w:sz="0" w:space="0" w:color="auto"/>
                                    <w:left w:val="none" w:sz="0" w:space="0" w:color="auto"/>
                                    <w:bottom w:val="none" w:sz="0" w:space="0" w:color="auto"/>
                                    <w:right w:val="none" w:sz="0" w:space="0" w:color="auto"/>
                                  </w:divBdr>
                                  <w:divsChild>
                                    <w:div w:id="1761170264">
                                      <w:marLeft w:val="0"/>
                                      <w:marRight w:val="0"/>
                                      <w:marTop w:val="0"/>
                                      <w:marBottom w:val="0"/>
                                      <w:divBdr>
                                        <w:top w:val="none" w:sz="0" w:space="0" w:color="auto"/>
                                        <w:left w:val="none" w:sz="0" w:space="0" w:color="auto"/>
                                        <w:bottom w:val="none" w:sz="0" w:space="0" w:color="auto"/>
                                        <w:right w:val="none" w:sz="0" w:space="0" w:color="auto"/>
                                      </w:divBdr>
                                      <w:divsChild>
                                        <w:div w:id="879362134">
                                          <w:marLeft w:val="0"/>
                                          <w:marRight w:val="0"/>
                                          <w:marTop w:val="0"/>
                                          <w:marBottom w:val="0"/>
                                          <w:divBdr>
                                            <w:top w:val="none" w:sz="0" w:space="0" w:color="auto"/>
                                            <w:left w:val="none" w:sz="0" w:space="0" w:color="auto"/>
                                            <w:bottom w:val="none" w:sz="0" w:space="0" w:color="auto"/>
                                            <w:right w:val="none" w:sz="0" w:space="0" w:color="auto"/>
                                          </w:divBdr>
                                          <w:divsChild>
                                            <w:div w:id="554318803">
                                              <w:marLeft w:val="0"/>
                                              <w:marRight w:val="0"/>
                                              <w:marTop w:val="100"/>
                                              <w:marBottom w:val="100"/>
                                              <w:divBdr>
                                                <w:top w:val="none" w:sz="0" w:space="0" w:color="auto"/>
                                                <w:left w:val="none" w:sz="0" w:space="0" w:color="auto"/>
                                                <w:bottom w:val="none" w:sz="0" w:space="0" w:color="auto"/>
                                                <w:right w:val="none" w:sz="0" w:space="0" w:color="auto"/>
                                              </w:divBdr>
                                              <w:divsChild>
                                                <w:div w:id="2043745889">
                                                  <w:marLeft w:val="0"/>
                                                  <w:marRight w:val="0"/>
                                                  <w:marTop w:val="0"/>
                                                  <w:marBottom w:val="0"/>
                                                  <w:divBdr>
                                                    <w:top w:val="none" w:sz="0" w:space="0" w:color="auto"/>
                                                    <w:left w:val="none" w:sz="0" w:space="0" w:color="auto"/>
                                                    <w:bottom w:val="none" w:sz="0" w:space="0" w:color="auto"/>
                                                    <w:right w:val="none" w:sz="0" w:space="0" w:color="auto"/>
                                                  </w:divBdr>
                                                  <w:divsChild>
                                                    <w:div w:id="342980662">
                                                      <w:marLeft w:val="0"/>
                                                      <w:marRight w:val="0"/>
                                                      <w:marTop w:val="0"/>
                                                      <w:marBottom w:val="0"/>
                                                      <w:divBdr>
                                                        <w:top w:val="none" w:sz="0" w:space="0" w:color="auto"/>
                                                        <w:left w:val="none" w:sz="0" w:space="0" w:color="auto"/>
                                                        <w:bottom w:val="none" w:sz="0" w:space="0" w:color="auto"/>
                                                        <w:right w:val="none" w:sz="0" w:space="0" w:color="auto"/>
                                                      </w:divBdr>
                                                    </w:div>
                                                    <w:div w:id="256907055">
                                                      <w:marLeft w:val="0"/>
                                                      <w:marRight w:val="0"/>
                                                      <w:marTop w:val="0"/>
                                                      <w:marBottom w:val="0"/>
                                                      <w:divBdr>
                                                        <w:top w:val="none" w:sz="0" w:space="0" w:color="auto"/>
                                                        <w:left w:val="none" w:sz="0" w:space="0" w:color="auto"/>
                                                        <w:bottom w:val="none" w:sz="0" w:space="0" w:color="auto"/>
                                                        <w:right w:val="none" w:sz="0" w:space="0" w:color="auto"/>
                                                      </w:divBdr>
                                                      <w:divsChild>
                                                        <w:div w:id="1550267936">
                                                          <w:marLeft w:val="0"/>
                                                          <w:marRight w:val="0"/>
                                                          <w:marTop w:val="0"/>
                                                          <w:marBottom w:val="0"/>
                                                          <w:divBdr>
                                                            <w:top w:val="none" w:sz="0" w:space="0" w:color="auto"/>
                                                            <w:left w:val="none" w:sz="0" w:space="0" w:color="auto"/>
                                                            <w:bottom w:val="none" w:sz="0" w:space="0" w:color="auto"/>
                                                            <w:right w:val="none" w:sz="0" w:space="0" w:color="auto"/>
                                                          </w:divBdr>
                                                          <w:divsChild>
                                                            <w:div w:id="178860395">
                                                              <w:marLeft w:val="0"/>
                                                              <w:marRight w:val="0"/>
                                                              <w:marTop w:val="0"/>
                                                              <w:marBottom w:val="0"/>
                                                              <w:divBdr>
                                                                <w:top w:val="none" w:sz="0" w:space="0" w:color="auto"/>
                                                                <w:left w:val="none" w:sz="0" w:space="0" w:color="auto"/>
                                                                <w:bottom w:val="none" w:sz="0" w:space="0" w:color="auto"/>
                                                                <w:right w:val="none" w:sz="0" w:space="0" w:color="auto"/>
                                                              </w:divBdr>
                                                              <w:divsChild>
                                                                <w:div w:id="861864870">
                                                                  <w:marLeft w:val="0"/>
                                                                  <w:marRight w:val="0"/>
                                                                  <w:marTop w:val="0"/>
                                                                  <w:marBottom w:val="0"/>
                                                                  <w:divBdr>
                                                                    <w:top w:val="none" w:sz="0" w:space="0" w:color="auto"/>
                                                                    <w:left w:val="none" w:sz="0" w:space="0" w:color="auto"/>
                                                                    <w:bottom w:val="none" w:sz="0" w:space="0" w:color="auto"/>
                                                                    <w:right w:val="none" w:sz="0" w:space="0" w:color="auto"/>
                                                                  </w:divBdr>
                                                                  <w:divsChild>
                                                                    <w:div w:id="361246261">
                                                                      <w:marLeft w:val="0"/>
                                                                      <w:marRight w:val="0"/>
                                                                      <w:marTop w:val="0"/>
                                                                      <w:marBottom w:val="0"/>
                                                                      <w:divBdr>
                                                                        <w:top w:val="none" w:sz="0" w:space="0" w:color="auto"/>
                                                                        <w:left w:val="none" w:sz="0" w:space="0" w:color="auto"/>
                                                                        <w:bottom w:val="none" w:sz="0" w:space="0" w:color="auto"/>
                                                                        <w:right w:val="none" w:sz="0" w:space="0" w:color="auto"/>
                                                                      </w:divBdr>
                                                                      <w:divsChild>
                                                                        <w:div w:id="33702984">
                                                                          <w:marLeft w:val="0"/>
                                                                          <w:marRight w:val="0"/>
                                                                          <w:marTop w:val="0"/>
                                                                          <w:marBottom w:val="0"/>
                                                                          <w:divBdr>
                                                                            <w:top w:val="none" w:sz="0" w:space="0" w:color="auto"/>
                                                                            <w:left w:val="none" w:sz="0" w:space="0" w:color="auto"/>
                                                                            <w:bottom w:val="none" w:sz="0" w:space="0" w:color="auto"/>
                                                                            <w:right w:val="none" w:sz="0" w:space="0" w:color="auto"/>
                                                                          </w:divBdr>
                                                                          <w:divsChild>
                                                                            <w:div w:id="185657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09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Southern Health NHS Foundation Trust</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Strain, Justin</dc:creator>
  <cp:keywords/>
  <dc:description/>
  <cp:lastModifiedBy>Smith, Roger</cp:lastModifiedBy>
  <cp:revision>3</cp:revision>
  <dcterms:created xsi:type="dcterms:W3CDTF">2022-04-11T10:44:00Z</dcterms:created>
  <dcterms:modified xsi:type="dcterms:W3CDTF">2022-04-11T11:19:00Z</dcterms:modified>
</cp:coreProperties>
</file>