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15342" w14:textId="31C23BB3" w:rsidR="00617147" w:rsidRDefault="00A80B3C">
      <w:pPr>
        <w:rPr>
          <w:b/>
          <w:bCs/>
          <w:sz w:val="28"/>
          <w:szCs w:val="28"/>
        </w:rPr>
      </w:pPr>
      <w:bookmarkStart w:id="0" w:name="_GoBack"/>
      <w:bookmarkEnd w:id="0"/>
      <w:r w:rsidRPr="00812957">
        <w:rPr>
          <w:b/>
          <w:bCs/>
          <w:sz w:val="28"/>
          <w:szCs w:val="28"/>
        </w:rPr>
        <w:t xml:space="preserve">Management of children presenting to primary care with </w:t>
      </w:r>
      <w:r w:rsidR="00B21F91">
        <w:rPr>
          <w:b/>
          <w:bCs/>
          <w:sz w:val="28"/>
          <w:szCs w:val="28"/>
        </w:rPr>
        <w:t>Viral Lower Respiratory Tract Infections (B</w:t>
      </w:r>
      <w:r w:rsidRPr="00812957">
        <w:rPr>
          <w:b/>
          <w:bCs/>
          <w:sz w:val="28"/>
          <w:szCs w:val="28"/>
        </w:rPr>
        <w:t>ronchiolitis</w:t>
      </w:r>
      <w:r w:rsidR="006C0B68">
        <w:rPr>
          <w:b/>
          <w:bCs/>
          <w:sz w:val="28"/>
          <w:szCs w:val="28"/>
        </w:rPr>
        <w:t xml:space="preserve"> and </w:t>
      </w:r>
      <w:r w:rsidR="00B21F91">
        <w:rPr>
          <w:b/>
          <w:bCs/>
          <w:sz w:val="28"/>
          <w:szCs w:val="28"/>
        </w:rPr>
        <w:t>V</w:t>
      </w:r>
      <w:r w:rsidR="006C0B68">
        <w:rPr>
          <w:b/>
          <w:bCs/>
          <w:sz w:val="28"/>
          <w:szCs w:val="28"/>
        </w:rPr>
        <w:t>iral induced wheeze</w:t>
      </w:r>
      <w:r w:rsidR="00B21F91">
        <w:rPr>
          <w:b/>
          <w:bCs/>
          <w:sz w:val="28"/>
          <w:szCs w:val="28"/>
        </w:rPr>
        <w:t>)</w:t>
      </w:r>
    </w:p>
    <w:p w14:paraId="024E94AC" w14:textId="6BB108D1" w:rsidR="00F778BB" w:rsidRDefault="005804A9" w:rsidP="00F778BB">
      <w:r w:rsidRPr="005804A9">
        <w:rPr>
          <w:b/>
          <w:bCs/>
          <w:sz w:val="24"/>
          <w:szCs w:val="24"/>
        </w:rPr>
        <w:t>August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F778BB" w14:paraId="2AC181CA" w14:textId="77777777" w:rsidTr="00F778BB">
        <w:tc>
          <w:tcPr>
            <w:tcW w:w="4077" w:type="dxa"/>
          </w:tcPr>
          <w:p w14:paraId="54D2D31D" w14:textId="6F4D1B74" w:rsidR="00F778BB" w:rsidRDefault="00F778BB" w:rsidP="00F778BB">
            <w:r>
              <w:t>Clare Harris (Primary Care Lead, Hampshire CCGs)</w:t>
            </w:r>
          </w:p>
        </w:tc>
        <w:tc>
          <w:tcPr>
            <w:tcW w:w="5165" w:type="dxa"/>
          </w:tcPr>
          <w:p w14:paraId="36F9DDDF" w14:textId="5388E8B3" w:rsidR="00F778BB" w:rsidRDefault="00F778BB" w:rsidP="001A3665">
            <w:r>
              <w:t>Sanjay Patel (Paediatric ID consultant and Programme Lead, Healthier Together)</w:t>
            </w:r>
          </w:p>
        </w:tc>
      </w:tr>
      <w:tr w:rsidR="00F778BB" w14:paraId="7276E036" w14:textId="77777777" w:rsidTr="00F778BB">
        <w:tc>
          <w:tcPr>
            <w:tcW w:w="4077" w:type="dxa"/>
          </w:tcPr>
          <w:p w14:paraId="5C9CEAB0" w14:textId="485BDB55" w:rsidR="00F778BB" w:rsidRPr="00927099" w:rsidRDefault="00F778BB" w:rsidP="001A3665">
            <w:r w:rsidRPr="00927099">
              <w:t>Zena</w:t>
            </w:r>
            <w:r w:rsidR="00927099" w:rsidRPr="00927099">
              <w:t xml:space="preserve"> Penny (Primary care lead, Southampton)</w:t>
            </w:r>
          </w:p>
        </w:tc>
        <w:tc>
          <w:tcPr>
            <w:tcW w:w="5165" w:type="dxa"/>
          </w:tcPr>
          <w:p w14:paraId="0AE446A5" w14:textId="01AC2826" w:rsidR="00F778BB" w:rsidRDefault="00F778BB" w:rsidP="00F778BB">
            <w:r>
              <w:t>David James (Paediatric EM Consultant and Emergency Care Lead, Healthier Together)</w:t>
            </w:r>
          </w:p>
        </w:tc>
      </w:tr>
      <w:tr w:rsidR="00F778BB" w14:paraId="1E35E969" w14:textId="77777777" w:rsidTr="00F778BB">
        <w:tc>
          <w:tcPr>
            <w:tcW w:w="4077" w:type="dxa"/>
          </w:tcPr>
          <w:p w14:paraId="55846144" w14:textId="45ADCC7C" w:rsidR="00F778BB" w:rsidRPr="00927099" w:rsidRDefault="00F778BB" w:rsidP="001A3665">
            <w:r w:rsidRPr="00927099">
              <w:t>Sally</w:t>
            </w:r>
            <w:r w:rsidR="00B410AB">
              <w:t xml:space="preserve"> Rob</w:t>
            </w:r>
            <w:r w:rsidR="00927099" w:rsidRPr="00927099">
              <w:t>ins (Primary care lead, SE Hampshire)</w:t>
            </w:r>
          </w:p>
        </w:tc>
        <w:tc>
          <w:tcPr>
            <w:tcW w:w="5165" w:type="dxa"/>
          </w:tcPr>
          <w:p w14:paraId="52944C09" w14:textId="0E903316" w:rsidR="00F778BB" w:rsidRDefault="00F778BB" w:rsidP="001A3665">
            <w:r>
              <w:t>Julia Shaw (Paediatric Lead, HHFT)</w:t>
            </w:r>
          </w:p>
        </w:tc>
      </w:tr>
      <w:tr w:rsidR="00F778BB" w14:paraId="00BE1E52" w14:textId="77777777" w:rsidTr="00F778BB">
        <w:tc>
          <w:tcPr>
            <w:tcW w:w="4077" w:type="dxa"/>
          </w:tcPr>
          <w:p w14:paraId="15482974" w14:textId="5647576F" w:rsidR="00F778BB" w:rsidRPr="00927099" w:rsidRDefault="00B410AB" w:rsidP="001A3665">
            <w:r>
              <w:t>Nat</w:t>
            </w:r>
            <w:r w:rsidR="00F778BB" w:rsidRPr="00927099">
              <w:t>alie</w:t>
            </w:r>
            <w:r w:rsidR="00927099" w:rsidRPr="00927099">
              <w:t xml:space="preserve"> Smith (Primary care lead, North Hampshire)</w:t>
            </w:r>
          </w:p>
        </w:tc>
        <w:tc>
          <w:tcPr>
            <w:tcW w:w="5165" w:type="dxa"/>
          </w:tcPr>
          <w:p w14:paraId="0C6B057C" w14:textId="1E7EB13A" w:rsidR="00F778BB" w:rsidRDefault="00F778BB" w:rsidP="001A3665">
            <w:r>
              <w:t xml:space="preserve">Jo </w:t>
            </w:r>
            <w:proofErr w:type="spellStart"/>
            <w:r>
              <w:t>Borbone</w:t>
            </w:r>
            <w:proofErr w:type="spellEnd"/>
            <w:r>
              <w:t xml:space="preserve"> (Paediatric Lead, QA Hospital, Portsmouth)</w:t>
            </w:r>
          </w:p>
        </w:tc>
      </w:tr>
      <w:tr w:rsidR="00F778BB" w14:paraId="025A83B3" w14:textId="77777777" w:rsidTr="00F778BB">
        <w:tc>
          <w:tcPr>
            <w:tcW w:w="4077" w:type="dxa"/>
          </w:tcPr>
          <w:p w14:paraId="189DF314" w14:textId="7C05C071" w:rsidR="00F778BB" w:rsidRDefault="00580A1E" w:rsidP="001A3665">
            <w:r>
              <w:t xml:space="preserve">Kathryn </w:t>
            </w:r>
            <w:proofErr w:type="spellStart"/>
            <w:r>
              <w:t>Bannell</w:t>
            </w:r>
            <w:proofErr w:type="spellEnd"/>
            <w:r>
              <w:t xml:space="preserve"> (Primary care lead, </w:t>
            </w:r>
            <w:r w:rsidR="00B410AB">
              <w:t xml:space="preserve">SE Hampshire &amp; </w:t>
            </w:r>
            <w:r>
              <w:t>Portsmouth)</w:t>
            </w:r>
          </w:p>
        </w:tc>
        <w:tc>
          <w:tcPr>
            <w:tcW w:w="5165" w:type="dxa"/>
          </w:tcPr>
          <w:p w14:paraId="7E82FE16" w14:textId="19E1C600" w:rsidR="00F778BB" w:rsidRDefault="00F778BB" w:rsidP="001A3665">
            <w:r>
              <w:t>Mark Alderton (Paediatric Lead, Southampton Children’s Hospital)</w:t>
            </w:r>
          </w:p>
        </w:tc>
      </w:tr>
      <w:tr w:rsidR="00F778BB" w14:paraId="50A8D290" w14:textId="77777777" w:rsidTr="00F778BB">
        <w:tc>
          <w:tcPr>
            <w:tcW w:w="4077" w:type="dxa"/>
          </w:tcPr>
          <w:p w14:paraId="00479F22" w14:textId="1B027AC0" w:rsidR="00F778BB" w:rsidRDefault="00580A1E" w:rsidP="001A3665">
            <w:proofErr w:type="spellStart"/>
            <w:r>
              <w:t>Olie</w:t>
            </w:r>
            <w:proofErr w:type="spellEnd"/>
            <w:r>
              <w:t xml:space="preserve"> Morris (GP and Primary Care Lead, Healthier Together)</w:t>
            </w:r>
          </w:p>
        </w:tc>
        <w:tc>
          <w:tcPr>
            <w:tcW w:w="5165" w:type="dxa"/>
          </w:tcPr>
          <w:p w14:paraId="56B09DF6" w14:textId="448CF4C6" w:rsidR="00F778BB" w:rsidRDefault="00F778BB" w:rsidP="001A3665">
            <w:r>
              <w:t>Sian Butterworth (Paediatric Lead, St Mary’s Hospital, IoW)</w:t>
            </w:r>
          </w:p>
        </w:tc>
      </w:tr>
    </w:tbl>
    <w:p w14:paraId="61365F42" w14:textId="6E9727E5" w:rsidR="00397572" w:rsidRDefault="00E44DFF" w:rsidP="00F778BB">
      <w:pPr>
        <w:spacing w:after="0" w:line="240" w:lineRule="auto"/>
      </w:pPr>
      <w:r>
        <w:br/>
      </w:r>
      <w:r w:rsidR="00397572" w:rsidRPr="00B95428">
        <w:rPr>
          <w:b/>
          <w:bCs/>
        </w:rPr>
        <w:t>Aim</w:t>
      </w:r>
      <w:r w:rsidR="00397572">
        <w:rPr>
          <w:b/>
          <w:bCs/>
        </w:rPr>
        <w:t xml:space="preserve"> of this document</w:t>
      </w:r>
      <w:r w:rsidR="00397572">
        <w:t>:</w:t>
      </w:r>
    </w:p>
    <w:p w14:paraId="58438B16" w14:textId="6DC4BB8B" w:rsidR="00397572" w:rsidRDefault="00397572" w:rsidP="00397572">
      <w:pPr>
        <w:pStyle w:val="ListParagraph"/>
        <w:numPr>
          <w:ilvl w:val="0"/>
          <w:numId w:val="8"/>
        </w:numPr>
      </w:pPr>
      <w:r>
        <w:t>There is evidence to suggest a</w:t>
      </w:r>
      <w:r w:rsidR="00B21F91">
        <w:t>n imminent and</w:t>
      </w:r>
      <w:r>
        <w:t xml:space="preserve"> significant increase in Viral Lower Respiratory Tract Infections (LRTI) in pre-school children (Bronchiolitis and Viral Induced Wheeze)</w:t>
      </w:r>
      <w:r w:rsidR="00B21F91">
        <w:t>.</w:t>
      </w:r>
    </w:p>
    <w:p w14:paraId="7CE9F041" w14:textId="5B20359F" w:rsidR="00397572" w:rsidRDefault="00397572" w:rsidP="00397572">
      <w:pPr>
        <w:pStyle w:val="ListParagraph"/>
        <w:numPr>
          <w:ilvl w:val="0"/>
          <w:numId w:val="8"/>
        </w:numPr>
      </w:pPr>
      <w:r>
        <w:t>T</w:t>
      </w:r>
      <w:r w:rsidR="00EC664C">
        <w:t xml:space="preserve">his document sets out to provide guidance for </w:t>
      </w:r>
      <w:r>
        <w:t>primary care staff on the assessment and management of childre</w:t>
      </w:r>
      <w:r w:rsidR="00EC664C">
        <w:t>n presenting with viral LRTIs (B</w:t>
      </w:r>
      <w:r>
        <w:t>ronch</w:t>
      </w:r>
      <w:r w:rsidR="00EC664C">
        <w:t>iolitis and Viral Induced W</w:t>
      </w:r>
      <w:r>
        <w:t xml:space="preserve">heeze), including criteria for when to refer a child to secondary care. </w:t>
      </w:r>
    </w:p>
    <w:p w14:paraId="7DF1600F" w14:textId="03324FBD" w:rsidR="00397572" w:rsidRDefault="00397572" w:rsidP="00397572">
      <w:pPr>
        <w:pStyle w:val="ListParagraph"/>
        <w:numPr>
          <w:ilvl w:val="0"/>
          <w:numId w:val="8"/>
        </w:numPr>
      </w:pPr>
      <w:r>
        <w:t xml:space="preserve">It promotes a consistent approach for clinicians working across the urgent care pathway. </w:t>
      </w:r>
    </w:p>
    <w:p w14:paraId="66BC3A73" w14:textId="62D676AF" w:rsidR="00397572" w:rsidRDefault="00397572" w:rsidP="00397572">
      <w:pPr>
        <w:pStyle w:val="ListParagraph"/>
        <w:numPr>
          <w:ilvl w:val="0"/>
          <w:numId w:val="8"/>
        </w:numPr>
      </w:pPr>
      <w:r>
        <w:t>It aims to enhance p</w:t>
      </w:r>
      <w:r w:rsidR="00CE794C">
        <w:t xml:space="preserve">arent education and empowerment by providing clear information about when to seek </w:t>
      </w:r>
      <w:r>
        <w:t>healthcare consultations. This can be sent by GP practices to parents/carers via MJOG and/or ACCURX (</w:t>
      </w:r>
      <w:hyperlink r:id="rId6" w:history="1">
        <w:r w:rsidRPr="00AC664E">
          <w:rPr>
            <w:rStyle w:val="Hyperlink"/>
          </w:rPr>
          <w:t xml:space="preserve">https://what0-18.nhs.uk/worried-your-baby-unwell-under-3-months-2/worried-about-your-baby </w:t>
        </w:r>
        <w:r w:rsidRPr="00CE794C">
          <w:rPr>
            <w:rStyle w:val="Hyperlink"/>
            <w:color w:val="auto"/>
          </w:rPr>
          <w:t>/</w:t>
        </w:r>
      </w:hyperlink>
      <w:r>
        <w:t xml:space="preserve"> </w:t>
      </w:r>
      <w:hyperlink r:id="rId7" w:history="1">
        <w:r w:rsidRPr="00AC664E">
          <w:rPr>
            <w:rStyle w:val="Hyperlink"/>
          </w:rPr>
          <w:t>https://what0-18.nhs.uk/parentscarers/worried-your-child-unwell</w:t>
        </w:r>
      </w:hyperlink>
      <w:proofErr w:type="gramStart"/>
      <w:r>
        <w:t>) .</w:t>
      </w:r>
      <w:proofErr w:type="gramEnd"/>
      <w:r>
        <w:t xml:space="preserve"> </w:t>
      </w:r>
    </w:p>
    <w:p w14:paraId="33B52DAC" w14:textId="48A5EA0A" w:rsidR="00457DDA" w:rsidRDefault="00457DDA" w:rsidP="00E44DFF">
      <w:r w:rsidRPr="00B95428">
        <w:rPr>
          <w:b/>
          <w:bCs/>
        </w:rPr>
        <w:t>Background</w:t>
      </w:r>
      <w:r>
        <w:t>:</w:t>
      </w:r>
    </w:p>
    <w:p w14:paraId="2F5BAAC0" w14:textId="77777777" w:rsidR="00B21F91" w:rsidRDefault="00A26463" w:rsidP="00B21F91">
      <w:pPr>
        <w:pStyle w:val="ListParagraph"/>
        <w:numPr>
          <w:ilvl w:val="0"/>
          <w:numId w:val="10"/>
        </w:numPr>
      </w:pPr>
      <w:r>
        <w:t xml:space="preserve">The non-pharmacological interventions implemented during the COVID-19 pandemic not only reduced transmission of SARS-CoV-2 but also </w:t>
      </w:r>
      <w:r w:rsidR="000C2718">
        <w:t xml:space="preserve">significantly reduced the transmission of </w:t>
      </w:r>
      <w:r w:rsidR="00E65992">
        <w:t xml:space="preserve">all other respiratory viruses. </w:t>
      </w:r>
    </w:p>
    <w:p w14:paraId="47329014" w14:textId="77777777" w:rsidR="00B21F91" w:rsidRDefault="000C2718" w:rsidP="00B21F91">
      <w:pPr>
        <w:pStyle w:val="ListParagraph"/>
        <w:numPr>
          <w:ilvl w:val="0"/>
          <w:numId w:val="10"/>
        </w:numPr>
      </w:pPr>
      <w:r>
        <w:t xml:space="preserve">There were almost no cases of bronchiolitis during the winter of 2020/21. </w:t>
      </w:r>
    </w:p>
    <w:p w14:paraId="4BE73844" w14:textId="77777777" w:rsidR="00B21F91" w:rsidRDefault="00B21F91" w:rsidP="00B21F91">
      <w:pPr>
        <w:pStyle w:val="ListParagraph"/>
        <w:numPr>
          <w:ilvl w:val="0"/>
          <w:numId w:val="10"/>
        </w:numPr>
      </w:pPr>
      <w:r>
        <w:t>D</w:t>
      </w:r>
      <w:r w:rsidR="00E65992">
        <w:t>ata from the Southern hemisphere showed a</w:t>
      </w:r>
      <w:r w:rsidR="005C454A">
        <w:t xml:space="preserve">n </w:t>
      </w:r>
      <w:proofErr w:type="spellStart"/>
      <w:r w:rsidR="005C454A">
        <w:t>interseason</w:t>
      </w:r>
      <w:proofErr w:type="spellEnd"/>
      <w:r w:rsidR="005C454A">
        <w:t xml:space="preserve"> surge in babies</w:t>
      </w:r>
      <w:r w:rsidR="00825241">
        <w:t xml:space="preserve"> and young children</w:t>
      </w:r>
      <w:r w:rsidR="007B049D">
        <w:t xml:space="preserve"> </w:t>
      </w:r>
      <w:r w:rsidR="005C454A">
        <w:t>presenting with RSV in late 2020 following the easing of COVID-19 restrictions</w:t>
      </w:r>
      <w:r w:rsidR="00742794">
        <w:t>,</w:t>
      </w:r>
      <w:r w:rsidR="005C454A">
        <w:t xml:space="preserve"> and</w:t>
      </w:r>
      <w:r w:rsidR="001A3665">
        <w:t xml:space="preserve"> a</w:t>
      </w:r>
      <w:r w:rsidR="007A1036">
        <w:t xml:space="preserve"> </w:t>
      </w:r>
      <w:r w:rsidR="0002204F">
        <w:t xml:space="preserve">significant </w:t>
      </w:r>
      <w:r w:rsidR="007A1036">
        <w:t xml:space="preserve">rise in RSV is </w:t>
      </w:r>
      <w:r w:rsidR="005804A9">
        <w:t xml:space="preserve">currently </w:t>
      </w:r>
      <w:r w:rsidR="007A1036">
        <w:t xml:space="preserve">being seen </w:t>
      </w:r>
      <w:r w:rsidR="0002204F">
        <w:t>in the North West of England</w:t>
      </w:r>
      <w:r w:rsidR="001A3665">
        <w:t>.</w:t>
      </w:r>
      <w:r w:rsidR="007A1036">
        <w:t xml:space="preserve"> </w:t>
      </w:r>
      <w:r w:rsidR="004D267B">
        <w:t xml:space="preserve"> </w:t>
      </w:r>
    </w:p>
    <w:p w14:paraId="70D137D5" w14:textId="42C84A8F" w:rsidR="00B21F91" w:rsidRDefault="003C5DE2" w:rsidP="00B21F91">
      <w:pPr>
        <w:pStyle w:val="ListParagraph"/>
        <w:numPr>
          <w:ilvl w:val="0"/>
          <w:numId w:val="10"/>
        </w:numPr>
      </w:pPr>
      <w:r>
        <w:t xml:space="preserve">NHSE have </w:t>
      </w:r>
      <w:r w:rsidR="00C72FD9">
        <w:t xml:space="preserve">recently </w:t>
      </w:r>
      <w:r>
        <w:t xml:space="preserve">restarted the </w:t>
      </w:r>
      <w:proofErr w:type="spellStart"/>
      <w:r w:rsidR="00EC664C">
        <w:t>P</w:t>
      </w:r>
      <w:r w:rsidR="00320965">
        <w:t>alivizumab</w:t>
      </w:r>
      <w:proofErr w:type="spellEnd"/>
      <w:r w:rsidR="00320965">
        <w:t xml:space="preserve"> </w:t>
      </w:r>
      <w:r w:rsidR="00EC664C">
        <w:t xml:space="preserve">(passive immunisation against </w:t>
      </w:r>
      <w:proofErr w:type="gramStart"/>
      <w:r w:rsidR="00EC664C">
        <w:t>RSV )</w:t>
      </w:r>
      <w:proofErr w:type="gramEnd"/>
      <w:r w:rsidR="00EC664C">
        <w:t xml:space="preserve"> programme</w:t>
      </w:r>
      <w:r w:rsidR="00320965">
        <w:t xml:space="preserve"> for the most vulnerable </w:t>
      </w:r>
      <w:r w:rsidR="00C72FD9">
        <w:t>young children</w:t>
      </w:r>
      <w:r w:rsidR="00320965">
        <w:t xml:space="preserve"> </w:t>
      </w:r>
      <w:r w:rsidR="00400E9E">
        <w:t xml:space="preserve">and plan to offer monthly doses for the next 7 months. </w:t>
      </w:r>
    </w:p>
    <w:p w14:paraId="362D7999" w14:textId="77777777" w:rsidR="00B21F91" w:rsidRDefault="00A3540A" w:rsidP="00B21F91">
      <w:pPr>
        <w:pStyle w:val="ListParagraph"/>
        <w:numPr>
          <w:ilvl w:val="0"/>
          <w:numId w:val="10"/>
        </w:numPr>
      </w:pPr>
      <w:r>
        <w:t xml:space="preserve">Modelling performed by Public Health England has estimated a possible 100% increase in </w:t>
      </w:r>
      <w:r w:rsidR="00E864C4">
        <w:t xml:space="preserve">bronchiolitis </w:t>
      </w:r>
      <w:r>
        <w:t xml:space="preserve">cases compared to winter averages. </w:t>
      </w:r>
    </w:p>
    <w:p w14:paraId="36E911C2" w14:textId="1E03EDC3" w:rsidR="009236AB" w:rsidRDefault="00534858" w:rsidP="005A6951">
      <w:pPr>
        <w:pStyle w:val="ListParagraph"/>
        <w:numPr>
          <w:ilvl w:val="0"/>
          <w:numId w:val="10"/>
        </w:numPr>
      </w:pPr>
      <w:r>
        <w:t xml:space="preserve">Whether cases will continue to rise </w:t>
      </w:r>
      <w:r w:rsidR="00C86C79">
        <w:t>now that</w:t>
      </w:r>
      <w:r w:rsidR="001A3665">
        <w:t xml:space="preserve"> schools have</w:t>
      </w:r>
      <w:r>
        <w:t xml:space="preserve"> broken up remains unclear; it is possible that </w:t>
      </w:r>
      <w:r w:rsidR="00C86C79">
        <w:t>a significant surge in cases may be delayed until September.</w:t>
      </w:r>
      <w:r w:rsidR="00F95562">
        <w:t xml:space="preserve"> It is likely that the main </w:t>
      </w:r>
      <w:r w:rsidR="00DE1725">
        <w:t>paediatric</w:t>
      </w:r>
      <w:r w:rsidR="00F95562">
        <w:t xml:space="preserve"> presentations associated with a </w:t>
      </w:r>
      <w:r w:rsidR="00192033">
        <w:t xml:space="preserve">surge </w:t>
      </w:r>
      <w:r w:rsidR="00EC664C">
        <w:t>in respiratory viruses will be B</w:t>
      </w:r>
      <w:r w:rsidR="00192033">
        <w:t xml:space="preserve">ronchiolitis </w:t>
      </w:r>
      <w:r w:rsidR="00DE1725">
        <w:t>(</w:t>
      </w:r>
      <w:r w:rsidR="00192033">
        <w:t>in children up to 2 years of age</w:t>
      </w:r>
      <w:r w:rsidR="00DE1725">
        <w:t>)</w:t>
      </w:r>
      <w:r w:rsidR="00203F43">
        <w:t xml:space="preserve"> and</w:t>
      </w:r>
      <w:r w:rsidR="00EC664C">
        <w:t xml:space="preserve"> Viral Induced W</w:t>
      </w:r>
      <w:r w:rsidR="00192033">
        <w:t>heeze</w:t>
      </w:r>
      <w:r w:rsidR="00203F43">
        <w:t>.</w:t>
      </w:r>
      <w:r w:rsidR="009236AB">
        <w:t xml:space="preserve"> Although a</w:t>
      </w:r>
      <w:r w:rsidR="00FD7FC2">
        <w:t>n</w:t>
      </w:r>
      <w:r w:rsidR="009236AB">
        <w:t xml:space="preserve"> increase in hospital admissions is predicted, the majority of presentations will be to primary care. </w:t>
      </w:r>
    </w:p>
    <w:p w14:paraId="5981627C" w14:textId="77777777" w:rsidR="00B21F91" w:rsidRDefault="00B21F91" w:rsidP="009236AB">
      <w:pPr>
        <w:rPr>
          <w:b/>
          <w:bCs/>
        </w:rPr>
      </w:pPr>
    </w:p>
    <w:p w14:paraId="07BCD4F6" w14:textId="1035C1B1" w:rsidR="00457DDA" w:rsidRDefault="00457DDA" w:rsidP="009236AB">
      <w:r w:rsidRPr="00B95428">
        <w:rPr>
          <w:b/>
          <w:bCs/>
        </w:rPr>
        <w:t>Approach</w:t>
      </w:r>
      <w:r>
        <w:t>:</w:t>
      </w:r>
    </w:p>
    <w:p w14:paraId="7978A4EB" w14:textId="0A5062E2" w:rsidR="00CE794C" w:rsidRPr="00B21F91" w:rsidRDefault="00760CB7" w:rsidP="00CE794C">
      <w:pPr>
        <w:pStyle w:val="ListParagraph"/>
        <w:numPr>
          <w:ilvl w:val="0"/>
          <w:numId w:val="9"/>
        </w:numPr>
      </w:pPr>
      <w:r w:rsidRPr="00B21F91">
        <w:t>It is suggested that primary care clinician</w:t>
      </w:r>
      <w:r w:rsidR="00C81C7A" w:rsidRPr="00B21F91">
        <w:t xml:space="preserve">s </w:t>
      </w:r>
      <w:r w:rsidR="001977E7" w:rsidRPr="00B21F91">
        <w:t xml:space="preserve">use the approach described in the </w:t>
      </w:r>
      <w:r w:rsidR="006D18C8">
        <w:t>Healthier Together clinical</w:t>
      </w:r>
      <w:r w:rsidR="001977E7" w:rsidRPr="00B21F91">
        <w:t xml:space="preserve"> pathways</w:t>
      </w:r>
      <w:r w:rsidR="0027595B" w:rsidRPr="00B21F91">
        <w:t xml:space="preserve"> for </w:t>
      </w:r>
      <w:hyperlink r:id="rId8" w:history="1">
        <w:r w:rsidR="0027595B" w:rsidRPr="00B21F91">
          <w:rPr>
            <w:rStyle w:val="Hyperlink"/>
            <w:color w:val="4472C4" w:themeColor="accent1"/>
          </w:rPr>
          <w:t>bronchiolitis</w:t>
        </w:r>
      </w:hyperlink>
      <w:r w:rsidR="0027595B" w:rsidRPr="00B21F91">
        <w:t xml:space="preserve"> and </w:t>
      </w:r>
      <w:hyperlink r:id="rId9" w:history="1">
        <w:r w:rsidR="0027595B" w:rsidRPr="00B21F91">
          <w:rPr>
            <w:rStyle w:val="Hyperlink"/>
            <w:color w:val="4472C4" w:themeColor="accent1"/>
          </w:rPr>
          <w:t>viral induced wheeze</w:t>
        </w:r>
      </w:hyperlink>
      <w:r w:rsidR="001977E7" w:rsidRPr="00B21F91">
        <w:rPr>
          <w:color w:val="4472C4" w:themeColor="accent1"/>
        </w:rPr>
        <w:t xml:space="preserve">. </w:t>
      </w:r>
      <w:r w:rsidR="00E01640">
        <w:t xml:space="preserve">If in doubt about the diagnosis please use the clinical pathway for </w:t>
      </w:r>
      <w:hyperlink r:id="rId10" w:history="1">
        <w:r w:rsidR="00E01640" w:rsidRPr="006D18C8">
          <w:rPr>
            <w:rStyle w:val="Hyperlink"/>
          </w:rPr>
          <w:t>Cough &amp; Breathlessness in children &lt;2</w:t>
        </w:r>
        <w:r w:rsidR="00D60ECA" w:rsidRPr="006D18C8">
          <w:rPr>
            <w:rStyle w:val="Hyperlink"/>
          </w:rPr>
          <w:t xml:space="preserve"> years</w:t>
        </w:r>
      </w:hyperlink>
      <w:r w:rsidR="00E01640" w:rsidRPr="00D60ECA">
        <w:t>.</w:t>
      </w:r>
    </w:p>
    <w:p w14:paraId="44261403" w14:textId="487C0A78" w:rsidR="00B21F91" w:rsidRPr="00B21F91" w:rsidRDefault="001977E7" w:rsidP="00D07F08">
      <w:pPr>
        <w:pStyle w:val="ListParagraph"/>
        <w:numPr>
          <w:ilvl w:val="0"/>
          <w:numId w:val="9"/>
        </w:numPr>
        <w:rPr>
          <w:b/>
          <w:bCs/>
        </w:rPr>
      </w:pPr>
      <w:r w:rsidRPr="00B21F91">
        <w:t xml:space="preserve">It is </w:t>
      </w:r>
      <w:r w:rsidR="000F4782" w:rsidRPr="00B21F91">
        <w:t>recommended</w:t>
      </w:r>
      <w:r w:rsidRPr="00B21F91">
        <w:t xml:space="preserve"> that </w:t>
      </w:r>
      <w:r w:rsidR="00E4640A">
        <w:t xml:space="preserve">primary care </w:t>
      </w:r>
      <w:r w:rsidRPr="00B21F91">
        <w:t xml:space="preserve">clinicians </w:t>
      </w:r>
      <w:r w:rsidR="00184AC4" w:rsidRPr="00B21F91">
        <w:t>are able to accuratel</w:t>
      </w:r>
      <w:r w:rsidR="000D252F">
        <w:t>y measure oxygen saturations</w:t>
      </w:r>
      <w:r w:rsidR="00E4640A">
        <w:t xml:space="preserve"> using paediatric saturation probes</w:t>
      </w:r>
      <w:r w:rsidR="000D252F">
        <w:t xml:space="preserve"> as part of a full respiratory assessment. In general</w:t>
      </w:r>
      <w:r w:rsidR="00B6482A">
        <w:t>,</w:t>
      </w:r>
      <w:r w:rsidR="000D252F">
        <w:t xml:space="preserve"> </w:t>
      </w:r>
      <w:proofErr w:type="spellStart"/>
      <w:r w:rsidR="000D252F">
        <w:t>sats</w:t>
      </w:r>
      <w:proofErr w:type="spellEnd"/>
      <w:r w:rsidR="000D252F">
        <w:t xml:space="preserve"> of &lt;92% should generate a discussion or referral to secondary care. All those under 6 weeks or with comorbidities should be referred.</w:t>
      </w:r>
    </w:p>
    <w:p w14:paraId="05DCDFE7" w14:textId="77777777" w:rsidR="00B21F91" w:rsidRPr="00B21F91" w:rsidRDefault="00B21F91" w:rsidP="00D07F08">
      <w:pPr>
        <w:pStyle w:val="ListParagraph"/>
        <w:numPr>
          <w:ilvl w:val="0"/>
          <w:numId w:val="9"/>
        </w:numPr>
        <w:rPr>
          <w:b/>
          <w:bCs/>
        </w:rPr>
      </w:pPr>
      <w:r w:rsidRPr="00B21F91">
        <w:t xml:space="preserve">Viral LRTIs </w:t>
      </w:r>
      <w:r w:rsidR="00CE794C" w:rsidRPr="00B21F91">
        <w:rPr>
          <w:bCs/>
        </w:rPr>
        <w:t xml:space="preserve">generally present with cough and difficulty breathing. The child may be </w:t>
      </w:r>
      <w:proofErr w:type="spellStart"/>
      <w:r w:rsidR="00CE794C" w:rsidRPr="00B21F91">
        <w:rPr>
          <w:bCs/>
        </w:rPr>
        <w:t>coryzal</w:t>
      </w:r>
      <w:proofErr w:type="spellEnd"/>
      <w:r w:rsidR="00CE794C" w:rsidRPr="00B21F91">
        <w:rPr>
          <w:bCs/>
        </w:rPr>
        <w:t xml:space="preserve">, febrile and have difficulty feeding or drinking. </w:t>
      </w:r>
    </w:p>
    <w:p w14:paraId="719C5A0C" w14:textId="0E9D68E9" w:rsidR="00CE794C" w:rsidRPr="00B21F91" w:rsidRDefault="00CE794C" w:rsidP="00D07F08">
      <w:pPr>
        <w:pStyle w:val="ListParagraph"/>
        <w:numPr>
          <w:ilvl w:val="0"/>
          <w:numId w:val="9"/>
        </w:numPr>
        <w:rPr>
          <w:b/>
          <w:bCs/>
        </w:rPr>
      </w:pPr>
      <w:r w:rsidRPr="00B21F91">
        <w:rPr>
          <w:bCs/>
        </w:rPr>
        <w:t>Traditionally</w:t>
      </w:r>
      <w:r w:rsidR="00EC664C">
        <w:rPr>
          <w:bCs/>
        </w:rPr>
        <w:t>, B</w:t>
      </w:r>
      <w:r w:rsidRPr="00B21F91">
        <w:rPr>
          <w:bCs/>
        </w:rPr>
        <w:t>ronchiolitis has been viewed as a condition affecting those under 1</w:t>
      </w:r>
      <w:r w:rsidR="00EC664C">
        <w:rPr>
          <w:bCs/>
        </w:rPr>
        <w:t xml:space="preserve"> </w:t>
      </w:r>
      <w:r w:rsidR="00EC664C" w:rsidRPr="00B21F91">
        <w:rPr>
          <w:bCs/>
        </w:rPr>
        <w:t>in the UK</w:t>
      </w:r>
      <w:r w:rsidRPr="00B21F91">
        <w:rPr>
          <w:bCs/>
        </w:rPr>
        <w:t xml:space="preserve">. However this year we are expecting more children 1-2 to present with a more </w:t>
      </w:r>
      <w:r w:rsidR="00EC664C">
        <w:rPr>
          <w:bCs/>
        </w:rPr>
        <w:t>‘</w:t>
      </w:r>
      <w:proofErr w:type="spellStart"/>
      <w:r w:rsidRPr="00B21F91">
        <w:rPr>
          <w:bCs/>
        </w:rPr>
        <w:t>bronchiolitic</w:t>
      </w:r>
      <w:proofErr w:type="spellEnd"/>
      <w:r w:rsidR="00EC664C">
        <w:rPr>
          <w:bCs/>
        </w:rPr>
        <w:t>’</w:t>
      </w:r>
      <w:r w:rsidRPr="00B21F91">
        <w:rPr>
          <w:bCs/>
        </w:rPr>
        <w:t xml:space="preserve"> phenotype than traditional wheeze.</w:t>
      </w:r>
    </w:p>
    <w:p w14:paraId="2950FD16" w14:textId="778CA3F5" w:rsidR="00B21F91" w:rsidRPr="00B21F91" w:rsidRDefault="00B21F91" w:rsidP="00D07F08">
      <w:pPr>
        <w:pStyle w:val="ListParagraph"/>
        <w:numPr>
          <w:ilvl w:val="0"/>
          <w:numId w:val="9"/>
        </w:numPr>
        <w:rPr>
          <w:b/>
          <w:bCs/>
        </w:rPr>
      </w:pPr>
      <w:r w:rsidRPr="00B21F91">
        <w:rPr>
          <w:bCs/>
        </w:rPr>
        <w:t xml:space="preserve">The main reason to differentiate between the conditions is to provide timely bronchodilator therapy to those </w:t>
      </w:r>
      <w:proofErr w:type="spellStart"/>
      <w:r w:rsidRPr="00B21F91">
        <w:rPr>
          <w:bCs/>
        </w:rPr>
        <w:t>wheezers</w:t>
      </w:r>
      <w:proofErr w:type="spellEnd"/>
      <w:r w:rsidRPr="00B21F91">
        <w:rPr>
          <w:bCs/>
        </w:rPr>
        <w:t xml:space="preserve"> who will benefit while NOT administering this to youn</w:t>
      </w:r>
      <w:r w:rsidR="00EC664C">
        <w:rPr>
          <w:bCs/>
        </w:rPr>
        <w:t>ger babies with more classical B</w:t>
      </w:r>
      <w:r w:rsidRPr="00B21F91">
        <w:rPr>
          <w:bCs/>
        </w:rPr>
        <w:t>ronchiolitis.</w:t>
      </w:r>
    </w:p>
    <w:p w14:paraId="784998FF" w14:textId="37CFCBDE" w:rsidR="00CE794C" w:rsidRDefault="00CE794C" w:rsidP="00D07F08">
      <w:pPr>
        <w:rPr>
          <w:bCs/>
        </w:rPr>
      </w:pPr>
      <w:r>
        <w:rPr>
          <w:bCs/>
        </w:rPr>
        <w:t>Here is a table to help differentiate t</w:t>
      </w:r>
      <w:r w:rsidR="00EC664C">
        <w:rPr>
          <w:bCs/>
        </w:rPr>
        <w:t>he assessment and treatment of B</w:t>
      </w:r>
      <w:r>
        <w:rPr>
          <w:bCs/>
        </w:rPr>
        <w:t>ronch</w:t>
      </w:r>
      <w:r w:rsidR="00EC664C">
        <w:rPr>
          <w:bCs/>
        </w:rPr>
        <w:t>iolitis and V</w:t>
      </w:r>
      <w:r>
        <w:rPr>
          <w:bCs/>
        </w:rPr>
        <w:t xml:space="preserve">iral </w:t>
      </w:r>
      <w:r w:rsidR="00EC664C">
        <w:rPr>
          <w:bCs/>
        </w:rPr>
        <w:t>Induced W</w:t>
      </w:r>
      <w:r>
        <w:rPr>
          <w:bCs/>
        </w:rPr>
        <w:t>heeze: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352"/>
        <w:gridCol w:w="3081"/>
      </w:tblGrid>
      <w:tr w:rsidR="00CE794C" w14:paraId="211339A7" w14:textId="77777777" w:rsidTr="00EC664C">
        <w:tc>
          <w:tcPr>
            <w:tcW w:w="1809" w:type="dxa"/>
          </w:tcPr>
          <w:p w14:paraId="548AD045" w14:textId="77777777" w:rsidR="00CE794C" w:rsidRDefault="00CE794C" w:rsidP="00D07F08">
            <w:pPr>
              <w:rPr>
                <w:bCs/>
              </w:rPr>
            </w:pPr>
          </w:p>
        </w:tc>
        <w:tc>
          <w:tcPr>
            <w:tcW w:w="4352" w:type="dxa"/>
          </w:tcPr>
          <w:p w14:paraId="6C64C087" w14:textId="1720EAA0" w:rsidR="00CE794C" w:rsidRDefault="00CE794C" w:rsidP="00D07F08">
            <w:pPr>
              <w:rPr>
                <w:bCs/>
              </w:rPr>
            </w:pPr>
            <w:r>
              <w:rPr>
                <w:bCs/>
              </w:rPr>
              <w:t>Bronchiolitis</w:t>
            </w:r>
          </w:p>
        </w:tc>
        <w:tc>
          <w:tcPr>
            <w:tcW w:w="3081" w:type="dxa"/>
          </w:tcPr>
          <w:p w14:paraId="703AF699" w14:textId="00C7A873" w:rsidR="00CE794C" w:rsidRDefault="00EC664C" w:rsidP="00D07F08">
            <w:pPr>
              <w:rPr>
                <w:bCs/>
              </w:rPr>
            </w:pPr>
            <w:r>
              <w:rPr>
                <w:bCs/>
              </w:rPr>
              <w:t xml:space="preserve">Viral Induced </w:t>
            </w:r>
            <w:r w:rsidR="00CE794C">
              <w:rPr>
                <w:bCs/>
              </w:rPr>
              <w:t>Wheeze</w:t>
            </w:r>
          </w:p>
        </w:tc>
      </w:tr>
      <w:tr w:rsidR="00CE794C" w14:paraId="5973C5B3" w14:textId="77777777" w:rsidTr="00EC664C">
        <w:tc>
          <w:tcPr>
            <w:tcW w:w="1809" w:type="dxa"/>
          </w:tcPr>
          <w:p w14:paraId="79978F0F" w14:textId="4922828C" w:rsidR="00CE794C" w:rsidRDefault="00CE794C" w:rsidP="00D07F08">
            <w:pPr>
              <w:rPr>
                <w:bCs/>
              </w:rPr>
            </w:pPr>
            <w:r>
              <w:rPr>
                <w:bCs/>
              </w:rPr>
              <w:t>Age</w:t>
            </w:r>
          </w:p>
        </w:tc>
        <w:tc>
          <w:tcPr>
            <w:tcW w:w="4352" w:type="dxa"/>
          </w:tcPr>
          <w:p w14:paraId="46583905" w14:textId="0E71C15A" w:rsidR="00CE794C" w:rsidRDefault="00CE794C" w:rsidP="00D07F08">
            <w:pPr>
              <w:rPr>
                <w:bCs/>
              </w:rPr>
            </w:pPr>
            <w:r>
              <w:rPr>
                <w:bCs/>
              </w:rPr>
              <w:t>Most commonly &lt;1. Can be up to 2</w:t>
            </w:r>
          </w:p>
        </w:tc>
        <w:tc>
          <w:tcPr>
            <w:tcW w:w="3081" w:type="dxa"/>
          </w:tcPr>
          <w:p w14:paraId="41905759" w14:textId="7CAC9146" w:rsidR="00CE794C" w:rsidRDefault="00CE794C" w:rsidP="00D07F08">
            <w:pPr>
              <w:rPr>
                <w:bCs/>
              </w:rPr>
            </w:pPr>
            <w:r>
              <w:rPr>
                <w:bCs/>
              </w:rPr>
              <w:t>1+</w:t>
            </w:r>
          </w:p>
        </w:tc>
      </w:tr>
      <w:tr w:rsidR="00CE794C" w14:paraId="763E77AE" w14:textId="77777777" w:rsidTr="00EC664C">
        <w:tc>
          <w:tcPr>
            <w:tcW w:w="1809" w:type="dxa"/>
          </w:tcPr>
          <w:p w14:paraId="49745219" w14:textId="654862BE" w:rsidR="00CE794C" w:rsidRDefault="00CE794C" w:rsidP="00D07F08">
            <w:pPr>
              <w:rPr>
                <w:bCs/>
              </w:rPr>
            </w:pPr>
            <w:r>
              <w:rPr>
                <w:bCs/>
              </w:rPr>
              <w:t>History</w:t>
            </w:r>
          </w:p>
        </w:tc>
        <w:tc>
          <w:tcPr>
            <w:tcW w:w="4352" w:type="dxa"/>
          </w:tcPr>
          <w:p w14:paraId="0E7E5C68" w14:textId="31D348B5" w:rsidR="00CE794C" w:rsidRDefault="00CE794C" w:rsidP="00D07F08">
            <w:pPr>
              <w:rPr>
                <w:bCs/>
              </w:rPr>
            </w:pPr>
            <w:r>
              <w:rPr>
                <w:bCs/>
              </w:rPr>
              <w:t xml:space="preserve">Often starts with </w:t>
            </w:r>
            <w:proofErr w:type="spellStart"/>
            <w:r>
              <w:rPr>
                <w:bCs/>
              </w:rPr>
              <w:t>coryza</w:t>
            </w:r>
            <w:proofErr w:type="spellEnd"/>
            <w:r>
              <w:rPr>
                <w:bCs/>
              </w:rPr>
              <w:t xml:space="preserve"> leading to cough and breathlessness</w:t>
            </w:r>
          </w:p>
        </w:tc>
        <w:tc>
          <w:tcPr>
            <w:tcW w:w="3081" w:type="dxa"/>
          </w:tcPr>
          <w:p w14:paraId="20ABB4A9" w14:textId="2D919048" w:rsidR="00CE794C" w:rsidRDefault="00CE794C" w:rsidP="00D07F08">
            <w:pPr>
              <w:rPr>
                <w:bCs/>
              </w:rPr>
            </w:pPr>
            <w:r>
              <w:rPr>
                <w:bCs/>
              </w:rPr>
              <w:t xml:space="preserve">Often starts with </w:t>
            </w:r>
            <w:proofErr w:type="spellStart"/>
            <w:r>
              <w:rPr>
                <w:bCs/>
              </w:rPr>
              <w:t>coryza</w:t>
            </w:r>
            <w:proofErr w:type="spellEnd"/>
            <w:r>
              <w:rPr>
                <w:bCs/>
              </w:rPr>
              <w:t xml:space="preserve"> leading to cough and breathlessness</w:t>
            </w:r>
          </w:p>
        </w:tc>
      </w:tr>
      <w:tr w:rsidR="00CE794C" w14:paraId="555F8DBF" w14:textId="77777777" w:rsidTr="00EC664C">
        <w:tc>
          <w:tcPr>
            <w:tcW w:w="1809" w:type="dxa"/>
          </w:tcPr>
          <w:p w14:paraId="55824891" w14:textId="20455576" w:rsidR="00CE794C" w:rsidRDefault="00CE794C" w:rsidP="00D07F08">
            <w:pPr>
              <w:rPr>
                <w:bCs/>
              </w:rPr>
            </w:pPr>
            <w:r>
              <w:rPr>
                <w:bCs/>
              </w:rPr>
              <w:t>Examination</w:t>
            </w:r>
          </w:p>
        </w:tc>
        <w:tc>
          <w:tcPr>
            <w:tcW w:w="4352" w:type="dxa"/>
          </w:tcPr>
          <w:p w14:paraId="6CC5CBC3" w14:textId="77777777" w:rsidR="00CE794C" w:rsidRDefault="00CE794C" w:rsidP="00D07F08">
            <w:pPr>
              <w:rPr>
                <w:bCs/>
              </w:rPr>
            </w:pPr>
            <w:r>
              <w:rPr>
                <w:bCs/>
              </w:rPr>
              <w:t xml:space="preserve">May have </w:t>
            </w:r>
            <w:proofErr w:type="spellStart"/>
            <w:r>
              <w:rPr>
                <w:bCs/>
              </w:rPr>
              <w:t>tachypnoea</w:t>
            </w:r>
            <w:proofErr w:type="spellEnd"/>
            <w:r>
              <w:rPr>
                <w:bCs/>
              </w:rPr>
              <w:t xml:space="preserve"> and respiratory distress</w:t>
            </w:r>
          </w:p>
          <w:p w14:paraId="0226D459" w14:textId="41539EA9" w:rsidR="00CE794C" w:rsidRDefault="00CE794C" w:rsidP="00D07F08">
            <w:pPr>
              <w:rPr>
                <w:bCs/>
              </w:rPr>
            </w:pPr>
            <w:r>
              <w:rPr>
                <w:bCs/>
              </w:rPr>
              <w:t>Course bilateral scattered crackles</w:t>
            </w:r>
          </w:p>
        </w:tc>
        <w:tc>
          <w:tcPr>
            <w:tcW w:w="3081" w:type="dxa"/>
          </w:tcPr>
          <w:p w14:paraId="07BBFB55" w14:textId="77777777" w:rsidR="00CE794C" w:rsidRDefault="00CE794C" w:rsidP="00D07F08">
            <w:pPr>
              <w:rPr>
                <w:bCs/>
              </w:rPr>
            </w:pPr>
            <w:r>
              <w:rPr>
                <w:bCs/>
              </w:rPr>
              <w:t xml:space="preserve">May have </w:t>
            </w:r>
            <w:proofErr w:type="spellStart"/>
            <w:r>
              <w:rPr>
                <w:bCs/>
              </w:rPr>
              <w:t>tachypnoea</w:t>
            </w:r>
            <w:proofErr w:type="spellEnd"/>
            <w:r>
              <w:rPr>
                <w:bCs/>
              </w:rPr>
              <w:t xml:space="preserve"> and respiratory distress</w:t>
            </w:r>
          </w:p>
          <w:p w14:paraId="4AFE3D29" w14:textId="77777777" w:rsidR="00CE794C" w:rsidRDefault="00CE794C" w:rsidP="00D07F08">
            <w:pPr>
              <w:rPr>
                <w:bCs/>
              </w:rPr>
            </w:pPr>
            <w:r>
              <w:rPr>
                <w:bCs/>
              </w:rPr>
              <w:t>Bilateral wheeze or crackles heard only on expiration</w:t>
            </w:r>
          </w:p>
          <w:p w14:paraId="26ACFC80" w14:textId="671185AE" w:rsidR="00CE794C" w:rsidRDefault="00CE794C" w:rsidP="00D07F08">
            <w:pPr>
              <w:rPr>
                <w:bCs/>
              </w:rPr>
            </w:pPr>
            <w:r>
              <w:rPr>
                <w:bCs/>
              </w:rPr>
              <w:t>May have reduced air entry</w:t>
            </w:r>
          </w:p>
        </w:tc>
      </w:tr>
      <w:tr w:rsidR="00CE794C" w14:paraId="53A59081" w14:textId="77777777" w:rsidTr="00EC664C">
        <w:tc>
          <w:tcPr>
            <w:tcW w:w="1809" w:type="dxa"/>
          </w:tcPr>
          <w:p w14:paraId="4DCDC1A9" w14:textId="5BDF4A82" w:rsidR="00CE794C" w:rsidRDefault="00CE794C" w:rsidP="00D07F08">
            <w:pPr>
              <w:rPr>
                <w:bCs/>
              </w:rPr>
            </w:pPr>
            <w:r>
              <w:rPr>
                <w:bCs/>
              </w:rPr>
              <w:t>Worrying features in history</w:t>
            </w:r>
          </w:p>
        </w:tc>
        <w:tc>
          <w:tcPr>
            <w:tcW w:w="4352" w:type="dxa"/>
          </w:tcPr>
          <w:p w14:paraId="508B6160" w14:textId="77777777" w:rsidR="00CE794C" w:rsidRDefault="00CE794C" w:rsidP="00D07F08">
            <w:pPr>
              <w:rPr>
                <w:bCs/>
              </w:rPr>
            </w:pPr>
            <w:r>
              <w:rPr>
                <w:bCs/>
              </w:rPr>
              <w:t>Early on in illness (often gets worse over 3-4 days)</w:t>
            </w:r>
          </w:p>
          <w:p w14:paraId="0362C340" w14:textId="77777777" w:rsidR="00CE794C" w:rsidRDefault="00CE794C" w:rsidP="00D07F08">
            <w:pPr>
              <w:rPr>
                <w:bCs/>
              </w:rPr>
            </w:pPr>
            <w:r>
              <w:rPr>
                <w:bCs/>
              </w:rPr>
              <w:t>Under 6 weeks</w:t>
            </w:r>
          </w:p>
          <w:p w14:paraId="698B5219" w14:textId="169571EF" w:rsidR="00CE794C" w:rsidRDefault="00CE794C" w:rsidP="00D07F08">
            <w:pPr>
              <w:rPr>
                <w:bCs/>
              </w:rPr>
            </w:pPr>
            <w:r>
              <w:rPr>
                <w:bCs/>
              </w:rPr>
              <w:t>Co-morbidities (</w:t>
            </w:r>
            <w:r w:rsidRPr="00CE794C">
              <w:rPr>
                <w:bCs/>
              </w:rPr>
              <w:t>congenital heart disease, immunocompromised, chronic lung disease, age &lt;6 weeks, Prematurity, Neuromuscular weakness</w:t>
            </w:r>
            <w:r>
              <w:rPr>
                <w:bCs/>
              </w:rPr>
              <w:t>)</w:t>
            </w:r>
          </w:p>
        </w:tc>
        <w:tc>
          <w:tcPr>
            <w:tcW w:w="3081" w:type="dxa"/>
          </w:tcPr>
          <w:p w14:paraId="4A419FCE" w14:textId="77777777" w:rsidR="00CE794C" w:rsidRDefault="00BF142F" w:rsidP="00D07F08">
            <w:pPr>
              <w:rPr>
                <w:bCs/>
              </w:rPr>
            </w:pPr>
            <w:r>
              <w:rPr>
                <w:bCs/>
              </w:rPr>
              <w:t>Previous episodes requiring HDU/ITU care</w:t>
            </w:r>
          </w:p>
          <w:p w14:paraId="20D983E4" w14:textId="32408D2B" w:rsidR="00BF142F" w:rsidRDefault="00BF142F" w:rsidP="00D07F08">
            <w:pPr>
              <w:rPr>
                <w:bCs/>
              </w:rPr>
            </w:pPr>
            <w:r>
              <w:rPr>
                <w:bCs/>
              </w:rPr>
              <w:t>Previous episodes requiring IV therapy</w:t>
            </w:r>
          </w:p>
        </w:tc>
      </w:tr>
      <w:tr w:rsidR="00CE794C" w14:paraId="036CD854" w14:textId="77777777" w:rsidTr="00EC664C">
        <w:tc>
          <w:tcPr>
            <w:tcW w:w="1809" w:type="dxa"/>
          </w:tcPr>
          <w:p w14:paraId="11A57411" w14:textId="1E0A748B" w:rsidR="00CE794C" w:rsidRDefault="00BF142F" w:rsidP="00D07F08">
            <w:pPr>
              <w:rPr>
                <w:bCs/>
              </w:rPr>
            </w:pPr>
            <w:r>
              <w:rPr>
                <w:bCs/>
              </w:rPr>
              <w:t>Treatment in primary care</w:t>
            </w:r>
          </w:p>
        </w:tc>
        <w:tc>
          <w:tcPr>
            <w:tcW w:w="4352" w:type="dxa"/>
          </w:tcPr>
          <w:p w14:paraId="577E7CE5" w14:textId="77777777" w:rsidR="00CE794C" w:rsidRDefault="00BF142F" w:rsidP="00D07F08">
            <w:pPr>
              <w:rPr>
                <w:bCs/>
              </w:rPr>
            </w:pPr>
            <w:r>
              <w:rPr>
                <w:bCs/>
              </w:rPr>
              <w:t>Supportive</w:t>
            </w:r>
          </w:p>
          <w:p w14:paraId="1362636E" w14:textId="15A4461B" w:rsidR="00BF142F" w:rsidRDefault="00BF142F" w:rsidP="00D07F08">
            <w:pPr>
              <w:rPr>
                <w:bCs/>
              </w:rPr>
            </w:pPr>
            <w:r>
              <w:rPr>
                <w:bCs/>
              </w:rPr>
              <w:t>Establish feed plan little and often</w:t>
            </w:r>
          </w:p>
        </w:tc>
        <w:tc>
          <w:tcPr>
            <w:tcW w:w="3081" w:type="dxa"/>
          </w:tcPr>
          <w:p w14:paraId="333FBD09" w14:textId="13D654A1" w:rsidR="00BF142F" w:rsidRDefault="00BF142F" w:rsidP="00D07F08">
            <w:pPr>
              <w:rPr>
                <w:bCs/>
              </w:rPr>
            </w:pPr>
            <w:r>
              <w:rPr>
                <w:bCs/>
              </w:rPr>
              <w:t>Sa</w:t>
            </w:r>
            <w:r w:rsidR="002E6819">
              <w:rPr>
                <w:bCs/>
              </w:rPr>
              <w:t xml:space="preserve">lbutamol up to 10 puffs </w:t>
            </w:r>
            <w:r w:rsidR="00BA0879">
              <w:rPr>
                <w:bCs/>
              </w:rPr>
              <w:t xml:space="preserve"> </w:t>
            </w:r>
            <w:r w:rsidR="002E6819">
              <w:rPr>
                <w:bCs/>
              </w:rPr>
              <w:t>up to 4 hourly</w:t>
            </w:r>
          </w:p>
          <w:p w14:paraId="408D2FBA" w14:textId="3BD2E5FF" w:rsidR="00BF142F" w:rsidRDefault="00BF142F" w:rsidP="002E6819">
            <w:pPr>
              <w:rPr>
                <w:bCs/>
              </w:rPr>
            </w:pPr>
            <w:r>
              <w:rPr>
                <w:bCs/>
              </w:rPr>
              <w:t>Prednisolone 1mg/kg OD for 3 days or Dexam</w:t>
            </w:r>
            <w:r w:rsidR="002E6819">
              <w:rPr>
                <w:bCs/>
              </w:rPr>
              <w:t>ethasone 0.3mg</w:t>
            </w:r>
            <w:r w:rsidR="00306DA8">
              <w:rPr>
                <w:bCs/>
              </w:rPr>
              <w:t>/kg</w:t>
            </w:r>
            <w:r w:rsidR="002E6819">
              <w:rPr>
                <w:bCs/>
              </w:rPr>
              <w:t xml:space="preserve"> x 1 if </w:t>
            </w:r>
            <w:r>
              <w:rPr>
                <w:bCs/>
              </w:rPr>
              <w:t>history of atopy</w:t>
            </w:r>
          </w:p>
        </w:tc>
      </w:tr>
      <w:tr w:rsidR="00CE794C" w14:paraId="69EB4A17" w14:textId="77777777" w:rsidTr="00EC664C">
        <w:tc>
          <w:tcPr>
            <w:tcW w:w="1809" w:type="dxa"/>
          </w:tcPr>
          <w:p w14:paraId="01B3B542" w14:textId="4033CC62" w:rsidR="00CE794C" w:rsidRDefault="00BF142F" w:rsidP="00D07F08">
            <w:pPr>
              <w:rPr>
                <w:bCs/>
              </w:rPr>
            </w:pPr>
            <w:r>
              <w:rPr>
                <w:bCs/>
              </w:rPr>
              <w:t>Safety netting advice sheet</w:t>
            </w:r>
          </w:p>
        </w:tc>
        <w:tc>
          <w:tcPr>
            <w:tcW w:w="4352" w:type="dxa"/>
          </w:tcPr>
          <w:p w14:paraId="663D54EE" w14:textId="39F32FB9" w:rsidR="00CE794C" w:rsidRDefault="003823A4" w:rsidP="00D07F08">
            <w:pPr>
              <w:rPr>
                <w:bCs/>
              </w:rPr>
            </w:pPr>
            <w:hyperlink r:id="rId11" w:history="1">
              <w:r w:rsidR="00BF142F">
                <w:rPr>
                  <w:rStyle w:val="Hyperlink"/>
                </w:rPr>
                <w:t>Bronchiolitis :: Healthier Together (what0-18.nhs.uk)</w:t>
              </w:r>
            </w:hyperlink>
          </w:p>
        </w:tc>
        <w:tc>
          <w:tcPr>
            <w:tcW w:w="3081" w:type="dxa"/>
          </w:tcPr>
          <w:p w14:paraId="59F011E4" w14:textId="4CFF666E" w:rsidR="00CE794C" w:rsidRDefault="003823A4" w:rsidP="00D07F08">
            <w:pPr>
              <w:rPr>
                <w:bCs/>
              </w:rPr>
            </w:pPr>
            <w:hyperlink r:id="rId12" w:history="1">
              <w:r w:rsidR="00BF142F">
                <w:rPr>
                  <w:rStyle w:val="Hyperlink"/>
                </w:rPr>
                <w:t>Viral induced wheeze :: Healthier Together (what0-18.nhs.uk)</w:t>
              </w:r>
            </w:hyperlink>
          </w:p>
        </w:tc>
      </w:tr>
      <w:tr w:rsidR="00CE794C" w14:paraId="3E0601AD" w14:textId="77777777" w:rsidTr="00EC664C">
        <w:tc>
          <w:tcPr>
            <w:tcW w:w="1809" w:type="dxa"/>
          </w:tcPr>
          <w:p w14:paraId="028654A3" w14:textId="2B0F5BF4" w:rsidR="00CE794C" w:rsidRDefault="00BF142F" w:rsidP="00D07F08">
            <w:pPr>
              <w:rPr>
                <w:bCs/>
              </w:rPr>
            </w:pPr>
            <w:r>
              <w:rPr>
                <w:bCs/>
              </w:rPr>
              <w:t>Referral details for your local hospital</w:t>
            </w:r>
          </w:p>
        </w:tc>
        <w:tc>
          <w:tcPr>
            <w:tcW w:w="4352" w:type="dxa"/>
          </w:tcPr>
          <w:p w14:paraId="7669A37D" w14:textId="0E8E4D21" w:rsidR="00CE794C" w:rsidRDefault="003823A4" w:rsidP="00D07F08">
            <w:pPr>
              <w:rPr>
                <w:bCs/>
              </w:rPr>
            </w:pPr>
            <w:hyperlink r:id="rId13" w:history="1">
              <w:r w:rsidR="00BF142F">
                <w:rPr>
                  <w:rStyle w:val="Hyperlink"/>
                </w:rPr>
                <w:t>Hospital advice/referral contact details :: Healthier Together (what0-18.nhs.uk)</w:t>
              </w:r>
            </w:hyperlink>
          </w:p>
        </w:tc>
        <w:tc>
          <w:tcPr>
            <w:tcW w:w="3081" w:type="dxa"/>
          </w:tcPr>
          <w:p w14:paraId="4DB1EE0B" w14:textId="75697C7B" w:rsidR="00CE794C" w:rsidRDefault="003823A4" w:rsidP="00D07F08">
            <w:pPr>
              <w:rPr>
                <w:bCs/>
              </w:rPr>
            </w:pPr>
            <w:hyperlink r:id="rId14" w:history="1">
              <w:r w:rsidR="00BF142F">
                <w:rPr>
                  <w:rStyle w:val="Hyperlink"/>
                </w:rPr>
                <w:t>Hospital advice/referral contact details :: Healthier Together (what0-18.nhs.uk)</w:t>
              </w:r>
            </w:hyperlink>
          </w:p>
        </w:tc>
      </w:tr>
    </w:tbl>
    <w:p w14:paraId="1D36E9C3" w14:textId="77777777" w:rsidR="00E5466D" w:rsidRDefault="00BF142F" w:rsidP="00E5466D">
      <w:r>
        <w:t xml:space="preserve">Acute community paediatric nursing services are available in North Hampshire and Portsmouth, SE Hants and Fareham &amp; Gosport – referral may be considered for amber patients being managed at home (click </w:t>
      </w:r>
      <w:hyperlink r:id="rId15" w:history="1">
        <w:r w:rsidRPr="00F26BE5">
          <w:rPr>
            <w:rStyle w:val="Hyperlink"/>
          </w:rPr>
          <w:t>here</w:t>
        </w:r>
      </w:hyperlink>
      <w:r>
        <w:t xml:space="preserve"> for contact details).</w:t>
      </w:r>
    </w:p>
    <w:p w14:paraId="4E28C674" w14:textId="50CE80FA" w:rsidR="00BF142F" w:rsidRPr="00E5466D" w:rsidRDefault="00BF142F" w:rsidP="00E5466D">
      <w:r w:rsidRPr="00B21F91">
        <w:rPr>
          <w:b/>
          <w:sz w:val="32"/>
          <w:szCs w:val="32"/>
          <w:u w:val="single"/>
        </w:rPr>
        <w:lastRenderedPageBreak/>
        <w:t>Assessment and Treatment of Severe disease:</w:t>
      </w:r>
    </w:p>
    <w:p w14:paraId="4D3D5FAD" w14:textId="77777777" w:rsidR="00BF142F" w:rsidRDefault="00BF142F" w:rsidP="00D07F08">
      <w:pPr>
        <w:rPr>
          <w:b/>
          <w:sz w:val="28"/>
          <w:szCs w:val="28"/>
        </w:rPr>
      </w:pPr>
      <w:r w:rsidRPr="00B21F91">
        <w:rPr>
          <w:b/>
          <w:sz w:val="28"/>
          <w:szCs w:val="28"/>
        </w:rPr>
        <w:t>Bronchiolitis</w:t>
      </w:r>
    </w:p>
    <w:p w14:paraId="6B5E3E53" w14:textId="22C9D27F" w:rsidR="00B21F91" w:rsidRDefault="00B21F91" w:rsidP="00D07F08">
      <w:pPr>
        <w:rPr>
          <w:sz w:val="24"/>
          <w:szCs w:val="24"/>
        </w:rPr>
      </w:pPr>
      <w:r>
        <w:rPr>
          <w:sz w:val="24"/>
          <w:szCs w:val="24"/>
        </w:rPr>
        <w:t xml:space="preserve">This is taken from the Healthier Together Bronchiolitis pathway – the full version is </w:t>
      </w:r>
      <w:hyperlink r:id="rId16" w:history="1">
        <w:r w:rsidRPr="00B21F91">
          <w:rPr>
            <w:rStyle w:val="Hyperlink"/>
            <w:sz w:val="24"/>
            <w:szCs w:val="24"/>
          </w:rPr>
          <w:t>here</w:t>
        </w:r>
      </w:hyperlink>
    </w:p>
    <w:p w14:paraId="4D5762BE" w14:textId="5AA6CC4A" w:rsidR="00D159C2" w:rsidRDefault="00D159C2" w:rsidP="00D07F08">
      <w:pPr>
        <w:rPr>
          <w:b/>
          <w:sz w:val="24"/>
          <w:szCs w:val="24"/>
        </w:rPr>
      </w:pPr>
      <w:r w:rsidRPr="00D159C2">
        <w:rPr>
          <w:b/>
          <w:sz w:val="24"/>
          <w:szCs w:val="24"/>
        </w:rPr>
        <w:t>ASSESSMENT</w:t>
      </w:r>
      <w:r>
        <w:rPr>
          <w:b/>
          <w:sz w:val="24"/>
          <w:szCs w:val="24"/>
        </w:rPr>
        <w:t xml:space="preserve"> FEATURES</w:t>
      </w:r>
      <w:r w:rsidRPr="00D159C2">
        <w:rPr>
          <w:b/>
          <w:sz w:val="24"/>
          <w:szCs w:val="24"/>
        </w:rPr>
        <w:t>:</w:t>
      </w:r>
      <w:r w:rsidR="00376491">
        <w:rPr>
          <w:b/>
          <w:sz w:val="24"/>
          <w:szCs w:val="24"/>
        </w:rPr>
        <w:t xml:space="preserve"> ANY of the following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EF1AC7" w14:paraId="50AEB4C8" w14:textId="77777777" w:rsidTr="00EF1AC7">
        <w:tc>
          <w:tcPr>
            <w:tcW w:w="2802" w:type="dxa"/>
            <w:shd w:val="clear" w:color="auto" w:fill="FF0000"/>
          </w:tcPr>
          <w:p w14:paraId="15A097BF" w14:textId="26878C2D" w:rsidR="00EF1AC7" w:rsidRPr="00EF1AC7" w:rsidRDefault="00EF1AC7" w:rsidP="00D07F08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EF1AC7">
              <w:rPr>
                <w:b/>
                <w:color w:val="FFFFFF" w:themeColor="background1"/>
                <w:sz w:val="36"/>
                <w:szCs w:val="36"/>
              </w:rPr>
              <w:t>Clinical Findings</w:t>
            </w:r>
          </w:p>
        </w:tc>
        <w:tc>
          <w:tcPr>
            <w:tcW w:w="6440" w:type="dxa"/>
            <w:shd w:val="clear" w:color="auto" w:fill="FF0000"/>
          </w:tcPr>
          <w:p w14:paraId="4CEA398D" w14:textId="00304449" w:rsidR="00EF1AC7" w:rsidRPr="00EF1AC7" w:rsidRDefault="00EF1AC7" w:rsidP="00D07F08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EF1AC7">
              <w:rPr>
                <w:b/>
                <w:color w:val="FFFFFF" w:themeColor="background1"/>
                <w:sz w:val="36"/>
                <w:szCs w:val="36"/>
              </w:rPr>
              <w:t>Red – high risk</w:t>
            </w:r>
          </w:p>
        </w:tc>
      </w:tr>
      <w:tr w:rsidR="00EF1AC7" w14:paraId="101AE8B1" w14:textId="77777777" w:rsidTr="00EF1AC7">
        <w:tc>
          <w:tcPr>
            <w:tcW w:w="2802" w:type="dxa"/>
            <w:shd w:val="clear" w:color="auto" w:fill="FF7979"/>
          </w:tcPr>
          <w:p w14:paraId="595A3F56" w14:textId="1CAE539A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Behaviour</w:t>
            </w:r>
          </w:p>
        </w:tc>
        <w:tc>
          <w:tcPr>
            <w:tcW w:w="6440" w:type="dxa"/>
            <w:shd w:val="clear" w:color="auto" w:fill="FF7979"/>
          </w:tcPr>
          <w:p w14:paraId="77C17291" w14:textId="77777777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Unable to rouse</w:t>
            </w:r>
          </w:p>
          <w:p w14:paraId="264AC438" w14:textId="77777777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response to social cues</w:t>
            </w:r>
          </w:p>
          <w:p w14:paraId="6AD066CD" w14:textId="77777777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Wakes only with prolonged stimulation</w:t>
            </w:r>
          </w:p>
          <w:p w14:paraId="71452E8C" w14:textId="77777777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or continuous cry</w:t>
            </w:r>
          </w:p>
          <w:p w14:paraId="763CA88C" w14:textId="4A710CD5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Appears ill to a healthcare professional</w:t>
            </w:r>
          </w:p>
        </w:tc>
      </w:tr>
      <w:tr w:rsidR="00EF1AC7" w14:paraId="6CA0ED94" w14:textId="77777777" w:rsidTr="00EF1AC7">
        <w:tc>
          <w:tcPr>
            <w:tcW w:w="2802" w:type="dxa"/>
            <w:shd w:val="clear" w:color="auto" w:fill="FF7979"/>
          </w:tcPr>
          <w:p w14:paraId="735D7C14" w14:textId="0617A1A1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Skin</w:t>
            </w:r>
          </w:p>
        </w:tc>
        <w:tc>
          <w:tcPr>
            <w:tcW w:w="6440" w:type="dxa"/>
            <w:shd w:val="clear" w:color="auto" w:fill="FF7979"/>
          </w:tcPr>
          <w:p w14:paraId="7F09B5B6" w14:textId="77777777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CRT &gt; 3 seconds</w:t>
            </w:r>
          </w:p>
          <w:p w14:paraId="7E936408" w14:textId="77777777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Cyanosis</w:t>
            </w:r>
          </w:p>
          <w:p w14:paraId="646E0ACB" w14:textId="4E8F6511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Grey/Mottled</w:t>
            </w:r>
          </w:p>
        </w:tc>
      </w:tr>
      <w:tr w:rsidR="00EF1AC7" w14:paraId="1ABFC192" w14:textId="77777777" w:rsidTr="00EF1AC7">
        <w:tc>
          <w:tcPr>
            <w:tcW w:w="2802" w:type="dxa"/>
            <w:shd w:val="clear" w:color="auto" w:fill="FF7979"/>
          </w:tcPr>
          <w:p w14:paraId="74C72CD1" w14:textId="77717892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Respiratory Rate</w:t>
            </w:r>
          </w:p>
        </w:tc>
        <w:tc>
          <w:tcPr>
            <w:tcW w:w="6440" w:type="dxa"/>
            <w:shd w:val="clear" w:color="auto" w:fill="FF7979"/>
          </w:tcPr>
          <w:p w14:paraId="1E8C562A" w14:textId="77777777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&gt;70 breaths /minute</w:t>
            </w:r>
          </w:p>
          <w:p w14:paraId="180F370E" w14:textId="620336FD" w:rsidR="00EF1AC7" w:rsidRDefault="00EF1AC7" w:rsidP="00D07F0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Apnoeas</w:t>
            </w:r>
            <w:proofErr w:type="spellEnd"/>
          </w:p>
        </w:tc>
      </w:tr>
      <w:tr w:rsidR="00EF1AC7" w14:paraId="63AB9131" w14:textId="77777777" w:rsidTr="00EF1AC7">
        <w:tc>
          <w:tcPr>
            <w:tcW w:w="2802" w:type="dxa"/>
            <w:shd w:val="clear" w:color="auto" w:fill="FF7979"/>
          </w:tcPr>
          <w:p w14:paraId="4971BB55" w14:textId="08D248BA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Oxygen </w:t>
            </w:r>
            <w:proofErr w:type="spellStart"/>
            <w:r>
              <w:rPr>
                <w:b/>
                <w:sz w:val="24"/>
                <w:szCs w:val="24"/>
              </w:rPr>
              <w:t>sats</w:t>
            </w:r>
            <w:proofErr w:type="spellEnd"/>
            <w:r>
              <w:rPr>
                <w:b/>
                <w:sz w:val="24"/>
                <w:szCs w:val="24"/>
              </w:rPr>
              <w:t xml:space="preserve"> in air</w:t>
            </w:r>
          </w:p>
        </w:tc>
        <w:tc>
          <w:tcPr>
            <w:tcW w:w="6440" w:type="dxa"/>
            <w:shd w:val="clear" w:color="auto" w:fill="FF7979"/>
          </w:tcPr>
          <w:p w14:paraId="2B2C75AF" w14:textId="77777777" w:rsidR="00EF1AC7" w:rsidRDefault="00EF1AC7" w:rsidP="00D07F08">
            <w:pPr>
              <w:rPr>
                <w:b/>
                <w:sz w:val="24"/>
                <w:szCs w:val="24"/>
              </w:rPr>
            </w:pPr>
          </w:p>
        </w:tc>
      </w:tr>
      <w:tr w:rsidR="00EF1AC7" w14:paraId="120678F4" w14:textId="77777777" w:rsidTr="00EF1AC7">
        <w:tc>
          <w:tcPr>
            <w:tcW w:w="2802" w:type="dxa"/>
            <w:shd w:val="clear" w:color="auto" w:fill="FF7979"/>
          </w:tcPr>
          <w:p w14:paraId="47EDDDBE" w14:textId="273EA94E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Chest recession</w:t>
            </w:r>
          </w:p>
        </w:tc>
        <w:tc>
          <w:tcPr>
            <w:tcW w:w="6440" w:type="dxa"/>
            <w:shd w:val="clear" w:color="auto" w:fill="FF7979"/>
          </w:tcPr>
          <w:p w14:paraId="0B608CCE" w14:textId="246E2339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Severe</w:t>
            </w:r>
          </w:p>
        </w:tc>
      </w:tr>
      <w:tr w:rsidR="00EF1AC7" w14:paraId="36C05FF5" w14:textId="77777777" w:rsidTr="00EF1AC7">
        <w:tc>
          <w:tcPr>
            <w:tcW w:w="2802" w:type="dxa"/>
            <w:shd w:val="clear" w:color="auto" w:fill="FF7979"/>
          </w:tcPr>
          <w:p w14:paraId="1D5AF25F" w14:textId="675625C2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Nasal Flaring</w:t>
            </w:r>
          </w:p>
        </w:tc>
        <w:tc>
          <w:tcPr>
            <w:tcW w:w="6440" w:type="dxa"/>
            <w:shd w:val="clear" w:color="auto" w:fill="FF7979"/>
          </w:tcPr>
          <w:p w14:paraId="4510F629" w14:textId="2457CF52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EF1AC7" w14:paraId="7D2763FD" w14:textId="77777777" w:rsidTr="00EF1AC7">
        <w:tc>
          <w:tcPr>
            <w:tcW w:w="2802" w:type="dxa"/>
            <w:shd w:val="clear" w:color="auto" w:fill="FF7979"/>
          </w:tcPr>
          <w:p w14:paraId="0D2E0469" w14:textId="0F0C9C04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Grunting</w:t>
            </w:r>
          </w:p>
        </w:tc>
        <w:tc>
          <w:tcPr>
            <w:tcW w:w="6440" w:type="dxa"/>
            <w:shd w:val="clear" w:color="auto" w:fill="FF7979"/>
          </w:tcPr>
          <w:p w14:paraId="396BF1C8" w14:textId="78ED364F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</w:t>
            </w:r>
          </w:p>
        </w:tc>
      </w:tr>
      <w:tr w:rsidR="00EF1AC7" w14:paraId="798D3B52" w14:textId="77777777" w:rsidTr="00EF1AC7">
        <w:tc>
          <w:tcPr>
            <w:tcW w:w="2802" w:type="dxa"/>
            <w:shd w:val="clear" w:color="auto" w:fill="FF7979"/>
          </w:tcPr>
          <w:p w14:paraId="33836446" w14:textId="3DA8B0CB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Feeding/Hydration</w:t>
            </w:r>
          </w:p>
        </w:tc>
        <w:tc>
          <w:tcPr>
            <w:tcW w:w="6440" w:type="dxa"/>
            <w:shd w:val="clear" w:color="auto" w:fill="FF7979"/>
          </w:tcPr>
          <w:p w14:paraId="60B31E96" w14:textId="77777777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&lt;50% fluid over 2-3 feeds/12 hours</w:t>
            </w:r>
          </w:p>
          <w:p w14:paraId="1C036F8A" w14:textId="77777777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Appears dehydrated</w:t>
            </w:r>
          </w:p>
          <w:p w14:paraId="52AAB276" w14:textId="5ECB12EE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Significantly reduced urine output</w:t>
            </w:r>
          </w:p>
        </w:tc>
      </w:tr>
      <w:tr w:rsidR="00EF1AC7" w14:paraId="477F16A6" w14:textId="77777777" w:rsidTr="00EF1AC7">
        <w:trPr>
          <w:trHeight w:val="70"/>
        </w:trPr>
        <w:tc>
          <w:tcPr>
            <w:tcW w:w="2802" w:type="dxa"/>
            <w:shd w:val="clear" w:color="auto" w:fill="FF7979"/>
          </w:tcPr>
          <w:p w14:paraId="3D1C2251" w14:textId="4ADAC817" w:rsidR="00EF1AC7" w:rsidRDefault="00EF1AC7" w:rsidP="00D07F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6440" w:type="dxa"/>
            <w:shd w:val="clear" w:color="auto" w:fill="FF7979"/>
          </w:tcPr>
          <w:p w14:paraId="7B5D5B28" w14:textId="77777777" w:rsidR="00EF1AC7" w:rsidRDefault="00EF1AC7" w:rsidP="00D07F08">
            <w:pPr>
              <w:rPr>
                <w:b/>
                <w:sz w:val="24"/>
                <w:szCs w:val="24"/>
              </w:rPr>
            </w:pPr>
          </w:p>
        </w:tc>
      </w:tr>
    </w:tbl>
    <w:p w14:paraId="13F30F88" w14:textId="77777777" w:rsidR="002E6819" w:rsidRDefault="002E6819" w:rsidP="00376491">
      <w:pPr>
        <w:rPr>
          <w:b/>
          <w:sz w:val="24"/>
          <w:szCs w:val="24"/>
        </w:rPr>
      </w:pPr>
    </w:p>
    <w:p w14:paraId="7607AE0F" w14:textId="1EFE1186" w:rsidR="00D159C2" w:rsidRDefault="002E6819" w:rsidP="00376491">
      <w:r>
        <w:rPr>
          <w:b/>
          <w:sz w:val="24"/>
          <w:szCs w:val="24"/>
        </w:rPr>
        <w:t>ACTIONS</w:t>
      </w:r>
    </w:p>
    <w:p w14:paraId="0D425E0E" w14:textId="49FA5168" w:rsidR="00ED253F" w:rsidRDefault="00E4640A" w:rsidP="00BF142F">
      <w:pPr>
        <w:jc w:val="center"/>
      </w:pPr>
      <w:r>
        <w:rPr>
          <w:noProof/>
          <w:lang w:eastAsia="en-GB"/>
        </w:rPr>
        <w:drawing>
          <wp:inline distT="0" distB="0" distL="0" distR="0" wp14:anchorId="4DF3271C" wp14:editId="7B70CF1A">
            <wp:extent cx="4703219" cy="21907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03219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8E2A6" w14:textId="77777777" w:rsidR="00BF142F" w:rsidRDefault="00BF142F">
      <w:r>
        <w:br w:type="page"/>
      </w:r>
    </w:p>
    <w:p w14:paraId="073C1E18" w14:textId="77777777" w:rsidR="00B21F91" w:rsidRPr="00B21F91" w:rsidRDefault="00B21F91" w:rsidP="00B21F91">
      <w:pPr>
        <w:rPr>
          <w:b/>
          <w:sz w:val="32"/>
          <w:szCs w:val="32"/>
          <w:u w:val="single"/>
        </w:rPr>
      </w:pPr>
      <w:r w:rsidRPr="00B21F91">
        <w:rPr>
          <w:b/>
          <w:sz w:val="32"/>
          <w:szCs w:val="32"/>
          <w:u w:val="single"/>
        </w:rPr>
        <w:lastRenderedPageBreak/>
        <w:t>Assessment and Treatment of Severe disease:</w:t>
      </w:r>
    </w:p>
    <w:p w14:paraId="285B4394" w14:textId="142F084D" w:rsidR="00B21F91" w:rsidRDefault="00B21F91" w:rsidP="00B21F91">
      <w:pPr>
        <w:rPr>
          <w:b/>
          <w:sz w:val="28"/>
          <w:szCs w:val="28"/>
        </w:rPr>
      </w:pPr>
      <w:r>
        <w:rPr>
          <w:b/>
          <w:sz w:val="28"/>
          <w:szCs w:val="28"/>
        </w:rPr>
        <w:t>Viral Induced Wheeze</w:t>
      </w:r>
    </w:p>
    <w:p w14:paraId="53023A60" w14:textId="1DBEE5C9" w:rsidR="00B21F91" w:rsidRDefault="00B21F91" w:rsidP="00B21F91">
      <w:pPr>
        <w:rPr>
          <w:sz w:val="24"/>
          <w:szCs w:val="24"/>
        </w:rPr>
      </w:pPr>
      <w:r>
        <w:rPr>
          <w:sz w:val="24"/>
          <w:szCs w:val="24"/>
        </w:rPr>
        <w:t xml:space="preserve">This is taken from the Healthier Together Wheeze pathway – the full version is </w:t>
      </w:r>
      <w:hyperlink r:id="rId18" w:history="1">
        <w:r w:rsidRPr="00B21F91">
          <w:rPr>
            <w:rStyle w:val="Hyperlink"/>
            <w:sz w:val="24"/>
            <w:szCs w:val="24"/>
          </w:rPr>
          <w:t>here</w:t>
        </w:r>
      </w:hyperlink>
    </w:p>
    <w:p w14:paraId="6ED4D498" w14:textId="77777777" w:rsidR="00A111C8" w:rsidRDefault="00A111C8" w:rsidP="00A111C8">
      <w:pPr>
        <w:rPr>
          <w:b/>
          <w:sz w:val="24"/>
          <w:szCs w:val="24"/>
        </w:rPr>
      </w:pPr>
      <w:r w:rsidRPr="00D159C2">
        <w:rPr>
          <w:b/>
          <w:sz w:val="24"/>
          <w:szCs w:val="24"/>
        </w:rPr>
        <w:t>ASSESSMENT</w:t>
      </w:r>
      <w:r>
        <w:rPr>
          <w:b/>
          <w:sz w:val="24"/>
          <w:szCs w:val="24"/>
        </w:rPr>
        <w:t xml:space="preserve"> FEATURES</w:t>
      </w:r>
      <w:r w:rsidRPr="00D159C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ANY of the following</w:t>
      </w:r>
    </w:p>
    <w:p w14:paraId="40E6F140" w14:textId="407C8E1D" w:rsidR="00B21F91" w:rsidRDefault="005F4BB8" w:rsidP="002E6819">
      <w:pPr>
        <w:jc w:val="center"/>
      </w:pPr>
      <w:r>
        <w:rPr>
          <w:noProof/>
          <w:lang w:eastAsia="en-GB"/>
        </w:rPr>
        <w:drawing>
          <wp:inline distT="0" distB="0" distL="0" distR="0" wp14:anchorId="31B0F941" wp14:editId="5FDC40E5">
            <wp:extent cx="5556492" cy="328612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92523" cy="330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60ADB" w14:textId="02598CD6" w:rsidR="00D159C2" w:rsidRPr="002E6819" w:rsidRDefault="002E6819" w:rsidP="00D159C2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ACTIONS</w:t>
      </w:r>
      <w:r w:rsidR="00D159C2" w:rsidRPr="00D159C2">
        <w:rPr>
          <w:b/>
          <w:sz w:val="24"/>
          <w:szCs w:val="24"/>
        </w:rPr>
        <w:t>:</w:t>
      </w:r>
    </w:p>
    <w:p w14:paraId="76C1F9BD" w14:textId="1C7C5AA5" w:rsidR="00B21F91" w:rsidRDefault="00B21F91" w:rsidP="00BF142F">
      <w:pPr>
        <w:jc w:val="center"/>
      </w:pPr>
      <w:r>
        <w:rPr>
          <w:noProof/>
          <w:lang w:eastAsia="en-GB"/>
        </w:rPr>
        <w:drawing>
          <wp:inline distT="0" distB="0" distL="0" distR="0" wp14:anchorId="69AE38D1" wp14:editId="610BB7C8">
            <wp:extent cx="5731510" cy="2638902"/>
            <wp:effectExtent l="0" t="0" r="2540" b="9525"/>
            <wp:docPr id="6" name="Picture 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8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85137" w14:textId="77777777" w:rsidR="00F778BB" w:rsidRPr="004E429F" w:rsidRDefault="00F778BB" w:rsidP="00F778BB">
      <w:pPr>
        <w:pStyle w:val="ListParagraph"/>
        <w:numPr>
          <w:ilvl w:val="0"/>
          <w:numId w:val="11"/>
        </w:numPr>
        <w:spacing w:after="0" w:line="256" w:lineRule="auto"/>
        <w:jc w:val="both"/>
        <w:rPr>
          <w:b/>
          <w:bCs/>
        </w:rPr>
      </w:pPr>
      <w:r w:rsidRPr="004E429F">
        <w:rPr>
          <w:b/>
          <w:bCs/>
        </w:rPr>
        <w:t xml:space="preserve">Nebulised salbutamol should be reserved for severe </w:t>
      </w:r>
      <w:r>
        <w:rPr>
          <w:b/>
          <w:bCs/>
        </w:rPr>
        <w:t xml:space="preserve">/ life threatening </w:t>
      </w:r>
      <w:r w:rsidRPr="004E429F">
        <w:rPr>
          <w:b/>
          <w:bCs/>
        </w:rPr>
        <w:t xml:space="preserve">wheeze and given pending transfer to hospital.  Nebulisation is not an aerosol generating procedure (AGP) and therefore does not require you to wear full PPE or an FP3 mask. </w:t>
      </w:r>
    </w:p>
    <w:p w14:paraId="477AA4E6" w14:textId="4E106C78" w:rsidR="00F778BB" w:rsidRDefault="00F778BB">
      <w:r>
        <w:br w:type="page"/>
      </w:r>
    </w:p>
    <w:p w14:paraId="4F1CAE8E" w14:textId="039E5253" w:rsidR="00F778BB" w:rsidRPr="00B21F91" w:rsidRDefault="00F778BB" w:rsidP="00F778BB">
      <w:pPr>
        <w:rPr>
          <w:b/>
          <w:sz w:val="32"/>
          <w:szCs w:val="32"/>
          <w:u w:val="single"/>
        </w:rPr>
      </w:pPr>
      <w:r w:rsidRPr="00B21F91">
        <w:rPr>
          <w:b/>
          <w:sz w:val="32"/>
          <w:szCs w:val="32"/>
          <w:u w:val="single"/>
        </w:rPr>
        <w:lastRenderedPageBreak/>
        <w:t>As</w:t>
      </w:r>
      <w:r>
        <w:rPr>
          <w:b/>
          <w:sz w:val="32"/>
          <w:szCs w:val="32"/>
          <w:u w:val="single"/>
        </w:rPr>
        <w:t xml:space="preserve">sessment and Treatment of </w:t>
      </w:r>
      <w:r w:rsidRPr="00F778BB">
        <w:rPr>
          <w:b/>
          <w:color w:val="ED7D31" w:themeColor="accent2"/>
          <w:sz w:val="32"/>
          <w:szCs w:val="32"/>
          <w:u w:val="single"/>
        </w:rPr>
        <w:t>Moderate</w:t>
      </w:r>
      <w:r w:rsidRPr="00B21F91">
        <w:rPr>
          <w:b/>
          <w:sz w:val="32"/>
          <w:szCs w:val="32"/>
          <w:u w:val="single"/>
        </w:rPr>
        <w:t xml:space="preserve"> disease:</w:t>
      </w:r>
    </w:p>
    <w:p w14:paraId="1A6158A0" w14:textId="77777777" w:rsidR="00F778BB" w:rsidRDefault="00F778BB" w:rsidP="00F778BB">
      <w:pPr>
        <w:rPr>
          <w:b/>
          <w:sz w:val="28"/>
          <w:szCs w:val="28"/>
        </w:rPr>
      </w:pPr>
      <w:r w:rsidRPr="00B21F91">
        <w:rPr>
          <w:b/>
          <w:sz w:val="28"/>
          <w:szCs w:val="28"/>
        </w:rPr>
        <w:t>Bronchiolitis</w:t>
      </w:r>
    </w:p>
    <w:p w14:paraId="2391C034" w14:textId="78A3237D" w:rsidR="00F778BB" w:rsidRDefault="00F778BB" w:rsidP="00F778BB">
      <w:pPr>
        <w:rPr>
          <w:sz w:val="24"/>
          <w:szCs w:val="24"/>
        </w:rPr>
      </w:pPr>
      <w:r>
        <w:rPr>
          <w:sz w:val="24"/>
          <w:szCs w:val="24"/>
        </w:rPr>
        <w:t xml:space="preserve">This is taken from the Healthier Together Bronchiolitis pathway – the full version is </w:t>
      </w:r>
      <w:hyperlink r:id="rId22" w:history="1">
        <w:r w:rsidRPr="00B21F91">
          <w:rPr>
            <w:rStyle w:val="Hyperlink"/>
            <w:sz w:val="24"/>
            <w:szCs w:val="24"/>
          </w:rPr>
          <w:t>here</w:t>
        </w:r>
      </w:hyperlink>
    </w:p>
    <w:p w14:paraId="17A986F8" w14:textId="77777777" w:rsidR="00A111C8" w:rsidRDefault="00A111C8" w:rsidP="00A111C8">
      <w:pPr>
        <w:rPr>
          <w:b/>
          <w:sz w:val="24"/>
          <w:szCs w:val="24"/>
        </w:rPr>
      </w:pPr>
      <w:r w:rsidRPr="00D159C2">
        <w:rPr>
          <w:b/>
          <w:sz w:val="24"/>
          <w:szCs w:val="24"/>
        </w:rPr>
        <w:t>ASSESSMENT</w:t>
      </w:r>
      <w:r>
        <w:rPr>
          <w:b/>
          <w:sz w:val="24"/>
          <w:szCs w:val="24"/>
        </w:rPr>
        <w:t xml:space="preserve"> FEATURES</w:t>
      </w:r>
      <w:r w:rsidRPr="00D159C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ANY of the following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4076"/>
        <w:gridCol w:w="2778"/>
      </w:tblGrid>
      <w:tr w:rsidR="00EF1AC7" w14:paraId="007D7762" w14:textId="165D92B0" w:rsidTr="00EF1AC7">
        <w:tc>
          <w:tcPr>
            <w:tcW w:w="2388" w:type="dxa"/>
            <w:shd w:val="clear" w:color="auto" w:fill="ED7D31" w:themeFill="accent2"/>
          </w:tcPr>
          <w:p w14:paraId="209F0A35" w14:textId="77777777" w:rsidR="00EF1AC7" w:rsidRPr="00EF1AC7" w:rsidRDefault="00EF1AC7" w:rsidP="00E865C5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EF1AC7">
              <w:rPr>
                <w:b/>
                <w:color w:val="FFFFFF" w:themeColor="background1"/>
                <w:sz w:val="36"/>
                <w:szCs w:val="36"/>
              </w:rPr>
              <w:t>Clinical Findings</w:t>
            </w:r>
          </w:p>
        </w:tc>
        <w:tc>
          <w:tcPr>
            <w:tcW w:w="6854" w:type="dxa"/>
            <w:gridSpan w:val="2"/>
            <w:shd w:val="clear" w:color="auto" w:fill="ED7D31" w:themeFill="accent2"/>
          </w:tcPr>
          <w:p w14:paraId="1ED12CB3" w14:textId="7EEA1B35" w:rsidR="00EF1AC7" w:rsidRDefault="00EF1AC7" w:rsidP="00E865C5">
            <w:pPr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Amber – Intermediate risk</w:t>
            </w:r>
          </w:p>
        </w:tc>
      </w:tr>
      <w:tr w:rsidR="00EF1AC7" w14:paraId="02AA7D40" w14:textId="59ACA2CC" w:rsidTr="00EF1AC7">
        <w:tc>
          <w:tcPr>
            <w:tcW w:w="2388" w:type="dxa"/>
            <w:shd w:val="clear" w:color="auto" w:fill="F4B083" w:themeFill="accent2" w:themeFillTint="99"/>
          </w:tcPr>
          <w:p w14:paraId="6859A4AB" w14:textId="7777777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Behaviour</w:t>
            </w:r>
          </w:p>
        </w:tc>
        <w:tc>
          <w:tcPr>
            <w:tcW w:w="6854" w:type="dxa"/>
            <w:gridSpan w:val="2"/>
            <w:shd w:val="clear" w:color="auto" w:fill="F4B083" w:themeFill="accent2" w:themeFillTint="99"/>
          </w:tcPr>
          <w:p w14:paraId="2F738499" w14:textId="7777777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Irritable</w:t>
            </w:r>
          </w:p>
          <w:p w14:paraId="7DB29D85" w14:textId="7777777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Decreased activity</w:t>
            </w:r>
          </w:p>
          <w:p w14:paraId="48520382" w14:textId="7777777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Reduced response to social cues</w:t>
            </w:r>
          </w:p>
          <w:p w14:paraId="4EEE48CC" w14:textId="0D5D6660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smile</w:t>
            </w:r>
          </w:p>
        </w:tc>
      </w:tr>
      <w:tr w:rsidR="00EF1AC7" w14:paraId="1C2ECD14" w14:textId="266B8809" w:rsidTr="00EF1AC7">
        <w:tc>
          <w:tcPr>
            <w:tcW w:w="2388" w:type="dxa"/>
            <w:shd w:val="clear" w:color="auto" w:fill="F4B083" w:themeFill="accent2" w:themeFillTint="99"/>
          </w:tcPr>
          <w:p w14:paraId="6193BEF7" w14:textId="290DB424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Skin</w:t>
            </w:r>
          </w:p>
        </w:tc>
        <w:tc>
          <w:tcPr>
            <w:tcW w:w="6854" w:type="dxa"/>
            <w:gridSpan w:val="2"/>
            <w:shd w:val="clear" w:color="auto" w:fill="F4B083" w:themeFill="accent2" w:themeFillTint="99"/>
          </w:tcPr>
          <w:p w14:paraId="1E679FEE" w14:textId="7777777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CRT 2-3 seconds</w:t>
            </w:r>
          </w:p>
          <w:p w14:paraId="086F3A0B" w14:textId="7777777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Cool peripheries</w:t>
            </w:r>
          </w:p>
          <w:p w14:paraId="064E9784" w14:textId="2E125D89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Pale</w:t>
            </w:r>
          </w:p>
        </w:tc>
      </w:tr>
      <w:tr w:rsidR="00EF1AC7" w14:paraId="64F3F7B6" w14:textId="1017590E" w:rsidTr="00EF1AC7">
        <w:tc>
          <w:tcPr>
            <w:tcW w:w="2388" w:type="dxa"/>
            <w:shd w:val="clear" w:color="auto" w:fill="F4B083" w:themeFill="accent2" w:themeFillTint="99"/>
          </w:tcPr>
          <w:p w14:paraId="4A7E2659" w14:textId="4D043C9D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Respiratory Rate</w:t>
            </w:r>
          </w:p>
        </w:tc>
        <w:tc>
          <w:tcPr>
            <w:tcW w:w="6854" w:type="dxa"/>
            <w:gridSpan w:val="2"/>
            <w:shd w:val="clear" w:color="auto" w:fill="F4B083" w:themeFill="accent2" w:themeFillTint="99"/>
          </w:tcPr>
          <w:p w14:paraId="6AC0271B" w14:textId="3647B381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50-70 breaths / minute</w:t>
            </w:r>
          </w:p>
        </w:tc>
      </w:tr>
      <w:tr w:rsidR="00EF1AC7" w14:paraId="798FA2D3" w14:textId="68A91969" w:rsidTr="00EF1AC7">
        <w:tc>
          <w:tcPr>
            <w:tcW w:w="2388" w:type="dxa"/>
            <w:shd w:val="clear" w:color="auto" w:fill="F4B083" w:themeFill="accent2" w:themeFillTint="99"/>
          </w:tcPr>
          <w:p w14:paraId="7E72E43E" w14:textId="7777777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Oxygen </w:t>
            </w:r>
            <w:proofErr w:type="spellStart"/>
            <w:r>
              <w:rPr>
                <w:b/>
                <w:sz w:val="24"/>
                <w:szCs w:val="24"/>
              </w:rPr>
              <w:t>sats</w:t>
            </w:r>
            <w:proofErr w:type="spellEnd"/>
            <w:r>
              <w:rPr>
                <w:b/>
                <w:sz w:val="24"/>
                <w:szCs w:val="24"/>
              </w:rPr>
              <w:t xml:space="preserve"> in air</w:t>
            </w:r>
          </w:p>
        </w:tc>
        <w:tc>
          <w:tcPr>
            <w:tcW w:w="6854" w:type="dxa"/>
            <w:gridSpan w:val="2"/>
            <w:shd w:val="clear" w:color="auto" w:fill="F4B083" w:themeFill="accent2" w:themeFillTint="99"/>
          </w:tcPr>
          <w:p w14:paraId="3A40D2D9" w14:textId="486B3C1F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&lt;92%</w:t>
            </w:r>
          </w:p>
        </w:tc>
      </w:tr>
      <w:tr w:rsidR="00EF1AC7" w14:paraId="66295E5D" w14:textId="63E5926A" w:rsidTr="00EF1AC7">
        <w:tc>
          <w:tcPr>
            <w:tcW w:w="2388" w:type="dxa"/>
            <w:shd w:val="clear" w:color="auto" w:fill="F4B083" w:themeFill="accent2" w:themeFillTint="99"/>
          </w:tcPr>
          <w:p w14:paraId="16668346" w14:textId="7777777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Chest recession</w:t>
            </w:r>
          </w:p>
        </w:tc>
        <w:tc>
          <w:tcPr>
            <w:tcW w:w="6854" w:type="dxa"/>
            <w:gridSpan w:val="2"/>
            <w:shd w:val="clear" w:color="auto" w:fill="F4B083" w:themeFill="accent2" w:themeFillTint="99"/>
          </w:tcPr>
          <w:p w14:paraId="792EE690" w14:textId="2292F804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Moderate</w:t>
            </w:r>
          </w:p>
        </w:tc>
      </w:tr>
      <w:tr w:rsidR="00EF1AC7" w14:paraId="54298244" w14:textId="17501E66" w:rsidTr="00EF1AC7">
        <w:tc>
          <w:tcPr>
            <w:tcW w:w="2388" w:type="dxa"/>
            <w:shd w:val="clear" w:color="auto" w:fill="F4B083" w:themeFill="accent2" w:themeFillTint="99"/>
          </w:tcPr>
          <w:p w14:paraId="5C160FFE" w14:textId="7777777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Nasal Flaring</w:t>
            </w:r>
          </w:p>
        </w:tc>
        <w:tc>
          <w:tcPr>
            <w:tcW w:w="6854" w:type="dxa"/>
            <w:gridSpan w:val="2"/>
            <w:shd w:val="clear" w:color="auto" w:fill="F4B083" w:themeFill="accent2" w:themeFillTint="99"/>
          </w:tcPr>
          <w:p w14:paraId="77AADABC" w14:textId="2C0F3795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be present</w:t>
            </w:r>
          </w:p>
        </w:tc>
      </w:tr>
      <w:tr w:rsidR="00EF1AC7" w14:paraId="64F533B6" w14:textId="70965A86" w:rsidTr="00EF1AC7">
        <w:tc>
          <w:tcPr>
            <w:tcW w:w="2388" w:type="dxa"/>
            <w:shd w:val="clear" w:color="auto" w:fill="F4B083" w:themeFill="accent2" w:themeFillTint="99"/>
          </w:tcPr>
          <w:p w14:paraId="57774152" w14:textId="7777777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Grunting</w:t>
            </w:r>
          </w:p>
        </w:tc>
        <w:tc>
          <w:tcPr>
            <w:tcW w:w="6854" w:type="dxa"/>
            <w:gridSpan w:val="2"/>
            <w:shd w:val="clear" w:color="auto" w:fill="F4B083" w:themeFill="accent2" w:themeFillTint="99"/>
          </w:tcPr>
          <w:p w14:paraId="531BCD2D" w14:textId="15AA1DC1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  <w:tr w:rsidR="00EF1AC7" w14:paraId="41BDA61D" w14:textId="6C9B12FC" w:rsidTr="00EF1AC7">
        <w:tc>
          <w:tcPr>
            <w:tcW w:w="2388" w:type="dxa"/>
            <w:shd w:val="clear" w:color="auto" w:fill="F4B083" w:themeFill="accent2" w:themeFillTint="99"/>
          </w:tcPr>
          <w:p w14:paraId="2DCDB199" w14:textId="7777777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Feeding/Hydration</w:t>
            </w:r>
          </w:p>
        </w:tc>
        <w:tc>
          <w:tcPr>
            <w:tcW w:w="6854" w:type="dxa"/>
            <w:gridSpan w:val="2"/>
            <w:shd w:val="clear" w:color="auto" w:fill="F4B083" w:themeFill="accent2" w:themeFillTint="99"/>
          </w:tcPr>
          <w:p w14:paraId="7C785B5B" w14:textId="7777777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50-75% fluid intake over 3-4 feeds</w:t>
            </w:r>
          </w:p>
          <w:p w14:paraId="14342D02" w14:textId="3055B2DD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Reduced urine output</w:t>
            </w:r>
          </w:p>
        </w:tc>
      </w:tr>
      <w:tr w:rsidR="00EF1AC7" w14:paraId="6C866595" w14:textId="30AF6917" w:rsidTr="00EF1AC7">
        <w:trPr>
          <w:trHeight w:val="70"/>
        </w:trPr>
        <w:tc>
          <w:tcPr>
            <w:tcW w:w="2388" w:type="dxa"/>
            <w:shd w:val="clear" w:color="auto" w:fill="F4B083" w:themeFill="accent2" w:themeFillTint="99"/>
          </w:tcPr>
          <w:p w14:paraId="239A8E8A" w14:textId="7777777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4076" w:type="dxa"/>
            <w:shd w:val="clear" w:color="auto" w:fill="F4B083" w:themeFill="accent2" w:themeFillTint="99"/>
          </w:tcPr>
          <w:p w14:paraId="23C4C31E" w14:textId="4E22BD92" w:rsidR="00EF1AC7" w:rsidRDefault="00D06A85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Pre-existing</w:t>
            </w:r>
            <w:r w:rsidR="00EF1AC7">
              <w:rPr>
                <w:b/>
                <w:sz w:val="24"/>
                <w:szCs w:val="24"/>
              </w:rPr>
              <w:t xml:space="preserve"> lung condition</w:t>
            </w:r>
          </w:p>
          <w:p w14:paraId="58F4A319" w14:textId="7C964FD6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Immunocompromised</w:t>
            </w:r>
          </w:p>
          <w:p w14:paraId="54FFFA6C" w14:textId="01F81FA8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Congenital heart disease</w:t>
            </w:r>
          </w:p>
          <w:p w14:paraId="7B5AFC1A" w14:textId="7EAE2CA8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parent/carer support needed</w:t>
            </w:r>
          </w:p>
        </w:tc>
        <w:tc>
          <w:tcPr>
            <w:tcW w:w="2778" w:type="dxa"/>
            <w:shd w:val="clear" w:color="auto" w:fill="F4B083" w:themeFill="accent2" w:themeFillTint="99"/>
          </w:tcPr>
          <w:p w14:paraId="674F69A4" w14:textId="55420D19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 &lt; 6 weeks</w:t>
            </w:r>
          </w:p>
          <w:p w14:paraId="732A340D" w14:textId="7777777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Prematurity</w:t>
            </w:r>
          </w:p>
          <w:p w14:paraId="7AF42688" w14:textId="7777777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Re-attendance</w:t>
            </w:r>
          </w:p>
          <w:p w14:paraId="545F5625" w14:textId="0FDA34DE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Neuromuscular weakness</w:t>
            </w:r>
          </w:p>
        </w:tc>
      </w:tr>
    </w:tbl>
    <w:p w14:paraId="122BEAC2" w14:textId="77777777" w:rsidR="002E6819" w:rsidRDefault="002E6819" w:rsidP="00A111C8">
      <w:pPr>
        <w:rPr>
          <w:b/>
          <w:sz w:val="24"/>
          <w:szCs w:val="24"/>
        </w:rPr>
      </w:pPr>
    </w:p>
    <w:p w14:paraId="64968120" w14:textId="3226B649" w:rsidR="00A111C8" w:rsidRDefault="002E6819" w:rsidP="00A111C8">
      <w:r>
        <w:rPr>
          <w:b/>
          <w:sz w:val="24"/>
          <w:szCs w:val="24"/>
        </w:rPr>
        <w:t>ACTIONS:</w:t>
      </w:r>
    </w:p>
    <w:p w14:paraId="4ECF1FEA" w14:textId="157D3CA6" w:rsidR="00BA0879" w:rsidRDefault="00BA0879" w:rsidP="00F778BB">
      <w:r>
        <w:rPr>
          <w:noProof/>
          <w:lang w:eastAsia="en-GB"/>
        </w:rPr>
        <w:drawing>
          <wp:inline distT="0" distB="0" distL="0" distR="0" wp14:anchorId="008C6089" wp14:editId="24600C09">
            <wp:extent cx="5591175" cy="11049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A8BD1" w14:textId="07EA60CC" w:rsidR="00BA0879" w:rsidRDefault="00BA0879" w:rsidP="00F778BB">
      <w:r>
        <w:rPr>
          <w:noProof/>
          <w:lang w:eastAsia="en-GB"/>
        </w:rPr>
        <w:drawing>
          <wp:inline distT="0" distB="0" distL="0" distR="0" wp14:anchorId="45902523" wp14:editId="0EF75770">
            <wp:extent cx="5731510" cy="1018323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18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1F1F6" w14:textId="77777777" w:rsidR="00376491" w:rsidRDefault="00376491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14:paraId="600970E1" w14:textId="425382C8" w:rsidR="00376491" w:rsidRPr="00B21F91" w:rsidRDefault="00376491" w:rsidP="00376491">
      <w:pPr>
        <w:rPr>
          <w:b/>
          <w:sz w:val="32"/>
          <w:szCs w:val="32"/>
          <w:u w:val="single"/>
        </w:rPr>
      </w:pPr>
      <w:r w:rsidRPr="00B21F91">
        <w:rPr>
          <w:b/>
          <w:sz w:val="32"/>
          <w:szCs w:val="32"/>
          <w:u w:val="single"/>
        </w:rPr>
        <w:lastRenderedPageBreak/>
        <w:t>As</w:t>
      </w:r>
      <w:r>
        <w:rPr>
          <w:b/>
          <w:sz w:val="32"/>
          <w:szCs w:val="32"/>
          <w:u w:val="single"/>
        </w:rPr>
        <w:t xml:space="preserve">sessment and Treatment of </w:t>
      </w:r>
      <w:r w:rsidRPr="00F778BB">
        <w:rPr>
          <w:b/>
          <w:color w:val="ED7D31" w:themeColor="accent2"/>
          <w:sz w:val="32"/>
          <w:szCs w:val="32"/>
          <w:u w:val="single"/>
        </w:rPr>
        <w:t>Moderate</w:t>
      </w:r>
      <w:r w:rsidRPr="00B21F91">
        <w:rPr>
          <w:b/>
          <w:sz w:val="32"/>
          <w:szCs w:val="32"/>
          <w:u w:val="single"/>
        </w:rPr>
        <w:t xml:space="preserve"> disease:</w:t>
      </w:r>
    </w:p>
    <w:p w14:paraId="653C4C4A" w14:textId="436FF2BA" w:rsidR="00376491" w:rsidRDefault="00376491" w:rsidP="00376491">
      <w:pPr>
        <w:rPr>
          <w:b/>
          <w:sz w:val="28"/>
          <w:szCs w:val="28"/>
        </w:rPr>
      </w:pPr>
      <w:r>
        <w:rPr>
          <w:b/>
          <w:sz w:val="28"/>
          <w:szCs w:val="28"/>
        </w:rPr>
        <w:t>Viral Induced Wheeze</w:t>
      </w:r>
    </w:p>
    <w:p w14:paraId="5547A9F1" w14:textId="3D6390A6" w:rsidR="00376491" w:rsidRDefault="00376491" w:rsidP="00376491">
      <w:pPr>
        <w:rPr>
          <w:sz w:val="24"/>
          <w:szCs w:val="24"/>
        </w:rPr>
      </w:pPr>
      <w:r>
        <w:rPr>
          <w:sz w:val="24"/>
          <w:szCs w:val="24"/>
        </w:rPr>
        <w:t xml:space="preserve">This is taken from the Healthier Together Bronchiolitis pathway – the full version is </w:t>
      </w:r>
      <w:hyperlink r:id="rId25" w:history="1">
        <w:r w:rsidRPr="00B21F91">
          <w:rPr>
            <w:rStyle w:val="Hyperlink"/>
            <w:sz w:val="24"/>
            <w:szCs w:val="24"/>
          </w:rPr>
          <w:t>here</w:t>
        </w:r>
      </w:hyperlink>
    </w:p>
    <w:p w14:paraId="18EDF386" w14:textId="77777777" w:rsidR="00A111C8" w:rsidRDefault="00A111C8" w:rsidP="00A111C8">
      <w:pPr>
        <w:rPr>
          <w:b/>
          <w:sz w:val="24"/>
          <w:szCs w:val="24"/>
        </w:rPr>
      </w:pPr>
      <w:r w:rsidRPr="00D159C2">
        <w:rPr>
          <w:b/>
          <w:sz w:val="24"/>
          <w:szCs w:val="24"/>
        </w:rPr>
        <w:t>ASSESSMENT</w:t>
      </w:r>
      <w:r>
        <w:rPr>
          <w:b/>
          <w:sz w:val="24"/>
          <w:szCs w:val="24"/>
        </w:rPr>
        <w:t xml:space="preserve"> FEATURES</w:t>
      </w:r>
      <w:r w:rsidRPr="00D159C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ANY of the following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6854"/>
      </w:tblGrid>
      <w:tr w:rsidR="00376491" w14:paraId="687032EE" w14:textId="77777777" w:rsidTr="00E865C5">
        <w:tc>
          <w:tcPr>
            <w:tcW w:w="2388" w:type="dxa"/>
            <w:shd w:val="clear" w:color="auto" w:fill="ED7D31" w:themeFill="accent2"/>
          </w:tcPr>
          <w:p w14:paraId="4291079C" w14:textId="77777777" w:rsidR="00376491" w:rsidRPr="00EF1AC7" w:rsidRDefault="00376491" w:rsidP="00E865C5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EF1AC7">
              <w:rPr>
                <w:b/>
                <w:color w:val="FFFFFF" w:themeColor="background1"/>
                <w:sz w:val="36"/>
                <w:szCs w:val="36"/>
              </w:rPr>
              <w:t>Clinical Findings</w:t>
            </w:r>
          </w:p>
        </w:tc>
        <w:tc>
          <w:tcPr>
            <w:tcW w:w="6854" w:type="dxa"/>
            <w:shd w:val="clear" w:color="auto" w:fill="ED7D31" w:themeFill="accent2"/>
          </w:tcPr>
          <w:p w14:paraId="50DDCF8D" w14:textId="77777777" w:rsidR="00376491" w:rsidRDefault="00376491" w:rsidP="00E865C5">
            <w:pPr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Amber – Intermediate risk</w:t>
            </w:r>
          </w:p>
        </w:tc>
      </w:tr>
      <w:tr w:rsidR="00376491" w14:paraId="72C951EC" w14:textId="77777777" w:rsidTr="00E865C5">
        <w:tc>
          <w:tcPr>
            <w:tcW w:w="2388" w:type="dxa"/>
            <w:shd w:val="clear" w:color="auto" w:fill="F4B083" w:themeFill="accent2" w:themeFillTint="99"/>
          </w:tcPr>
          <w:p w14:paraId="335EC514" w14:textId="77777777" w:rsidR="00376491" w:rsidRDefault="00376491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Behaviour</w:t>
            </w:r>
          </w:p>
        </w:tc>
        <w:tc>
          <w:tcPr>
            <w:tcW w:w="6854" w:type="dxa"/>
            <w:shd w:val="clear" w:color="auto" w:fill="F4B083" w:themeFill="accent2" w:themeFillTint="99"/>
          </w:tcPr>
          <w:p w14:paraId="03F3D188" w14:textId="77777777" w:rsidR="00376491" w:rsidRDefault="00376491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Alert</w:t>
            </w:r>
          </w:p>
          <w:p w14:paraId="2FE156BD" w14:textId="1B20A729" w:rsidR="00376491" w:rsidRDefault="00376491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Some increased work of breathing</w:t>
            </w:r>
          </w:p>
        </w:tc>
      </w:tr>
      <w:tr w:rsidR="00376491" w14:paraId="329C74AC" w14:textId="77777777" w:rsidTr="00E865C5">
        <w:tc>
          <w:tcPr>
            <w:tcW w:w="2388" w:type="dxa"/>
            <w:shd w:val="clear" w:color="auto" w:fill="F4B083" w:themeFill="accent2" w:themeFillTint="99"/>
          </w:tcPr>
          <w:p w14:paraId="3058AC98" w14:textId="779A25A6" w:rsidR="00376491" w:rsidRDefault="00376491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Oxygen </w:t>
            </w:r>
            <w:proofErr w:type="spellStart"/>
            <w:r>
              <w:rPr>
                <w:b/>
                <w:sz w:val="24"/>
                <w:szCs w:val="24"/>
              </w:rPr>
              <w:t>sats</w:t>
            </w:r>
            <w:proofErr w:type="spellEnd"/>
            <w:r>
              <w:rPr>
                <w:b/>
                <w:sz w:val="24"/>
                <w:szCs w:val="24"/>
              </w:rPr>
              <w:t xml:space="preserve"> in air</w:t>
            </w:r>
          </w:p>
        </w:tc>
        <w:tc>
          <w:tcPr>
            <w:tcW w:w="6854" w:type="dxa"/>
            <w:shd w:val="clear" w:color="auto" w:fill="F4B083" w:themeFill="accent2" w:themeFillTint="99"/>
          </w:tcPr>
          <w:p w14:paraId="416D0613" w14:textId="518E2584" w:rsidR="00376491" w:rsidRDefault="00376491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  <w:r w:rsidR="005A6951">
              <w:rPr>
                <w:b/>
                <w:sz w:val="24"/>
                <w:szCs w:val="24"/>
              </w:rPr>
              <w:t>-94%</w:t>
            </w:r>
          </w:p>
          <w:p w14:paraId="4F16A3F3" w14:textId="17D28769" w:rsidR="00376491" w:rsidRDefault="00376491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Pink</w:t>
            </w:r>
          </w:p>
        </w:tc>
      </w:tr>
      <w:tr w:rsidR="00376491" w14:paraId="598221BF" w14:textId="77777777" w:rsidTr="00E865C5">
        <w:tc>
          <w:tcPr>
            <w:tcW w:w="2388" w:type="dxa"/>
            <w:shd w:val="clear" w:color="auto" w:fill="F4B083" w:themeFill="accent2" w:themeFillTint="99"/>
          </w:tcPr>
          <w:p w14:paraId="3734CAB1" w14:textId="47EF0A10" w:rsidR="00376491" w:rsidRDefault="00376491" w:rsidP="00376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Heart Rate</w:t>
            </w:r>
          </w:p>
        </w:tc>
        <w:tc>
          <w:tcPr>
            <w:tcW w:w="6854" w:type="dxa"/>
            <w:shd w:val="clear" w:color="auto" w:fill="F4B083" w:themeFill="accent2" w:themeFillTint="99"/>
          </w:tcPr>
          <w:p w14:paraId="23305A43" w14:textId="3C7156B9" w:rsidR="00376491" w:rsidRDefault="00376491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 5:    &lt;140</w:t>
            </w:r>
          </w:p>
          <w:p w14:paraId="7F50CAD4" w14:textId="050240CE" w:rsidR="00376491" w:rsidRDefault="00376491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 5:      &lt;125</w:t>
            </w:r>
          </w:p>
        </w:tc>
      </w:tr>
      <w:tr w:rsidR="00376491" w14:paraId="234DB4D3" w14:textId="77777777" w:rsidTr="00E865C5">
        <w:tc>
          <w:tcPr>
            <w:tcW w:w="2388" w:type="dxa"/>
            <w:shd w:val="clear" w:color="auto" w:fill="F4B083" w:themeFill="accent2" w:themeFillTint="99"/>
          </w:tcPr>
          <w:p w14:paraId="70558A9B" w14:textId="1788F126" w:rsidR="00376491" w:rsidRDefault="00376491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Respiratory Rate</w:t>
            </w:r>
          </w:p>
        </w:tc>
        <w:tc>
          <w:tcPr>
            <w:tcW w:w="6854" w:type="dxa"/>
            <w:shd w:val="clear" w:color="auto" w:fill="F4B083" w:themeFill="accent2" w:themeFillTint="99"/>
          </w:tcPr>
          <w:p w14:paraId="079C6580" w14:textId="77777777" w:rsidR="00376491" w:rsidRDefault="00376491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 5:    &lt;40 breaths / minute</w:t>
            </w:r>
          </w:p>
          <w:p w14:paraId="1CB33D91" w14:textId="101EE832" w:rsidR="00376491" w:rsidRDefault="00376491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 5:      &lt;30 breaths / minutes</w:t>
            </w:r>
          </w:p>
        </w:tc>
      </w:tr>
      <w:tr w:rsidR="00376491" w14:paraId="6AD3EF94" w14:textId="77777777" w:rsidTr="00E865C5">
        <w:tc>
          <w:tcPr>
            <w:tcW w:w="2388" w:type="dxa"/>
            <w:shd w:val="clear" w:color="auto" w:fill="F4B083" w:themeFill="accent2" w:themeFillTint="99"/>
          </w:tcPr>
          <w:p w14:paraId="4AC1A045" w14:textId="19F04128" w:rsidR="00376491" w:rsidRDefault="00376491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Respiratory Distress</w:t>
            </w:r>
          </w:p>
        </w:tc>
        <w:tc>
          <w:tcPr>
            <w:tcW w:w="6854" w:type="dxa"/>
            <w:shd w:val="clear" w:color="auto" w:fill="F4B083" w:themeFill="accent2" w:themeFillTint="99"/>
          </w:tcPr>
          <w:p w14:paraId="012E5DDF" w14:textId="545EBD94" w:rsidR="00376491" w:rsidRDefault="00376491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Mild (including mild recession and some accessory muscle use)</w:t>
            </w:r>
          </w:p>
        </w:tc>
      </w:tr>
      <w:tr w:rsidR="00376491" w14:paraId="1087DAE3" w14:textId="77777777" w:rsidTr="00E865C5">
        <w:tc>
          <w:tcPr>
            <w:tcW w:w="2388" w:type="dxa"/>
            <w:shd w:val="clear" w:color="auto" w:fill="F4B083" w:themeFill="accent2" w:themeFillTint="99"/>
          </w:tcPr>
          <w:p w14:paraId="6BC1C3CB" w14:textId="34B6925F" w:rsidR="00376491" w:rsidRDefault="00376491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Peak Flow (</w:t>
            </w:r>
            <w:r w:rsidR="00A111C8">
              <w:rPr>
                <w:b/>
                <w:sz w:val="24"/>
                <w:szCs w:val="24"/>
              </w:rPr>
              <w:t>6y+)</w:t>
            </w:r>
          </w:p>
        </w:tc>
        <w:tc>
          <w:tcPr>
            <w:tcW w:w="6854" w:type="dxa"/>
            <w:shd w:val="clear" w:color="auto" w:fill="F4B083" w:themeFill="accent2" w:themeFillTint="99"/>
          </w:tcPr>
          <w:p w14:paraId="0381402E" w14:textId="6376C757" w:rsidR="00376491" w:rsidRDefault="00A111C8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50-75% l/min best / predicted</w:t>
            </w:r>
          </w:p>
        </w:tc>
      </w:tr>
    </w:tbl>
    <w:p w14:paraId="49B60556" w14:textId="15EEA530" w:rsidR="00376491" w:rsidRDefault="00376491">
      <w:pPr>
        <w:rPr>
          <w:noProof/>
          <w:lang w:eastAsia="en-GB"/>
        </w:rPr>
      </w:pPr>
    </w:p>
    <w:p w14:paraId="6A560862" w14:textId="57F2F8CF" w:rsidR="00A111C8" w:rsidRDefault="00A111C8" w:rsidP="00A111C8">
      <w:r w:rsidRPr="00A111C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63A73C" wp14:editId="0C190665">
                <wp:simplePos x="0" y="0"/>
                <wp:positionH relativeFrom="column">
                  <wp:posOffset>257175</wp:posOffset>
                </wp:positionH>
                <wp:positionV relativeFrom="paragraph">
                  <wp:posOffset>287655</wp:posOffset>
                </wp:positionV>
                <wp:extent cx="5543550" cy="2762250"/>
                <wp:effectExtent l="0" t="0" r="19050" b="38100"/>
                <wp:wrapNone/>
                <wp:docPr id="24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2762250"/>
                          <a:chOff x="0" y="0"/>
                          <a:chExt cx="7035324" cy="4174684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740" y="0"/>
                            <a:ext cx="2816324" cy="412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Right Arrow 26"/>
                        <wps:cNvSpPr/>
                        <wps:spPr>
                          <a:xfrm>
                            <a:off x="4371028" y="3526612"/>
                            <a:ext cx="875862" cy="648072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Box 6"/>
                        <wps:cNvSpPr txBox="1"/>
                        <wps:spPr>
                          <a:xfrm>
                            <a:off x="4371028" y="3226601"/>
                            <a:ext cx="718098" cy="4442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98F2CD8" w14:textId="77777777" w:rsidR="00A111C8" w:rsidRPr="00A111C8" w:rsidRDefault="00A111C8" w:rsidP="00A111C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A111C8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" name="TextBox 7"/>
                        <wps:cNvSpPr txBox="1"/>
                        <wps:spPr>
                          <a:xfrm>
                            <a:off x="5246890" y="3526612"/>
                            <a:ext cx="1788434" cy="40011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4B8652A" w14:textId="77777777" w:rsidR="00A111C8" w:rsidRPr="00A111C8" w:rsidRDefault="00A111C8" w:rsidP="00A111C8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111C8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RED action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" name="TextBox 9"/>
                        <wps:cNvSpPr txBox="1"/>
                        <wps:spPr>
                          <a:xfrm>
                            <a:off x="0" y="3489750"/>
                            <a:ext cx="1788434" cy="40011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10DB820" w14:textId="77777777" w:rsidR="00A111C8" w:rsidRDefault="00A111C8" w:rsidP="00A111C8">
                              <w:pPr>
                                <w:pStyle w:val="NormalWeb"/>
                                <w:shd w:val="clear" w:color="auto" w:fill="70AD47" w:themeFill="accent6"/>
                                <w:spacing w:before="0" w:beforeAutospacing="0" w:after="0" w:afterAutospacing="0"/>
                              </w:pPr>
                              <w:r w:rsidRPr="00A111C8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GREEN action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C63A73C" id="Group 8" o:spid="_x0000_s1026" style="position:absolute;margin-left:20.25pt;margin-top:22.65pt;width:436.5pt;height:217.5pt;z-index:251659264;mso-width-relative:margin;mso-height-relative:margin" coordsize="70353,41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17787;width:28163;height:4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" fillcolor="#4472c4 [3204]" strokecolor="black [3213]">
                  <v:imagedata r:id="rId27" o:title="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6" o:spid="_x0000_s1028" type="#_x0000_t13" style="position:absolute;left:43710;top:35266;width:8758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" adj="13609" fillcolor="red" strokecolor="#1f3763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9" type="#_x0000_t202" style="position:absolute;left:43710;top:32266;width:7181;height:4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798F2CD8" w14:textId="77777777" w:rsidR="00A111C8" w:rsidRPr="00A111C8" w:rsidRDefault="00A111C8" w:rsidP="00A111C8">
                        <w:pPr>
                          <w:pStyle w:val="NormalWeb"/>
                          <w:spacing w:before="0" w:beforeAutospacing="0" w:after="0" w:afterAutospacing="0"/>
                        </w:pPr>
                        <w:r w:rsidRPr="00A111C8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NO</w:t>
                        </w:r>
                      </w:p>
                    </w:txbxContent>
                  </v:textbox>
                </v:shape>
                <v:shape id="TextBox 7" o:spid="_x0000_s1030" type="#_x0000_t202" style="position:absolute;left:52468;top:35266;width:17885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" fillcolor="red" strokecolor="black [3213]">
                  <v:textbox>
                    <w:txbxContent>
                      <w:p w14:paraId="04B8652A" w14:textId="77777777" w:rsidR="00A111C8" w:rsidRPr="00A111C8" w:rsidRDefault="00A111C8" w:rsidP="00A111C8">
                        <w:pPr>
                          <w:pStyle w:val="Normal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A111C8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RED action</w:t>
                        </w:r>
                      </w:p>
                    </w:txbxContent>
                  </v:textbox>
                </v:shape>
                <v:shape id="TextBox 9" o:spid="_x0000_s1031" type="#_x0000_t202" style="position:absolute;top:34897;width:17884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" fillcolor="#a5a5a5 [3206]" strokecolor="black [3213]">
                  <v:textbox>
                    <w:txbxContent>
                      <w:p w14:paraId="310DB820" w14:textId="77777777" w:rsidR="00A111C8" w:rsidRDefault="00A111C8" w:rsidP="00A111C8">
                        <w:pPr>
                          <w:pStyle w:val="NormalWeb"/>
                          <w:shd w:val="clear" w:color="auto" w:fill="70AD47" w:themeFill="accent6"/>
                          <w:spacing w:before="0" w:beforeAutospacing="0" w:after="0" w:afterAutospacing="0"/>
                        </w:pPr>
                        <w:r w:rsidRPr="00A111C8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GREEN action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E6819">
        <w:rPr>
          <w:b/>
          <w:sz w:val="24"/>
          <w:szCs w:val="24"/>
        </w:rPr>
        <w:t>ACTIONS:</w:t>
      </w:r>
    </w:p>
    <w:p w14:paraId="7CE4A334" w14:textId="42889734" w:rsidR="00A111C8" w:rsidRDefault="00A111C8">
      <w:pPr>
        <w:rPr>
          <w:noProof/>
          <w:lang w:eastAsia="en-GB"/>
        </w:rPr>
      </w:pPr>
    </w:p>
    <w:p w14:paraId="66F79160" w14:textId="380EFBB7" w:rsidR="00376491" w:rsidRDefault="00376491" w:rsidP="00A111C8">
      <w:pPr>
        <w:jc w:val="center"/>
        <w:rPr>
          <w:noProof/>
          <w:lang w:eastAsia="en-GB"/>
        </w:rPr>
      </w:pPr>
    </w:p>
    <w:p w14:paraId="0B1F80B7" w14:textId="5ECA3D81" w:rsidR="00EF1AC7" w:rsidRDefault="00EF1AC7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14:paraId="0B991488" w14:textId="48299ED9" w:rsidR="00EF1AC7" w:rsidRPr="00B21F91" w:rsidRDefault="00EF1AC7" w:rsidP="00EF1AC7">
      <w:pPr>
        <w:rPr>
          <w:b/>
          <w:sz w:val="32"/>
          <w:szCs w:val="32"/>
          <w:u w:val="single"/>
        </w:rPr>
      </w:pPr>
      <w:r w:rsidRPr="00B21F91">
        <w:rPr>
          <w:b/>
          <w:sz w:val="32"/>
          <w:szCs w:val="32"/>
          <w:u w:val="single"/>
        </w:rPr>
        <w:lastRenderedPageBreak/>
        <w:t>As</w:t>
      </w:r>
      <w:r>
        <w:rPr>
          <w:b/>
          <w:sz w:val="32"/>
          <w:szCs w:val="32"/>
          <w:u w:val="single"/>
        </w:rPr>
        <w:t xml:space="preserve">sessment and Treatment of </w:t>
      </w:r>
      <w:r w:rsidRPr="00376491">
        <w:rPr>
          <w:b/>
          <w:color w:val="70AD47" w:themeColor="accent6"/>
          <w:sz w:val="32"/>
          <w:szCs w:val="32"/>
          <w:u w:val="single"/>
        </w:rPr>
        <w:t>Mild</w:t>
      </w:r>
      <w:r w:rsidRPr="00B21F91">
        <w:rPr>
          <w:b/>
          <w:sz w:val="32"/>
          <w:szCs w:val="32"/>
          <w:u w:val="single"/>
        </w:rPr>
        <w:t xml:space="preserve"> disease:</w:t>
      </w:r>
    </w:p>
    <w:p w14:paraId="0AB55464" w14:textId="77777777" w:rsidR="00EF1AC7" w:rsidRDefault="00EF1AC7" w:rsidP="00EF1AC7">
      <w:pPr>
        <w:rPr>
          <w:b/>
          <w:sz w:val="28"/>
          <w:szCs w:val="28"/>
        </w:rPr>
      </w:pPr>
      <w:r w:rsidRPr="00B21F91">
        <w:rPr>
          <w:b/>
          <w:sz w:val="28"/>
          <w:szCs w:val="28"/>
        </w:rPr>
        <w:t>Bronchiolitis</w:t>
      </w:r>
    </w:p>
    <w:p w14:paraId="69732F88" w14:textId="767B91A6" w:rsidR="00EF1AC7" w:rsidRDefault="00EF1AC7" w:rsidP="00EF1AC7">
      <w:pPr>
        <w:rPr>
          <w:sz w:val="24"/>
          <w:szCs w:val="24"/>
        </w:rPr>
      </w:pPr>
      <w:r>
        <w:rPr>
          <w:sz w:val="24"/>
          <w:szCs w:val="24"/>
        </w:rPr>
        <w:t xml:space="preserve">This is taken from the Healthier Together Bronchiolitis pathway – the full version is </w:t>
      </w:r>
      <w:hyperlink r:id="rId28" w:history="1">
        <w:r w:rsidRPr="00B21F91">
          <w:rPr>
            <w:rStyle w:val="Hyperlink"/>
            <w:sz w:val="24"/>
            <w:szCs w:val="24"/>
          </w:rPr>
          <w:t>here</w:t>
        </w:r>
      </w:hyperlink>
    </w:p>
    <w:p w14:paraId="02F35EE2" w14:textId="77777777" w:rsidR="00EF1AC7" w:rsidRDefault="00EF1AC7" w:rsidP="00EF1AC7">
      <w:pPr>
        <w:rPr>
          <w:b/>
          <w:sz w:val="24"/>
          <w:szCs w:val="24"/>
        </w:rPr>
      </w:pPr>
      <w:r w:rsidRPr="00D159C2">
        <w:rPr>
          <w:b/>
          <w:sz w:val="24"/>
          <w:szCs w:val="24"/>
        </w:rPr>
        <w:t>ASSESSMENT</w:t>
      </w:r>
      <w:r>
        <w:rPr>
          <w:b/>
          <w:sz w:val="24"/>
          <w:szCs w:val="24"/>
        </w:rPr>
        <w:t xml:space="preserve"> FEATURES</w:t>
      </w:r>
      <w:r w:rsidRPr="00D159C2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6854"/>
      </w:tblGrid>
      <w:tr w:rsidR="00EF1AC7" w14:paraId="4948E1F7" w14:textId="77777777" w:rsidTr="00376491">
        <w:tc>
          <w:tcPr>
            <w:tcW w:w="2388" w:type="dxa"/>
            <w:shd w:val="clear" w:color="auto" w:fill="70AD47" w:themeFill="accent6"/>
          </w:tcPr>
          <w:p w14:paraId="5EA5EE72" w14:textId="77777777" w:rsidR="00EF1AC7" w:rsidRPr="00EF1AC7" w:rsidRDefault="00EF1AC7" w:rsidP="00E865C5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EF1AC7">
              <w:rPr>
                <w:b/>
                <w:color w:val="FFFFFF" w:themeColor="background1"/>
                <w:sz w:val="36"/>
                <w:szCs w:val="36"/>
              </w:rPr>
              <w:t>Clinical Findings</w:t>
            </w:r>
          </w:p>
        </w:tc>
        <w:tc>
          <w:tcPr>
            <w:tcW w:w="6854" w:type="dxa"/>
            <w:shd w:val="clear" w:color="auto" w:fill="70AD47" w:themeFill="accent6"/>
          </w:tcPr>
          <w:p w14:paraId="1EB96448" w14:textId="38F1984A" w:rsidR="00EF1AC7" w:rsidRDefault="006D18C8" w:rsidP="006D18C8">
            <w:pPr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Green</w:t>
            </w:r>
            <w:r w:rsidR="00EF1AC7">
              <w:rPr>
                <w:b/>
                <w:color w:val="FFFFFF" w:themeColor="background1"/>
                <w:sz w:val="36"/>
                <w:szCs w:val="36"/>
              </w:rPr>
              <w:t xml:space="preserve"> – </w:t>
            </w:r>
            <w:r>
              <w:rPr>
                <w:b/>
                <w:color w:val="FFFFFF" w:themeColor="background1"/>
                <w:sz w:val="36"/>
                <w:szCs w:val="36"/>
              </w:rPr>
              <w:t>Low</w:t>
            </w:r>
            <w:r w:rsidR="00EF1AC7">
              <w:rPr>
                <w:b/>
                <w:color w:val="FFFFFF" w:themeColor="background1"/>
                <w:sz w:val="36"/>
                <w:szCs w:val="36"/>
              </w:rPr>
              <w:t xml:space="preserve"> risk</w:t>
            </w:r>
          </w:p>
        </w:tc>
      </w:tr>
      <w:tr w:rsidR="00EF1AC7" w14:paraId="4F18C2BD" w14:textId="77777777" w:rsidTr="00376491">
        <w:tc>
          <w:tcPr>
            <w:tcW w:w="2388" w:type="dxa"/>
            <w:shd w:val="clear" w:color="auto" w:fill="A8D08D" w:themeFill="accent6" w:themeFillTint="99"/>
          </w:tcPr>
          <w:p w14:paraId="0C11A955" w14:textId="7777777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Behaviour</w:t>
            </w:r>
          </w:p>
        </w:tc>
        <w:tc>
          <w:tcPr>
            <w:tcW w:w="6854" w:type="dxa"/>
            <w:shd w:val="clear" w:color="auto" w:fill="A8D08D" w:themeFill="accent6" w:themeFillTint="99"/>
          </w:tcPr>
          <w:p w14:paraId="7A7C573B" w14:textId="7777777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Alert</w:t>
            </w:r>
          </w:p>
          <w:p w14:paraId="74E9F995" w14:textId="30A6EB4D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Normal</w:t>
            </w:r>
          </w:p>
        </w:tc>
      </w:tr>
      <w:tr w:rsidR="00EF1AC7" w:rsidRPr="00927099" w14:paraId="5B689C4C" w14:textId="77777777" w:rsidTr="00376491">
        <w:tc>
          <w:tcPr>
            <w:tcW w:w="2388" w:type="dxa"/>
            <w:shd w:val="clear" w:color="auto" w:fill="A8D08D" w:themeFill="accent6" w:themeFillTint="99"/>
          </w:tcPr>
          <w:p w14:paraId="03F39F03" w14:textId="0F2B78C9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Skin</w:t>
            </w:r>
          </w:p>
        </w:tc>
        <w:tc>
          <w:tcPr>
            <w:tcW w:w="6854" w:type="dxa"/>
            <w:shd w:val="clear" w:color="auto" w:fill="A8D08D" w:themeFill="accent6" w:themeFillTint="99"/>
          </w:tcPr>
          <w:p w14:paraId="1BF079BD" w14:textId="77777777" w:rsidR="00EF1AC7" w:rsidRPr="00927099" w:rsidRDefault="00EF1AC7" w:rsidP="00E865C5">
            <w:pPr>
              <w:rPr>
                <w:b/>
                <w:sz w:val="24"/>
                <w:szCs w:val="24"/>
                <w:lang w:val="fr-FR"/>
              </w:rPr>
            </w:pPr>
            <w:r w:rsidRPr="00927099">
              <w:rPr>
                <w:b/>
                <w:sz w:val="24"/>
                <w:szCs w:val="24"/>
                <w:lang w:val="fr-FR"/>
              </w:rPr>
              <w:t>CRT&lt;2 seconds</w:t>
            </w:r>
          </w:p>
          <w:p w14:paraId="18ABC307" w14:textId="77777777" w:rsidR="00EF1AC7" w:rsidRPr="00927099" w:rsidRDefault="00EF1AC7" w:rsidP="00E865C5">
            <w:pPr>
              <w:rPr>
                <w:b/>
                <w:sz w:val="24"/>
                <w:szCs w:val="24"/>
                <w:lang w:val="fr-FR"/>
              </w:rPr>
            </w:pPr>
            <w:r w:rsidRPr="00927099">
              <w:rPr>
                <w:b/>
                <w:sz w:val="24"/>
                <w:szCs w:val="24"/>
                <w:lang w:val="fr-FR"/>
              </w:rPr>
              <w:t xml:space="preserve">Normal </w:t>
            </w:r>
            <w:proofErr w:type="spellStart"/>
            <w:r w:rsidRPr="00927099">
              <w:rPr>
                <w:b/>
                <w:sz w:val="24"/>
                <w:szCs w:val="24"/>
                <w:lang w:val="fr-FR"/>
              </w:rPr>
              <w:t>colour</w:t>
            </w:r>
            <w:proofErr w:type="spellEnd"/>
            <w:r w:rsidRPr="00927099">
              <w:rPr>
                <w:b/>
                <w:sz w:val="24"/>
                <w:szCs w:val="24"/>
                <w:lang w:val="fr-FR"/>
              </w:rPr>
              <w:t xml:space="preserve"> skin, </w:t>
            </w:r>
            <w:proofErr w:type="spellStart"/>
            <w:r w:rsidRPr="00927099">
              <w:rPr>
                <w:b/>
                <w:sz w:val="24"/>
                <w:szCs w:val="24"/>
                <w:lang w:val="fr-FR"/>
              </w:rPr>
              <w:t>lips</w:t>
            </w:r>
            <w:proofErr w:type="spellEnd"/>
            <w:r w:rsidRPr="00927099">
              <w:rPr>
                <w:b/>
                <w:sz w:val="24"/>
                <w:szCs w:val="24"/>
                <w:lang w:val="fr-FR"/>
              </w:rPr>
              <w:t xml:space="preserve"> and </w:t>
            </w:r>
            <w:proofErr w:type="spellStart"/>
            <w:r w:rsidRPr="00927099">
              <w:rPr>
                <w:b/>
                <w:sz w:val="24"/>
                <w:szCs w:val="24"/>
                <w:lang w:val="fr-FR"/>
              </w:rPr>
              <w:t>tongue</w:t>
            </w:r>
            <w:proofErr w:type="spellEnd"/>
          </w:p>
          <w:p w14:paraId="35B427D3" w14:textId="276A6971" w:rsidR="00EF1AC7" w:rsidRPr="00927099" w:rsidRDefault="00EF1AC7" w:rsidP="00E865C5">
            <w:pPr>
              <w:rPr>
                <w:b/>
                <w:sz w:val="24"/>
                <w:szCs w:val="24"/>
                <w:lang w:val="fr-FR"/>
              </w:rPr>
            </w:pPr>
            <w:proofErr w:type="spellStart"/>
            <w:r w:rsidRPr="00927099">
              <w:rPr>
                <w:b/>
                <w:sz w:val="24"/>
                <w:szCs w:val="24"/>
                <w:lang w:val="fr-FR"/>
              </w:rPr>
              <w:t>Moist</w:t>
            </w:r>
            <w:proofErr w:type="spellEnd"/>
            <w:r w:rsidRPr="00927099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27099">
              <w:rPr>
                <w:b/>
                <w:sz w:val="24"/>
                <w:szCs w:val="24"/>
                <w:lang w:val="fr-FR"/>
              </w:rPr>
              <w:t>mucous</w:t>
            </w:r>
            <w:proofErr w:type="spellEnd"/>
            <w:r w:rsidRPr="00927099">
              <w:rPr>
                <w:b/>
                <w:sz w:val="24"/>
                <w:szCs w:val="24"/>
                <w:lang w:val="fr-FR"/>
              </w:rPr>
              <w:t xml:space="preserve"> membranes</w:t>
            </w:r>
          </w:p>
        </w:tc>
      </w:tr>
      <w:tr w:rsidR="00EF1AC7" w14:paraId="4B2EC998" w14:textId="77777777" w:rsidTr="00376491">
        <w:tc>
          <w:tcPr>
            <w:tcW w:w="2388" w:type="dxa"/>
            <w:shd w:val="clear" w:color="auto" w:fill="A8D08D" w:themeFill="accent6" w:themeFillTint="99"/>
          </w:tcPr>
          <w:p w14:paraId="5740F6DC" w14:textId="737B059F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Respiratory Rate</w:t>
            </w:r>
          </w:p>
        </w:tc>
        <w:tc>
          <w:tcPr>
            <w:tcW w:w="6854" w:type="dxa"/>
            <w:shd w:val="clear" w:color="auto" w:fill="A8D08D" w:themeFill="accent6" w:themeFillTint="99"/>
          </w:tcPr>
          <w:p w14:paraId="724B3B4C" w14:textId="390CFDA6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&lt;50 breaths / minute</w:t>
            </w:r>
          </w:p>
        </w:tc>
      </w:tr>
      <w:tr w:rsidR="00EF1AC7" w14:paraId="4E8F50B9" w14:textId="77777777" w:rsidTr="00376491">
        <w:tc>
          <w:tcPr>
            <w:tcW w:w="2388" w:type="dxa"/>
            <w:shd w:val="clear" w:color="auto" w:fill="A8D08D" w:themeFill="accent6" w:themeFillTint="99"/>
          </w:tcPr>
          <w:p w14:paraId="5CF8B724" w14:textId="7777777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Oxygen </w:t>
            </w:r>
            <w:proofErr w:type="spellStart"/>
            <w:r>
              <w:rPr>
                <w:b/>
                <w:sz w:val="24"/>
                <w:szCs w:val="24"/>
              </w:rPr>
              <w:t>sats</w:t>
            </w:r>
            <w:proofErr w:type="spellEnd"/>
            <w:r>
              <w:rPr>
                <w:b/>
                <w:sz w:val="24"/>
                <w:szCs w:val="24"/>
              </w:rPr>
              <w:t xml:space="preserve"> in air</w:t>
            </w:r>
          </w:p>
        </w:tc>
        <w:tc>
          <w:tcPr>
            <w:tcW w:w="6854" w:type="dxa"/>
            <w:shd w:val="clear" w:color="auto" w:fill="A8D08D" w:themeFill="accent6" w:themeFillTint="99"/>
          </w:tcPr>
          <w:p w14:paraId="4C96C1A2" w14:textId="5B6F39C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92% or above</w:t>
            </w:r>
          </w:p>
        </w:tc>
      </w:tr>
      <w:tr w:rsidR="00EF1AC7" w14:paraId="31C64BA3" w14:textId="77777777" w:rsidTr="00376491">
        <w:tc>
          <w:tcPr>
            <w:tcW w:w="2388" w:type="dxa"/>
            <w:shd w:val="clear" w:color="auto" w:fill="A8D08D" w:themeFill="accent6" w:themeFillTint="99"/>
          </w:tcPr>
          <w:p w14:paraId="6B18A01F" w14:textId="7777777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Chest recession</w:t>
            </w:r>
          </w:p>
        </w:tc>
        <w:tc>
          <w:tcPr>
            <w:tcW w:w="6854" w:type="dxa"/>
            <w:shd w:val="clear" w:color="auto" w:fill="A8D08D" w:themeFill="accent6" w:themeFillTint="99"/>
          </w:tcPr>
          <w:p w14:paraId="2AC3BA14" w14:textId="41FB338D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Mild</w:t>
            </w:r>
          </w:p>
        </w:tc>
      </w:tr>
      <w:tr w:rsidR="00EF1AC7" w14:paraId="74C7D5F6" w14:textId="77777777" w:rsidTr="00376491">
        <w:tc>
          <w:tcPr>
            <w:tcW w:w="2388" w:type="dxa"/>
            <w:shd w:val="clear" w:color="auto" w:fill="A8D08D" w:themeFill="accent6" w:themeFillTint="99"/>
          </w:tcPr>
          <w:p w14:paraId="1F5072CD" w14:textId="7777777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Nasal Flaring</w:t>
            </w:r>
          </w:p>
        </w:tc>
        <w:tc>
          <w:tcPr>
            <w:tcW w:w="6854" w:type="dxa"/>
            <w:shd w:val="clear" w:color="auto" w:fill="A8D08D" w:themeFill="accent6" w:themeFillTint="99"/>
          </w:tcPr>
          <w:p w14:paraId="6C50D9FE" w14:textId="52E461F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  <w:tr w:rsidR="00EF1AC7" w14:paraId="7A380CE1" w14:textId="77777777" w:rsidTr="00376491">
        <w:tc>
          <w:tcPr>
            <w:tcW w:w="2388" w:type="dxa"/>
            <w:shd w:val="clear" w:color="auto" w:fill="A8D08D" w:themeFill="accent6" w:themeFillTint="99"/>
          </w:tcPr>
          <w:p w14:paraId="316845C4" w14:textId="7777777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Grunting</w:t>
            </w:r>
          </w:p>
        </w:tc>
        <w:tc>
          <w:tcPr>
            <w:tcW w:w="6854" w:type="dxa"/>
            <w:shd w:val="clear" w:color="auto" w:fill="A8D08D" w:themeFill="accent6" w:themeFillTint="99"/>
          </w:tcPr>
          <w:p w14:paraId="08492C60" w14:textId="738ADE3E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</w:tr>
      <w:tr w:rsidR="00EF1AC7" w14:paraId="6A268020" w14:textId="77777777" w:rsidTr="00376491">
        <w:tc>
          <w:tcPr>
            <w:tcW w:w="2388" w:type="dxa"/>
            <w:shd w:val="clear" w:color="auto" w:fill="A8D08D" w:themeFill="accent6" w:themeFillTint="99"/>
          </w:tcPr>
          <w:p w14:paraId="535301CF" w14:textId="77777777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Feeding/Hydration</w:t>
            </w:r>
          </w:p>
        </w:tc>
        <w:tc>
          <w:tcPr>
            <w:tcW w:w="6854" w:type="dxa"/>
            <w:shd w:val="clear" w:color="auto" w:fill="A8D08D" w:themeFill="accent6" w:themeFillTint="99"/>
          </w:tcPr>
          <w:p w14:paraId="72C13D17" w14:textId="77777777" w:rsidR="00EF1AC7" w:rsidRDefault="00EF1AC7" w:rsidP="00EF1A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Normal – 75% or more fluid intake</w:t>
            </w:r>
          </w:p>
          <w:p w14:paraId="6F09E86D" w14:textId="43DFD101" w:rsidR="00EF1AC7" w:rsidRDefault="00EF1AC7" w:rsidP="00EF1A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Occasional cough induced vomiting</w:t>
            </w:r>
          </w:p>
        </w:tc>
      </w:tr>
      <w:tr w:rsidR="00EF1AC7" w14:paraId="520A9055" w14:textId="77777777" w:rsidTr="00376491">
        <w:trPr>
          <w:trHeight w:val="70"/>
        </w:trPr>
        <w:tc>
          <w:tcPr>
            <w:tcW w:w="2388" w:type="dxa"/>
            <w:shd w:val="clear" w:color="auto" w:fill="A8D08D" w:themeFill="accent6" w:themeFillTint="99"/>
          </w:tcPr>
          <w:p w14:paraId="620E466E" w14:textId="7A51859A" w:rsidR="00EF1AC7" w:rsidRDefault="00EF1AC7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6854" w:type="dxa"/>
            <w:shd w:val="clear" w:color="auto" w:fill="A8D08D" w:themeFill="accent6" w:themeFillTint="99"/>
          </w:tcPr>
          <w:p w14:paraId="5AE30383" w14:textId="31C9D782" w:rsidR="00EF1AC7" w:rsidRDefault="00EF1AC7" w:rsidP="00E865C5">
            <w:pPr>
              <w:rPr>
                <w:b/>
                <w:sz w:val="24"/>
                <w:szCs w:val="24"/>
              </w:rPr>
            </w:pPr>
          </w:p>
        </w:tc>
      </w:tr>
    </w:tbl>
    <w:p w14:paraId="6D85AA0C" w14:textId="77777777" w:rsidR="00EF1AC7" w:rsidRDefault="00EF1AC7" w:rsidP="00F778BB"/>
    <w:p w14:paraId="1F400CC5" w14:textId="7736A6CC" w:rsidR="002E6819" w:rsidRPr="002E6819" w:rsidRDefault="002E6819" w:rsidP="00F778BB">
      <w:pPr>
        <w:rPr>
          <w:b/>
          <w:sz w:val="24"/>
          <w:szCs w:val="24"/>
        </w:rPr>
      </w:pPr>
      <w:r w:rsidRPr="002E6819">
        <w:rPr>
          <w:b/>
          <w:sz w:val="24"/>
          <w:szCs w:val="24"/>
        </w:rPr>
        <w:t>ACTIONS:</w:t>
      </w:r>
    </w:p>
    <w:p w14:paraId="41E212F8" w14:textId="48F17D4E" w:rsidR="00BA0879" w:rsidRDefault="00BA0879" w:rsidP="00F778BB"/>
    <w:p w14:paraId="4072A3CE" w14:textId="6DCF6F26" w:rsidR="003C1DB1" w:rsidRDefault="003C1DB1" w:rsidP="00F778BB">
      <w:r>
        <w:rPr>
          <w:noProof/>
          <w:lang w:eastAsia="en-GB"/>
        </w:rPr>
        <w:drawing>
          <wp:inline distT="0" distB="0" distL="0" distR="0" wp14:anchorId="49E7EC0E" wp14:editId="7360F6EB">
            <wp:extent cx="5731510" cy="2267932"/>
            <wp:effectExtent l="0" t="0" r="2540" b="0"/>
            <wp:docPr id="11" name="Picture 1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C21B5" w14:textId="64E06ADF" w:rsidR="00A111C8" w:rsidRDefault="00A111C8">
      <w:r>
        <w:br w:type="page"/>
      </w:r>
    </w:p>
    <w:p w14:paraId="55B3DAE3" w14:textId="77777777" w:rsidR="00A111C8" w:rsidRPr="00B21F91" w:rsidRDefault="00A111C8" w:rsidP="00A111C8">
      <w:pPr>
        <w:rPr>
          <w:b/>
          <w:sz w:val="32"/>
          <w:szCs w:val="32"/>
          <w:u w:val="single"/>
        </w:rPr>
      </w:pPr>
      <w:r w:rsidRPr="00B21F91">
        <w:rPr>
          <w:b/>
          <w:sz w:val="32"/>
          <w:szCs w:val="32"/>
          <w:u w:val="single"/>
        </w:rPr>
        <w:lastRenderedPageBreak/>
        <w:t>As</w:t>
      </w:r>
      <w:r>
        <w:rPr>
          <w:b/>
          <w:sz w:val="32"/>
          <w:szCs w:val="32"/>
          <w:u w:val="single"/>
        </w:rPr>
        <w:t xml:space="preserve">sessment and Treatment of </w:t>
      </w:r>
      <w:r w:rsidRPr="00376491">
        <w:rPr>
          <w:b/>
          <w:color w:val="70AD47" w:themeColor="accent6"/>
          <w:sz w:val="32"/>
          <w:szCs w:val="32"/>
          <w:u w:val="single"/>
        </w:rPr>
        <w:t>Mild</w:t>
      </w:r>
      <w:r w:rsidRPr="00B21F91">
        <w:rPr>
          <w:b/>
          <w:sz w:val="32"/>
          <w:szCs w:val="32"/>
          <w:u w:val="single"/>
        </w:rPr>
        <w:t xml:space="preserve"> disease:</w:t>
      </w:r>
    </w:p>
    <w:p w14:paraId="6FE11579" w14:textId="31D9647D" w:rsidR="00A111C8" w:rsidRDefault="00A111C8" w:rsidP="00A111C8">
      <w:pPr>
        <w:rPr>
          <w:b/>
          <w:sz w:val="28"/>
          <w:szCs w:val="28"/>
        </w:rPr>
      </w:pPr>
      <w:r>
        <w:rPr>
          <w:b/>
          <w:sz w:val="28"/>
          <w:szCs w:val="28"/>
        </w:rPr>
        <w:t>Viral Induced Wheeze</w:t>
      </w:r>
    </w:p>
    <w:p w14:paraId="2901A916" w14:textId="50635729" w:rsidR="00A111C8" w:rsidRDefault="00A111C8" w:rsidP="00A111C8">
      <w:pPr>
        <w:rPr>
          <w:sz w:val="24"/>
          <w:szCs w:val="24"/>
        </w:rPr>
      </w:pPr>
      <w:r>
        <w:rPr>
          <w:sz w:val="24"/>
          <w:szCs w:val="24"/>
        </w:rPr>
        <w:t xml:space="preserve">This is taken from the Healthier Together Bronchiolitis pathway – the full version is </w:t>
      </w:r>
      <w:hyperlink r:id="rId30" w:history="1">
        <w:r w:rsidRPr="00B21F91">
          <w:rPr>
            <w:rStyle w:val="Hyperlink"/>
            <w:sz w:val="24"/>
            <w:szCs w:val="24"/>
          </w:rPr>
          <w:t>here</w:t>
        </w:r>
      </w:hyperlink>
    </w:p>
    <w:p w14:paraId="3FC07AA6" w14:textId="77777777" w:rsidR="00A111C8" w:rsidRDefault="00A111C8" w:rsidP="00A111C8">
      <w:pPr>
        <w:rPr>
          <w:b/>
          <w:sz w:val="24"/>
          <w:szCs w:val="24"/>
        </w:rPr>
      </w:pPr>
      <w:r w:rsidRPr="00D159C2">
        <w:rPr>
          <w:b/>
          <w:sz w:val="24"/>
          <w:szCs w:val="24"/>
        </w:rPr>
        <w:t>ASSESSMENT</w:t>
      </w:r>
      <w:r>
        <w:rPr>
          <w:b/>
          <w:sz w:val="24"/>
          <w:szCs w:val="24"/>
        </w:rPr>
        <w:t xml:space="preserve"> FEATURES</w:t>
      </w:r>
      <w:r w:rsidRPr="00D159C2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6854"/>
      </w:tblGrid>
      <w:tr w:rsidR="00A111C8" w14:paraId="4A84145B" w14:textId="77777777" w:rsidTr="00CD07D2">
        <w:tc>
          <w:tcPr>
            <w:tcW w:w="2388" w:type="dxa"/>
            <w:shd w:val="clear" w:color="auto" w:fill="70AD47" w:themeFill="accent6"/>
          </w:tcPr>
          <w:p w14:paraId="54207654" w14:textId="77777777" w:rsidR="00A111C8" w:rsidRPr="00EF1AC7" w:rsidRDefault="00A111C8" w:rsidP="00E865C5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EF1AC7">
              <w:rPr>
                <w:b/>
                <w:color w:val="FFFFFF" w:themeColor="background1"/>
                <w:sz w:val="36"/>
                <w:szCs w:val="36"/>
              </w:rPr>
              <w:t>Clinical Findings</w:t>
            </w:r>
          </w:p>
        </w:tc>
        <w:tc>
          <w:tcPr>
            <w:tcW w:w="6854" w:type="dxa"/>
            <w:shd w:val="clear" w:color="auto" w:fill="70AD47" w:themeFill="accent6"/>
          </w:tcPr>
          <w:p w14:paraId="7C685B50" w14:textId="4A169AB0" w:rsidR="00A111C8" w:rsidRDefault="00CD07D2" w:rsidP="00E865C5">
            <w:pPr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Green</w:t>
            </w:r>
            <w:r w:rsidR="006D18C8">
              <w:rPr>
                <w:b/>
                <w:color w:val="FFFFFF" w:themeColor="background1"/>
                <w:sz w:val="36"/>
                <w:szCs w:val="36"/>
              </w:rPr>
              <w:t xml:space="preserve"> – Low</w:t>
            </w:r>
            <w:r w:rsidR="00A111C8">
              <w:rPr>
                <w:b/>
                <w:color w:val="FFFFFF" w:themeColor="background1"/>
                <w:sz w:val="36"/>
                <w:szCs w:val="36"/>
              </w:rPr>
              <w:t xml:space="preserve"> risk</w:t>
            </w:r>
          </w:p>
        </w:tc>
      </w:tr>
      <w:tr w:rsidR="00A111C8" w14:paraId="70B8DA44" w14:textId="77777777" w:rsidTr="00CD07D2">
        <w:tc>
          <w:tcPr>
            <w:tcW w:w="2388" w:type="dxa"/>
            <w:shd w:val="clear" w:color="auto" w:fill="A8D08D" w:themeFill="accent6" w:themeFillTint="99"/>
          </w:tcPr>
          <w:p w14:paraId="480DD07C" w14:textId="77777777" w:rsidR="00A111C8" w:rsidRDefault="00A111C8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Behaviour</w:t>
            </w:r>
          </w:p>
        </w:tc>
        <w:tc>
          <w:tcPr>
            <w:tcW w:w="6854" w:type="dxa"/>
            <w:shd w:val="clear" w:color="auto" w:fill="A8D08D" w:themeFill="accent6" w:themeFillTint="99"/>
          </w:tcPr>
          <w:p w14:paraId="5503EE53" w14:textId="77777777" w:rsidR="00A111C8" w:rsidRDefault="00A111C8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Alert</w:t>
            </w:r>
          </w:p>
          <w:p w14:paraId="12DAD8B9" w14:textId="5B07A0BA" w:rsidR="00A111C8" w:rsidRDefault="005A6951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  <w:r w:rsidR="00A111C8">
              <w:rPr>
                <w:b/>
                <w:sz w:val="24"/>
                <w:szCs w:val="24"/>
              </w:rPr>
              <w:t xml:space="preserve"> increased work of breathing</w:t>
            </w:r>
          </w:p>
        </w:tc>
      </w:tr>
      <w:tr w:rsidR="00A111C8" w14:paraId="359DC40B" w14:textId="77777777" w:rsidTr="00CD07D2">
        <w:tc>
          <w:tcPr>
            <w:tcW w:w="2388" w:type="dxa"/>
            <w:shd w:val="clear" w:color="auto" w:fill="A8D08D" w:themeFill="accent6" w:themeFillTint="99"/>
          </w:tcPr>
          <w:p w14:paraId="7E9A5138" w14:textId="77777777" w:rsidR="00A111C8" w:rsidRDefault="00A111C8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Oxygen </w:t>
            </w:r>
            <w:proofErr w:type="spellStart"/>
            <w:r>
              <w:rPr>
                <w:b/>
                <w:sz w:val="24"/>
                <w:szCs w:val="24"/>
              </w:rPr>
              <w:t>sats</w:t>
            </w:r>
            <w:proofErr w:type="spellEnd"/>
            <w:r>
              <w:rPr>
                <w:b/>
                <w:sz w:val="24"/>
                <w:szCs w:val="24"/>
              </w:rPr>
              <w:t xml:space="preserve"> in air</w:t>
            </w:r>
          </w:p>
        </w:tc>
        <w:tc>
          <w:tcPr>
            <w:tcW w:w="6854" w:type="dxa"/>
            <w:shd w:val="clear" w:color="auto" w:fill="A8D08D" w:themeFill="accent6" w:themeFillTint="99"/>
          </w:tcPr>
          <w:p w14:paraId="012ACE8E" w14:textId="2C28DB66" w:rsidR="00A111C8" w:rsidRDefault="005A6951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&gt;95</w:t>
            </w:r>
            <w:r w:rsidR="00A111C8">
              <w:rPr>
                <w:b/>
                <w:sz w:val="24"/>
                <w:szCs w:val="24"/>
              </w:rPr>
              <w:t>%</w:t>
            </w:r>
          </w:p>
          <w:p w14:paraId="6242BEC7" w14:textId="77777777" w:rsidR="00A111C8" w:rsidRDefault="00A111C8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Pink</w:t>
            </w:r>
          </w:p>
        </w:tc>
      </w:tr>
      <w:tr w:rsidR="00A111C8" w14:paraId="06C37623" w14:textId="77777777" w:rsidTr="00CD07D2">
        <w:tc>
          <w:tcPr>
            <w:tcW w:w="2388" w:type="dxa"/>
            <w:shd w:val="clear" w:color="auto" w:fill="A8D08D" w:themeFill="accent6" w:themeFillTint="99"/>
          </w:tcPr>
          <w:p w14:paraId="0076A095" w14:textId="77777777" w:rsidR="00A111C8" w:rsidRDefault="00A111C8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Heart Rate</w:t>
            </w:r>
          </w:p>
        </w:tc>
        <w:tc>
          <w:tcPr>
            <w:tcW w:w="6854" w:type="dxa"/>
            <w:shd w:val="clear" w:color="auto" w:fill="A8D08D" w:themeFill="accent6" w:themeFillTint="99"/>
          </w:tcPr>
          <w:p w14:paraId="61FB2BA6" w14:textId="77777777" w:rsidR="00A111C8" w:rsidRDefault="00A111C8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 5:    &lt;140</w:t>
            </w:r>
          </w:p>
          <w:p w14:paraId="7BC66FFF" w14:textId="77777777" w:rsidR="00A111C8" w:rsidRDefault="00A111C8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 5:      &lt;125</w:t>
            </w:r>
          </w:p>
        </w:tc>
      </w:tr>
      <w:tr w:rsidR="00A111C8" w14:paraId="5190162E" w14:textId="77777777" w:rsidTr="00CD07D2">
        <w:tc>
          <w:tcPr>
            <w:tcW w:w="2388" w:type="dxa"/>
            <w:shd w:val="clear" w:color="auto" w:fill="A8D08D" w:themeFill="accent6" w:themeFillTint="99"/>
          </w:tcPr>
          <w:p w14:paraId="1397D0CB" w14:textId="77777777" w:rsidR="00A111C8" w:rsidRDefault="00A111C8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Respiratory Rate</w:t>
            </w:r>
          </w:p>
        </w:tc>
        <w:tc>
          <w:tcPr>
            <w:tcW w:w="6854" w:type="dxa"/>
            <w:shd w:val="clear" w:color="auto" w:fill="A8D08D" w:themeFill="accent6" w:themeFillTint="99"/>
          </w:tcPr>
          <w:p w14:paraId="4231B870" w14:textId="77777777" w:rsidR="00A111C8" w:rsidRDefault="00A111C8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 5:    &lt;40 breaths / minute</w:t>
            </w:r>
          </w:p>
          <w:p w14:paraId="087D7F7A" w14:textId="77777777" w:rsidR="00A111C8" w:rsidRDefault="00A111C8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 5:      &lt;30 breaths / minutes</w:t>
            </w:r>
          </w:p>
        </w:tc>
      </w:tr>
      <w:tr w:rsidR="00A111C8" w14:paraId="7CE92E43" w14:textId="77777777" w:rsidTr="00CD07D2">
        <w:tc>
          <w:tcPr>
            <w:tcW w:w="2388" w:type="dxa"/>
            <w:shd w:val="clear" w:color="auto" w:fill="A8D08D" w:themeFill="accent6" w:themeFillTint="99"/>
          </w:tcPr>
          <w:p w14:paraId="1FAFB8A8" w14:textId="77777777" w:rsidR="00A111C8" w:rsidRDefault="00A111C8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Respiratory Distress</w:t>
            </w:r>
          </w:p>
        </w:tc>
        <w:tc>
          <w:tcPr>
            <w:tcW w:w="6854" w:type="dxa"/>
            <w:shd w:val="clear" w:color="auto" w:fill="A8D08D" w:themeFill="accent6" w:themeFillTint="99"/>
          </w:tcPr>
          <w:p w14:paraId="55AC753C" w14:textId="77777777" w:rsidR="00A111C8" w:rsidRDefault="005A6951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</w:p>
          <w:p w14:paraId="334BC59F" w14:textId="6C5DF0D9" w:rsidR="005A6951" w:rsidRDefault="005A6951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Normal respiratory effort</w:t>
            </w:r>
          </w:p>
        </w:tc>
      </w:tr>
      <w:tr w:rsidR="00A111C8" w14:paraId="01957869" w14:textId="77777777" w:rsidTr="00CD07D2">
        <w:tc>
          <w:tcPr>
            <w:tcW w:w="2388" w:type="dxa"/>
            <w:shd w:val="clear" w:color="auto" w:fill="A8D08D" w:themeFill="accent6" w:themeFillTint="99"/>
          </w:tcPr>
          <w:p w14:paraId="18A0C7D0" w14:textId="541A6539" w:rsidR="00A111C8" w:rsidRDefault="00A111C8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Peak Flow (6y+)</w:t>
            </w:r>
          </w:p>
        </w:tc>
        <w:tc>
          <w:tcPr>
            <w:tcW w:w="6854" w:type="dxa"/>
            <w:shd w:val="clear" w:color="auto" w:fill="A8D08D" w:themeFill="accent6" w:themeFillTint="99"/>
          </w:tcPr>
          <w:p w14:paraId="6B1E399F" w14:textId="06CA618A" w:rsidR="00A111C8" w:rsidRDefault="005A6951" w:rsidP="00E86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&gt;</w:t>
            </w:r>
            <w:r w:rsidR="00A111C8">
              <w:rPr>
                <w:b/>
                <w:sz w:val="24"/>
                <w:szCs w:val="24"/>
              </w:rPr>
              <w:t>75% l/min best / predicted</w:t>
            </w:r>
          </w:p>
        </w:tc>
      </w:tr>
    </w:tbl>
    <w:p w14:paraId="1070E2A7" w14:textId="77777777" w:rsidR="003C1DB1" w:rsidRDefault="003C1DB1" w:rsidP="00F778BB"/>
    <w:p w14:paraId="3DD32877" w14:textId="78DEFFE8" w:rsidR="003C1DB1" w:rsidRDefault="005A6951" w:rsidP="005A6951">
      <w:pPr>
        <w:jc w:val="center"/>
      </w:pPr>
      <w:r>
        <w:rPr>
          <w:noProof/>
          <w:lang w:eastAsia="en-GB"/>
        </w:rPr>
        <w:drawing>
          <wp:inline distT="0" distB="0" distL="0" distR="0" wp14:anchorId="1E0C5CFF" wp14:editId="56EE3779">
            <wp:extent cx="2495550" cy="446043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446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E6A87" w14:textId="426BC470" w:rsidR="003C1DB1" w:rsidRDefault="003C1DB1" w:rsidP="00F778BB"/>
    <w:sectPr w:rsidR="003C1DB1" w:rsidSect="00E5466D"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236"/>
    <w:multiLevelType w:val="hybridMultilevel"/>
    <w:tmpl w:val="EEA49778"/>
    <w:lvl w:ilvl="0" w:tplc="D3446E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8299A"/>
    <w:multiLevelType w:val="hybridMultilevel"/>
    <w:tmpl w:val="E2C89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463D6"/>
    <w:multiLevelType w:val="hybridMultilevel"/>
    <w:tmpl w:val="FF90CCAA"/>
    <w:lvl w:ilvl="0" w:tplc="D3446E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60666"/>
    <w:multiLevelType w:val="hybridMultilevel"/>
    <w:tmpl w:val="3B2A0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C2390"/>
    <w:multiLevelType w:val="hybridMultilevel"/>
    <w:tmpl w:val="54526482"/>
    <w:lvl w:ilvl="0" w:tplc="B2E6D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E376E"/>
    <w:multiLevelType w:val="hybridMultilevel"/>
    <w:tmpl w:val="5C189420"/>
    <w:lvl w:ilvl="0" w:tplc="D3446E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B390E"/>
    <w:multiLevelType w:val="hybridMultilevel"/>
    <w:tmpl w:val="20526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C4A73"/>
    <w:multiLevelType w:val="hybridMultilevel"/>
    <w:tmpl w:val="E9562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9606C"/>
    <w:multiLevelType w:val="hybridMultilevel"/>
    <w:tmpl w:val="97AAF2E4"/>
    <w:lvl w:ilvl="0" w:tplc="D3446E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636AC"/>
    <w:multiLevelType w:val="hybridMultilevel"/>
    <w:tmpl w:val="6A78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B7225"/>
    <w:multiLevelType w:val="hybridMultilevel"/>
    <w:tmpl w:val="AE6E4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2A"/>
    <w:rsid w:val="0002204F"/>
    <w:rsid w:val="000654BD"/>
    <w:rsid w:val="0006796B"/>
    <w:rsid w:val="00093F91"/>
    <w:rsid w:val="000B0FDF"/>
    <w:rsid w:val="000C2718"/>
    <w:rsid w:val="000C7B22"/>
    <w:rsid w:val="000D252F"/>
    <w:rsid w:val="000F4782"/>
    <w:rsid w:val="001441A8"/>
    <w:rsid w:val="00151DCF"/>
    <w:rsid w:val="00184AC4"/>
    <w:rsid w:val="00192033"/>
    <w:rsid w:val="001977E7"/>
    <w:rsid w:val="001A3665"/>
    <w:rsid w:val="001D7CE6"/>
    <w:rsid w:val="00203F43"/>
    <w:rsid w:val="00225697"/>
    <w:rsid w:val="00226C2A"/>
    <w:rsid w:val="00266CA5"/>
    <w:rsid w:val="0027595B"/>
    <w:rsid w:val="002D1849"/>
    <w:rsid w:val="002E6819"/>
    <w:rsid w:val="002F240F"/>
    <w:rsid w:val="002F685D"/>
    <w:rsid w:val="00300B48"/>
    <w:rsid w:val="00306DA8"/>
    <w:rsid w:val="00320965"/>
    <w:rsid w:val="00334305"/>
    <w:rsid w:val="00376491"/>
    <w:rsid w:val="003823A4"/>
    <w:rsid w:val="00386301"/>
    <w:rsid w:val="00397572"/>
    <w:rsid w:val="003A4C76"/>
    <w:rsid w:val="003B1C26"/>
    <w:rsid w:val="003C1DB1"/>
    <w:rsid w:val="003C5DE2"/>
    <w:rsid w:val="003D213B"/>
    <w:rsid w:val="00400E9E"/>
    <w:rsid w:val="00403437"/>
    <w:rsid w:val="004548B0"/>
    <w:rsid w:val="00457DDA"/>
    <w:rsid w:val="00470840"/>
    <w:rsid w:val="00481023"/>
    <w:rsid w:val="00495D14"/>
    <w:rsid w:val="004D267B"/>
    <w:rsid w:val="004E5958"/>
    <w:rsid w:val="004F21A7"/>
    <w:rsid w:val="00503B27"/>
    <w:rsid w:val="00531CB6"/>
    <w:rsid w:val="00534858"/>
    <w:rsid w:val="00544D48"/>
    <w:rsid w:val="005804A9"/>
    <w:rsid w:val="00580A1E"/>
    <w:rsid w:val="00580E4F"/>
    <w:rsid w:val="00595104"/>
    <w:rsid w:val="005A2534"/>
    <w:rsid w:val="005A6951"/>
    <w:rsid w:val="005A6D84"/>
    <w:rsid w:val="005B6CE0"/>
    <w:rsid w:val="005C454A"/>
    <w:rsid w:val="005F4BB8"/>
    <w:rsid w:val="00600D1D"/>
    <w:rsid w:val="00611BC4"/>
    <w:rsid w:val="00617147"/>
    <w:rsid w:val="006458F3"/>
    <w:rsid w:val="006668B3"/>
    <w:rsid w:val="00670A2F"/>
    <w:rsid w:val="00676471"/>
    <w:rsid w:val="006A06AF"/>
    <w:rsid w:val="006C0B68"/>
    <w:rsid w:val="006D18C8"/>
    <w:rsid w:val="006F4824"/>
    <w:rsid w:val="00742794"/>
    <w:rsid w:val="00753651"/>
    <w:rsid w:val="00760CB7"/>
    <w:rsid w:val="007676AD"/>
    <w:rsid w:val="00771426"/>
    <w:rsid w:val="00776A3C"/>
    <w:rsid w:val="007A1036"/>
    <w:rsid w:val="007A3121"/>
    <w:rsid w:val="007A3ACF"/>
    <w:rsid w:val="007B049D"/>
    <w:rsid w:val="007D3DFD"/>
    <w:rsid w:val="00812957"/>
    <w:rsid w:val="00825241"/>
    <w:rsid w:val="00827EDC"/>
    <w:rsid w:val="0083089A"/>
    <w:rsid w:val="00853738"/>
    <w:rsid w:val="0086216B"/>
    <w:rsid w:val="00891BBE"/>
    <w:rsid w:val="008A1B8C"/>
    <w:rsid w:val="008B1C41"/>
    <w:rsid w:val="008B45B7"/>
    <w:rsid w:val="008D184D"/>
    <w:rsid w:val="008D1E79"/>
    <w:rsid w:val="008F7E50"/>
    <w:rsid w:val="009236AB"/>
    <w:rsid w:val="00927099"/>
    <w:rsid w:val="009A08F4"/>
    <w:rsid w:val="00A02982"/>
    <w:rsid w:val="00A111C8"/>
    <w:rsid w:val="00A26463"/>
    <w:rsid w:val="00A3540A"/>
    <w:rsid w:val="00A46B7B"/>
    <w:rsid w:val="00A50EC0"/>
    <w:rsid w:val="00A80B3C"/>
    <w:rsid w:val="00AE2529"/>
    <w:rsid w:val="00B02112"/>
    <w:rsid w:val="00B14A7B"/>
    <w:rsid w:val="00B21F91"/>
    <w:rsid w:val="00B36BFC"/>
    <w:rsid w:val="00B410AB"/>
    <w:rsid w:val="00B6482A"/>
    <w:rsid w:val="00B76EBB"/>
    <w:rsid w:val="00B82CD0"/>
    <w:rsid w:val="00B8711B"/>
    <w:rsid w:val="00B95428"/>
    <w:rsid w:val="00BA0879"/>
    <w:rsid w:val="00BF142F"/>
    <w:rsid w:val="00C038D0"/>
    <w:rsid w:val="00C209E8"/>
    <w:rsid w:val="00C72FD9"/>
    <w:rsid w:val="00C81B51"/>
    <w:rsid w:val="00C81C7A"/>
    <w:rsid w:val="00C86C79"/>
    <w:rsid w:val="00C9285A"/>
    <w:rsid w:val="00CB0420"/>
    <w:rsid w:val="00CB1396"/>
    <w:rsid w:val="00CD07D2"/>
    <w:rsid w:val="00CE794C"/>
    <w:rsid w:val="00D06A85"/>
    <w:rsid w:val="00D07F08"/>
    <w:rsid w:val="00D159C2"/>
    <w:rsid w:val="00D17FB6"/>
    <w:rsid w:val="00D60ECA"/>
    <w:rsid w:val="00D90109"/>
    <w:rsid w:val="00DA30FA"/>
    <w:rsid w:val="00DC45DB"/>
    <w:rsid w:val="00DD4677"/>
    <w:rsid w:val="00DD7F84"/>
    <w:rsid w:val="00DE1725"/>
    <w:rsid w:val="00E01640"/>
    <w:rsid w:val="00E0707A"/>
    <w:rsid w:val="00E2773B"/>
    <w:rsid w:val="00E37794"/>
    <w:rsid w:val="00E44DFF"/>
    <w:rsid w:val="00E4640A"/>
    <w:rsid w:val="00E5466D"/>
    <w:rsid w:val="00E65992"/>
    <w:rsid w:val="00E864C4"/>
    <w:rsid w:val="00E905C1"/>
    <w:rsid w:val="00E906AD"/>
    <w:rsid w:val="00E92076"/>
    <w:rsid w:val="00EC2F65"/>
    <w:rsid w:val="00EC664C"/>
    <w:rsid w:val="00ED253F"/>
    <w:rsid w:val="00EF1AC7"/>
    <w:rsid w:val="00EF23CB"/>
    <w:rsid w:val="00EF36ED"/>
    <w:rsid w:val="00F26BE5"/>
    <w:rsid w:val="00F6041D"/>
    <w:rsid w:val="00F778BB"/>
    <w:rsid w:val="00F95562"/>
    <w:rsid w:val="00FD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7D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8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58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7F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7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D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7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D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D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05C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unhideWhenUsed/>
    <w:rsid w:val="00CE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11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8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58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7F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7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D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7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D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D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05C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unhideWhenUsed/>
    <w:rsid w:val="00CE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11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hat0-18.nhs.uk/professionals/gp-primary-care-staff/hospital-advicereferral-contact-details" TargetMode="External"/><Relationship Id="rId18" Type="http://schemas.openxmlformats.org/officeDocument/2006/relationships/hyperlink" Target="https://what0-18.nhs.uk/application/files/2415/7408/4935/CS45385_NHS_Acute_Asthma_Wheeze_Pathway_Primary_and_Community_Oct_17.pdf" TargetMode="External"/><Relationship Id="rId26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7" Type="http://schemas.openxmlformats.org/officeDocument/2006/relationships/hyperlink" Target="https://what0-18.nhs.uk/parentscarers/worried-your-child-unwell" TargetMode="External"/><Relationship Id="rId12" Type="http://schemas.openxmlformats.org/officeDocument/2006/relationships/hyperlink" Target="https://what0-18.nhs.uk/professionals/gp-primary-care-staff/safety-netting-documents-parents/viral-induced-wheeze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what0-18.nhs.uk/application/files/2415/7408/4935/CS45385_NHS_Acute_Asthma_Wheeze_Pathway_Primary_and_Community_Oct_17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hat0-18.nhs.uk/application/files/2216/2920/1452/CS52646_NHS_Bronchiolitis_Pathway_Primary_and_Community_Care_April_21v2_2.pdf" TargetMode="External"/><Relationship Id="rId20" Type="http://schemas.openxmlformats.org/officeDocument/2006/relationships/hyperlink" Target="https://what0-18.nhs.uk/professionals/childrens-nurses/hospital-advicereferral-contact-details" TargetMode="External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s://what0-18.nhs.uk/worried-your-baby-unwell-under-3-months-2/worried-about-your-baby%20/" TargetMode="External"/><Relationship Id="rId11" Type="http://schemas.openxmlformats.org/officeDocument/2006/relationships/hyperlink" Target="https://what0-18.nhs.uk/professionals/gp-primary-care-staff/safety-netting-documents-parents/bronchiolitis" TargetMode="External"/><Relationship Id="rId24" Type="http://schemas.openxmlformats.org/officeDocument/2006/relationships/image" Target="media/image5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hat0-18.nhs.uk/professionals/gp-primary-care-staff/acute-paediatric-community-nursing-team-referraladvice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s://what0-18.nhs.uk/application/files/2216/2920/1452/CS52646_NHS_Bronchiolitis_Pathway_Primary_and_Community_Care_April_21v2_2.pdf" TargetMode="External"/><Relationship Id="rId10" Type="http://schemas.openxmlformats.org/officeDocument/2006/relationships/hyperlink" Target="https://what0-18.nhs.uk/application/files/5816/2920/1907/Cough__Breathlessness_in_children_under_2_Pri_care.pdf" TargetMode="External"/><Relationship Id="rId19" Type="http://schemas.openxmlformats.org/officeDocument/2006/relationships/image" Target="media/image2.png"/><Relationship Id="rId31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what0-18.nhs.uk/application/files/2415/7408/4935/CS45385_NHS_Acute_Asthma_Wheeze_Pathway_Primary_and_Community_Oct_17.pdf" TargetMode="External"/><Relationship Id="rId14" Type="http://schemas.openxmlformats.org/officeDocument/2006/relationships/hyperlink" Target="https://what0-18.nhs.uk/professionals/gp-primary-care-staff/hospital-advicereferral-contact-details" TargetMode="External"/><Relationship Id="rId22" Type="http://schemas.openxmlformats.org/officeDocument/2006/relationships/hyperlink" Target="https://what0-18.nhs.uk/application/files/2216/2920/1452/CS52646_NHS_Bronchiolitis_Pathway_Primary_and_Community_Care_April_21v2_2.pdf" TargetMode="External"/><Relationship Id="rId27" Type="http://schemas.openxmlformats.org/officeDocument/2006/relationships/image" Target="media/image7.png"/><Relationship Id="rId30" Type="http://schemas.openxmlformats.org/officeDocument/2006/relationships/hyperlink" Target="https://what0-18.nhs.uk/application/files/2415/7408/4935/CS45385_NHS_Acute_Asthma_Wheeze_Pathway_Primary_and_Community_Oct_17.pdf" TargetMode="External"/><Relationship Id="rId8" Type="http://schemas.openxmlformats.org/officeDocument/2006/relationships/hyperlink" Target="https://what0-18.nhs.uk/application/files/2216/2920/1452/CS52646_NHS_Bronchiolitis_Pathway_Primary_and_Community_Care_April_21v2_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1733</Words>
  <Characters>9881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Patel</dc:creator>
  <cp:lastModifiedBy>user</cp:lastModifiedBy>
  <cp:revision>2</cp:revision>
  <dcterms:created xsi:type="dcterms:W3CDTF">2021-09-08T14:27:00Z</dcterms:created>
  <dcterms:modified xsi:type="dcterms:W3CDTF">2021-09-08T14:27:00Z</dcterms:modified>
</cp:coreProperties>
</file>