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38CA" w14:textId="41D01A3A" w:rsidR="00360E9C" w:rsidRDefault="00CA28BF" w:rsidP="00CA28BF">
      <w:pPr>
        <w:spacing w:after="0" w:line="240" w:lineRule="auto"/>
        <w:ind w:left="540"/>
        <w:jc w:val="center"/>
        <w:rPr>
          <w:rFonts w:ascii="Calibri" w:eastAsia="Times New Roman" w:hAnsi="Calibri" w:cs="Calibri"/>
          <w:b/>
          <w:bCs/>
          <w:u w:val="single"/>
          <w:lang w:eastAsia="en-GB"/>
        </w:rPr>
      </w:pPr>
      <w:bookmarkStart w:id="0" w:name="_GoBack"/>
      <w:r>
        <w:rPr>
          <w:rFonts w:ascii="Calibri" w:eastAsia="Times New Roman" w:hAnsi="Calibri" w:cs="Calibri"/>
          <w:b/>
          <w:bCs/>
          <w:u w:val="single"/>
          <w:lang w:eastAsia="en-GB"/>
        </w:rPr>
        <w:t>Solent Living Well with Fibromyalgia</w:t>
      </w:r>
      <w:r w:rsidR="00360E9C">
        <w:rPr>
          <w:rFonts w:ascii="Calibri" w:eastAsia="Times New Roman" w:hAnsi="Calibri" w:cs="Calibri"/>
          <w:b/>
          <w:bCs/>
          <w:u w:val="single"/>
          <w:lang w:eastAsia="en-GB"/>
        </w:rPr>
        <w:t xml:space="preserve"> Programme</w:t>
      </w:r>
    </w:p>
    <w:bookmarkEnd w:id="0"/>
    <w:p w14:paraId="2F1AF5FD" w14:textId="385BAF65" w:rsidR="00360E9C" w:rsidRDefault="00360E9C" w:rsidP="00CA28BF">
      <w:pPr>
        <w:spacing w:after="0" w:line="240" w:lineRule="auto"/>
        <w:ind w:left="540"/>
        <w:jc w:val="center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30649048" w14:textId="3597BA59" w:rsidR="00360E9C" w:rsidRDefault="00360E9C" w:rsidP="00CA28BF">
      <w:pPr>
        <w:spacing w:after="0" w:line="240" w:lineRule="auto"/>
        <w:ind w:left="540"/>
        <w:jc w:val="center"/>
        <w:rPr>
          <w:rFonts w:ascii="Calibri" w:eastAsia="Times New Roman" w:hAnsi="Calibri" w:cs="Calibri"/>
          <w:b/>
          <w:bCs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u w:val="single"/>
          <w:lang w:eastAsia="en-GB"/>
        </w:rPr>
        <w:t>GP referral inclusion &amp; exclusion criteria</w:t>
      </w:r>
    </w:p>
    <w:p w14:paraId="6020152E" w14:textId="18D4C64B" w:rsidR="00360E9C" w:rsidRDefault="00360E9C" w:rsidP="00360E9C">
      <w:pPr>
        <w:spacing w:after="0" w:line="240" w:lineRule="auto"/>
        <w:ind w:left="540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56BF5A2B" w14:textId="77777777" w:rsidR="00360E9C" w:rsidRDefault="00360E9C" w:rsidP="00360E9C">
      <w:pPr>
        <w:spacing w:after="0" w:line="240" w:lineRule="auto"/>
        <w:ind w:left="540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69148A51" w14:textId="3355CF4A" w:rsidR="00360E9C" w:rsidRDefault="0011018E" w:rsidP="00360E9C">
      <w:pPr>
        <w:spacing w:after="0" w:line="240" w:lineRule="auto"/>
        <w:ind w:left="540"/>
        <w:rPr>
          <w:rFonts w:ascii="Calibri" w:eastAsia="Times New Roman" w:hAnsi="Calibri" w:cs="Calibri"/>
          <w:b/>
          <w:bCs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u w:val="single"/>
          <w:lang w:eastAsia="en-GB"/>
        </w:rPr>
        <w:t>Inclusion C</w:t>
      </w:r>
      <w:r w:rsidR="00F43F26">
        <w:rPr>
          <w:rFonts w:ascii="Calibri" w:eastAsia="Times New Roman" w:hAnsi="Calibri" w:cs="Calibri"/>
          <w:b/>
          <w:bCs/>
          <w:u w:val="single"/>
          <w:lang w:eastAsia="en-GB"/>
        </w:rPr>
        <w:t>riteria</w:t>
      </w:r>
    </w:p>
    <w:p w14:paraId="7B994BEF" w14:textId="77777777" w:rsidR="00F43F26" w:rsidRPr="00360E9C" w:rsidRDefault="00F43F26" w:rsidP="00360E9C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</w:p>
    <w:p w14:paraId="540B2CAD" w14:textId="77777777" w:rsidR="00360E9C" w:rsidRPr="00360E9C" w:rsidRDefault="00360E9C" w:rsidP="00360E9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Southampton CCG patient</w:t>
      </w:r>
    </w:p>
    <w:p w14:paraId="4BBDCE3A" w14:textId="77777777" w:rsidR="00360E9C" w:rsidRPr="00360E9C" w:rsidRDefault="00360E9C" w:rsidP="00360E9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Over 18</w:t>
      </w:r>
    </w:p>
    <w:p w14:paraId="4B9D57B1" w14:textId="77777777" w:rsidR="00360E9C" w:rsidRPr="00360E9C" w:rsidRDefault="00360E9C" w:rsidP="00360E9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Confirmed diagnosis of FMS as per ACR 2016 criteria</w:t>
      </w:r>
    </w:p>
    <w:p w14:paraId="6E3A0C39" w14:textId="77777777" w:rsidR="00360E9C" w:rsidRPr="00360E9C" w:rsidRDefault="00360E9C" w:rsidP="00360E9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Patient willing to implement changes in order to self-manage their fibromyalgia</w:t>
      </w:r>
    </w:p>
    <w:p w14:paraId="43F3C844" w14:textId="77777777" w:rsidR="00360E9C" w:rsidRPr="00360E9C" w:rsidRDefault="00360E9C" w:rsidP="00360E9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Patient willing to actively participate in a group treatment</w:t>
      </w:r>
    </w:p>
    <w:p w14:paraId="7A569F5B" w14:textId="77777777" w:rsidR="00360E9C" w:rsidRPr="00360E9C" w:rsidRDefault="00360E9C" w:rsidP="00360E9C">
      <w:pPr>
        <w:spacing w:after="0" w:line="240" w:lineRule="auto"/>
        <w:ind w:left="540"/>
        <w:rPr>
          <w:rFonts w:ascii="Arial" w:eastAsia="Times New Roman" w:hAnsi="Arial" w:cs="Arial"/>
          <w:color w:val="FF0000"/>
          <w:lang w:eastAsia="en-GB"/>
        </w:rPr>
      </w:pPr>
      <w:r w:rsidRPr="00360E9C">
        <w:rPr>
          <w:rFonts w:ascii="Arial" w:eastAsia="Times New Roman" w:hAnsi="Arial" w:cs="Arial"/>
          <w:color w:val="FF0000"/>
          <w:lang w:eastAsia="en-GB"/>
        </w:rPr>
        <w:t> </w:t>
      </w:r>
    </w:p>
    <w:p w14:paraId="682C7146" w14:textId="77777777" w:rsidR="00360E9C" w:rsidRPr="00360E9C" w:rsidRDefault="00360E9C" w:rsidP="00360E9C">
      <w:pPr>
        <w:spacing w:after="0" w:line="240" w:lineRule="auto"/>
        <w:ind w:left="540"/>
        <w:rPr>
          <w:rFonts w:ascii="Arial" w:eastAsia="Times New Roman" w:hAnsi="Arial" w:cs="Arial"/>
          <w:color w:val="FF0000"/>
          <w:lang w:eastAsia="en-GB"/>
        </w:rPr>
      </w:pPr>
      <w:r w:rsidRPr="00360E9C">
        <w:rPr>
          <w:rFonts w:ascii="Arial" w:eastAsia="Times New Roman" w:hAnsi="Arial" w:cs="Arial"/>
          <w:color w:val="FF0000"/>
          <w:lang w:eastAsia="en-GB"/>
        </w:rPr>
        <w:t> </w:t>
      </w:r>
    </w:p>
    <w:p w14:paraId="0C027727" w14:textId="15103F08" w:rsidR="00360E9C" w:rsidRDefault="00360E9C" w:rsidP="00360E9C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b/>
          <w:bCs/>
          <w:u w:val="single"/>
          <w:lang w:eastAsia="en-GB"/>
        </w:rPr>
        <w:t>Exclusions</w:t>
      </w:r>
      <w:r w:rsidR="0011018E">
        <w:rPr>
          <w:rFonts w:ascii="Calibri" w:eastAsia="Times New Roman" w:hAnsi="Calibri" w:cs="Calibri"/>
          <w:b/>
          <w:bCs/>
          <w:u w:val="single"/>
          <w:lang w:eastAsia="en-GB"/>
        </w:rPr>
        <w:t xml:space="preserve"> Criteria</w:t>
      </w:r>
      <w:r w:rsidRPr="00360E9C">
        <w:rPr>
          <w:rFonts w:ascii="Calibri" w:eastAsia="Times New Roman" w:hAnsi="Calibri" w:cs="Calibri"/>
          <w:b/>
          <w:bCs/>
          <w:u w:val="single"/>
          <w:lang w:eastAsia="en-GB"/>
        </w:rPr>
        <w:t xml:space="preserve"> </w:t>
      </w:r>
      <w:r w:rsidRPr="00360E9C">
        <w:rPr>
          <w:rFonts w:ascii="Calibri" w:eastAsia="Times New Roman" w:hAnsi="Calibri" w:cs="Calibri"/>
          <w:lang w:eastAsia="en-GB"/>
        </w:rPr>
        <w:t>(for current pilot programmes*)</w:t>
      </w:r>
    </w:p>
    <w:p w14:paraId="596B11DE" w14:textId="77777777" w:rsidR="00F43F26" w:rsidRPr="00360E9C" w:rsidRDefault="00F43F26" w:rsidP="00360E9C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</w:p>
    <w:p w14:paraId="55A1DC26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Under 18’s</w:t>
      </w:r>
    </w:p>
    <w:p w14:paraId="3D87747F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Anyone who does not meet the ACR 2016 criteria for the diagnosis of Fibromyalgia (please see referral proforma to confirm criteria has been met and you are formally diagnosing patient)</w:t>
      </w:r>
    </w:p>
    <w:p w14:paraId="108D0C0C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Anyone who requires assessment for, or confirmation of, diagnosis of Fibromyalgia - Referral for opinion from Rheumatology services should be made if other condition concerns are present and definitive Fibromyalgia diagnosis cannot be made</w:t>
      </w:r>
    </w:p>
    <w:p w14:paraId="0E13EF05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Major psychiatric illness with psychotic or manic features</w:t>
      </w:r>
    </w:p>
    <w:p w14:paraId="2DC5514F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Complex or significant unmanaged mental health needs with no plan for support established prior to the referral</w:t>
      </w:r>
    </w:p>
    <w:p w14:paraId="05CD09E9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Requirement for an interpreter / anyone who does not have independent understanding of the English language *</w:t>
      </w:r>
    </w:p>
    <w:p w14:paraId="2601EAB1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Patients who are self-referring*</w:t>
      </w:r>
    </w:p>
    <w:p w14:paraId="329540DF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 xml:space="preserve">Anyone requiring a carer to be present during the programme sessions </w:t>
      </w:r>
    </w:p>
    <w:p w14:paraId="22E68A2C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 xml:space="preserve">Anyone requiring hospital transport </w:t>
      </w:r>
    </w:p>
    <w:p w14:paraId="014F87B0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Patient has attended pain management / CFS / ME programme in the past 2 years</w:t>
      </w:r>
    </w:p>
    <w:p w14:paraId="63152C46" w14:textId="77777777" w:rsidR="00360E9C" w:rsidRPr="00360E9C" w:rsidRDefault="00360E9C" w:rsidP="00360E9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Patient Is waiting for a pain management / CFS / ME or mental health team referral / programme</w:t>
      </w:r>
    </w:p>
    <w:p w14:paraId="3E506242" w14:textId="77777777" w:rsidR="00360E9C" w:rsidRPr="00360E9C" w:rsidRDefault="00360E9C" w:rsidP="00360E9C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 </w:t>
      </w:r>
    </w:p>
    <w:p w14:paraId="2CD64157" w14:textId="77777777" w:rsidR="00360E9C" w:rsidRPr="00360E9C" w:rsidRDefault="00360E9C" w:rsidP="00360E9C">
      <w:pPr>
        <w:spacing w:after="0" w:line="240" w:lineRule="auto"/>
        <w:ind w:left="1080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 </w:t>
      </w:r>
    </w:p>
    <w:p w14:paraId="32956566" w14:textId="77777777" w:rsidR="00360E9C" w:rsidRDefault="00360E9C" w:rsidP="00360E9C">
      <w:pPr>
        <w:spacing w:after="0" w:line="240" w:lineRule="auto"/>
        <w:ind w:left="540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360E9C">
        <w:rPr>
          <w:rFonts w:ascii="Calibri" w:eastAsia="Times New Roman" w:hAnsi="Calibri" w:cs="Calibri"/>
          <w:b/>
          <w:bCs/>
          <w:u w:val="single"/>
          <w:lang w:eastAsia="en-GB"/>
        </w:rPr>
        <w:t>Administration processes/requirements</w:t>
      </w:r>
    </w:p>
    <w:p w14:paraId="5587E50D" w14:textId="77777777" w:rsidR="00F43F26" w:rsidRPr="00360E9C" w:rsidRDefault="00F43F26" w:rsidP="00360E9C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</w:p>
    <w:p w14:paraId="285FB5C6" w14:textId="77777777" w:rsidR="00360E9C" w:rsidRPr="00360E9C" w:rsidRDefault="00360E9C" w:rsidP="00360E9C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Please ensure completion of the fibromyalgia diagnosis prompts so the receiving team can easily see a confirmed diagnosis of fibromyalgia</w:t>
      </w:r>
    </w:p>
    <w:p w14:paraId="7ACD3DD9" w14:textId="77777777" w:rsidR="00360E9C" w:rsidRPr="00360E9C" w:rsidRDefault="00360E9C" w:rsidP="00360E9C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360E9C">
        <w:rPr>
          <w:rFonts w:ascii="Calibri" w:eastAsia="Times New Roman" w:hAnsi="Calibri" w:cs="Calibri"/>
          <w:lang w:eastAsia="en-GB"/>
        </w:rPr>
        <w:t>Please ensure patient is aware that service being offered is a group based intervention</w:t>
      </w:r>
    </w:p>
    <w:p w14:paraId="6302DD9C" w14:textId="77777777" w:rsidR="00635FE0" w:rsidRDefault="00635FE0"/>
    <w:sectPr w:rsidR="00635FE0" w:rsidSect="00360E9C">
      <w:head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4067A" w14:textId="77777777" w:rsidR="00360E9C" w:rsidRDefault="00360E9C" w:rsidP="00360E9C">
      <w:pPr>
        <w:spacing w:after="0" w:line="240" w:lineRule="auto"/>
      </w:pPr>
      <w:r>
        <w:separator/>
      </w:r>
    </w:p>
  </w:endnote>
  <w:endnote w:type="continuationSeparator" w:id="0">
    <w:p w14:paraId="51476234" w14:textId="77777777" w:rsidR="00360E9C" w:rsidRDefault="00360E9C" w:rsidP="0036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D283D" w14:textId="77777777" w:rsidR="00360E9C" w:rsidRDefault="00360E9C" w:rsidP="00360E9C">
      <w:pPr>
        <w:spacing w:after="0" w:line="240" w:lineRule="auto"/>
      </w:pPr>
      <w:r>
        <w:separator/>
      </w:r>
    </w:p>
  </w:footnote>
  <w:footnote w:type="continuationSeparator" w:id="0">
    <w:p w14:paraId="325406F2" w14:textId="77777777" w:rsidR="00360E9C" w:rsidRDefault="00360E9C" w:rsidP="0036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82A6" w14:textId="3FF94662" w:rsidR="00360E9C" w:rsidRDefault="00360E9C" w:rsidP="00360E9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09A6376" wp14:editId="10260B94">
          <wp:extent cx="1174750" cy="587375"/>
          <wp:effectExtent l="0" t="0" r="6350" b="3175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72CD4" w14:textId="77777777" w:rsidR="00360E9C" w:rsidRDefault="00360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824"/>
    <w:multiLevelType w:val="multilevel"/>
    <w:tmpl w:val="6AE4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C90037"/>
    <w:multiLevelType w:val="multilevel"/>
    <w:tmpl w:val="C2D0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C5232B"/>
    <w:multiLevelType w:val="multilevel"/>
    <w:tmpl w:val="CC5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9C"/>
    <w:rsid w:val="0011018E"/>
    <w:rsid w:val="00360E9C"/>
    <w:rsid w:val="004313CD"/>
    <w:rsid w:val="00635FE0"/>
    <w:rsid w:val="00CA28BF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F9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9C"/>
  </w:style>
  <w:style w:type="paragraph" w:styleId="Footer">
    <w:name w:val="footer"/>
    <w:basedOn w:val="Normal"/>
    <w:link w:val="FooterChar"/>
    <w:uiPriority w:val="99"/>
    <w:unhideWhenUsed/>
    <w:rsid w:val="0036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9C"/>
  </w:style>
  <w:style w:type="paragraph" w:styleId="BalloonText">
    <w:name w:val="Balloon Text"/>
    <w:basedOn w:val="Normal"/>
    <w:link w:val="BalloonTextChar"/>
    <w:uiPriority w:val="99"/>
    <w:semiHidden/>
    <w:unhideWhenUsed/>
    <w:rsid w:val="00CA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9C"/>
  </w:style>
  <w:style w:type="paragraph" w:styleId="Footer">
    <w:name w:val="footer"/>
    <w:basedOn w:val="Normal"/>
    <w:link w:val="FooterChar"/>
    <w:uiPriority w:val="99"/>
    <w:unhideWhenUsed/>
    <w:rsid w:val="0036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9C"/>
  </w:style>
  <w:style w:type="paragraph" w:styleId="BalloonText">
    <w:name w:val="Balloon Text"/>
    <w:basedOn w:val="Normal"/>
    <w:link w:val="BalloonTextChar"/>
    <w:uiPriority w:val="99"/>
    <w:semiHidden/>
    <w:unhideWhenUsed/>
    <w:rsid w:val="00CA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Jeffries, Claire - Physiotherapy Manager and Clinical Specialist</dc:creator>
  <cp:lastModifiedBy>user</cp:lastModifiedBy>
  <cp:revision>2</cp:revision>
  <dcterms:created xsi:type="dcterms:W3CDTF">2021-08-12T09:23:00Z</dcterms:created>
  <dcterms:modified xsi:type="dcterms:W3CDTF">2021-08-12T09:23:00Z</dcterms:modified>
</cp:coreProperties>
</file>