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49EC9" w14:textId="77777777" w:rsidR="00DD2B7F" w:rsidRPr="007871BF" w:rsidRDefault="00DD2B7F" w:rsidP="00DD2B7F">
      <w:pPr>
        <w:pStyle w:val="NormalWeb"/>
        <w:jc w:val="center"/>
        <w:rPr>
          <w:rStyle w:val="Strong"/>
          <w:rFonts w:ascii="Calibri" w:hAnsi="Calibri" w:cs="Calibri"/>
          <w:sz w:val="28"/>
          <w:szCs w:val="28"/>
        </w:rPr>
      </w:pPr>
      <w:bookmarkStart w:id="0" w:name="_GoBack"/>
      <w:bookmarkEnd w:id="0"/>
      <w:r w:rsidRPr="007871BF">
        <w:rPr>
          <w:rStyle w:val="Strong"/>
          <w:rFonts w:ascii="Calibri" w:hAnsi="Calibri" w:cs="Calibri"/>
          <w:sz w:val="28"/>
          <w:szCs w:val="28"/>
        </w:rPr>
        <w:t>Referral Form</w:t>
      </w:r>
    </w:p>
    <w:p w14:paraId="77A49ECA" w14:textId="77777777" w:rsidR="00DD2B7F" w:rsidRPr="007871BF" w:rsidRDefault="00DD2B7F" w:rsidP="00DD2B7F">
      <w:pPr>
        <w:pStyle w:val="NormalWeb"/>
        <w:jc w:val="center"/>
        <w:rPr>
          <w:rStyle w:val="Strong"/>
          <w:rFonts w:ascii="Calibri" w:hAnsi="Calibri" w:cs="Calibri"/>
        </w:rPr>
      </w:pPr>
      <w:r w:rsidRPr="007871BF">
        <w:rPr>
          <w:rStyle w:val="Strong"/>
          <w:rFonts w:ascii="Calibri" w:hAnsi="Calibri" w:cs="Calibri"/>
        </w:rPr>
        <w:t>South Coast Fatigue Mild to Moderate CFS/ME</w:t>
      </w:r>
    </w:p>
    <w:p w14:paraId="77A49ECB" w14:textId="77777777" w:rsidR="00DD2B7F" w:rsidRPr="007871BF" w:rsidRDefault="00DD2B7F" w:rsidP="006C18E9">
      <w:pPr>
        <w:pStyle w:val="NormalWeb"/>
        <w:tabs>
          <w:tab w:val="left" w:pos="6540"/>
        </w:tabs>
        <w:jc w:val="both"/>
        <w:rPr>
          <w:rFonts w:ascii="Calibri" w:hAnsi="Calibri" w:cs="Calibri"/>
          <w:sz w:val="22"/>
          <w:szCs w:val="22"/>
        </w:rPr>
      </w:pPr>
      <w:r w:rsidRPr="007871BF">
        <w:rPr>
          <w:rStyle w:val="Strong"/>
          <w:rFonts w:ascii="Calibri" w:hAnsi="Calibri" w:cs="Calibri"/>
          <w:sz w:val="22"/>
          <w:szCs w:val="22"/>
        </w:rPr>
        <w:t>Mild</w:t>
      </w:r>
      <w:r w:rsidRPr="007871BF">
        <w:rPr>
          <w:rStyle w:val="Strong"/>
          <w:rFonts w:ascii="Calibri" w:hAnsi="Calibri" w:cs="Calibri"/>
          <w:sz w:val="22"/>
          <w:szCs w:val="22"/>
        </w:rPr>
        <w:tab/>
      </w:r>
      <w:r w:rsidRPr="007871BF">
        <w:rPr>
          <w:rFonts w:ascii="Calibri" w:hAnsi="Calibri" w:cs="Calibri"/>
          <w:b/>
          <w:bCs/>
          <w:sz w:val="22"/>
          <w:szCs w:val="22"/>
        </w:rPr>
        <w:br/>
      </w:r>
      <w:r w:rsidRPr="007871BF">
        <w:rPr>
          <w:rFonts w:ascii="Calibri" w:hAnsi="Calibri" w:cs="Calibri"/>
          <w:sz w:val="22"/>
          <w:szCs w:val="22"/>
        </w:rPr>
        <w:t>“People with mild CFS/M.E. are mobile, can care for themselves and can do light domestic tasks with difficulty. Most are still working or in education, but to do this they have probably stopped all leisure and social pursuits. They often take days off or use the weekend to cope with the rest of the week.”</w:t>
      </w:r>
    </w:p>
    <w:p w14:paraId="77A49ECC" w14:textId="77777777" w:rsidR="00DD2B7F" w:rsidRPr="007871BF" w:rsidRDefault="00DD2B7F" w:rsidP="006C18E9">
      <w:pPr>
        <w:pStyle w:val="NormalWeb"/>
        <w:tabs>
          <w:tab w:val="left" w:pos="6540"/>
        </w:tabs>
        <w:jc w:val="both"/>
        <w:rPr>
          <w:rFonts w:ascii="Calibri" w:hAnsi="Calibri" w:cs="Calibri"/>
          <w:sz w:val="22"/>
          <w:szCs w:val="22"/>
        </w:rPr>
      </w:pPr>
      <w:proofErr w:type="gramStart"/>
      <w:r w:rsidRPr="007871BF">
        <w:rPr>
          <w:rStyle w:val="Strong"/>
          <w:rFonts w:ascii="Calibri" w:hAnsi="Calibri" w:cs="Calibri"/>
          <w:sz w:val="22"/>
          <w:szCs w:val="22"/>
        </w:rPr>
        <w:t>Moderate</w:t>
      </w:r>
      <w:r w:rsidRPr="007871BF">
        <w:rPr>
          <w:rFonts w:ascii="Calibri" w:hAnsi="Calibri" w:cs="Calibri"/>
          <w:b/>
          <w:bCs/>
          <w:sz w:val="22"/>
          <w:szCs w:val="22"/>
        </w:rPr>
        <w:br/>
      </w:r>
      <w:r w:rsidRPr="007871BF">
        <w:rPr>
          <w:rFonts w:ascii="Calibri" w:hAnsi="Calibri" w:cs="Calibri"/>
          <w:sz w:val="22"/>
          <w:szCs w:val="22"/>
        </w:rPr>
        <w:t>“People with moderate CFS/M.E. have reduced mobility and are restricted in all activities of daily living, although they may have peaks and troughs in their level of symptoms and ability to do activities.</w:t>
      </w:r>
      <w:proofErr w:type="gramEnd"/>
      <w:r w:rsidRPr="007871BF">
        <w:rPr>
          <w:rFonts w:ascii="Calibri" w:hAnsi="Calibri" w:cs="Calibri"/>
          <w:sz w:val="22"/>
          <w:szCs w:val="22"/>
        </w:rPr>
        <w:t xml:space="preserve"> They have usually stopped work, school or college and need rest periods, often sleeping in the afternoon for 1 or 2 hours. Their sleep at night is generally poor quality and disturbed.”</w:t>
      </w:r>
    </w:p>
    <w:p w14:paraId="77A49ECD" w14:textId="77777777" w:rsidR="00DD2B7F" w:rsidRPr="007871BF" w:rsidRDefault="00DD2B7F" w:rsidP="006C18E9">
      <w:pPr>
        <w:jc w:val="both"/>
        <w:rPr>
          <w:rFonts w:ascii="Calibri" w:hAnsi="Calibri" w:cs="Calibri"/>
          <w:sz w:val="22"/>
          <w:szCs w:val="22"/>
          <w:lang w:val="en-GB"/>
        </w:rPr>
      </w:pPr>
      <w:r w:rsidRPr="007871BF">
        <w:rPr>
          <w:rFonts w:ascii="Calibri" w:hAnsi="Calibri" w:cs="Calibri"/>
          <w:sz w:val="22"/>
          <w:szCs w:val="22"/>
          <w:lang w:val="en-GB"/>
        </w:rPr>
        <w:t xml:space="preserve">Please complete the following and return </w:t>
      </w:r>
      <w:proofErr w:type="gramStart"/>
      <w:r w:rsidRPr="007871BF">
        <w:rPr>
          <w:rFonts w:ascii="Calibri" w:hAnsi="Calibri" w:cs="Calibri"/>
          <w:sz w:val="22"/>
          <w:szCs w:val="22"/>
          <w:lang w:val="en-GB"/>
        </w:rPr>
        <w:t>to</w:t>
      </w:r>
      <w:r w:rsidR="000E0452" w:rsidRPr="007871BF">
        <w:rPr>
          <w:rFonts w:ascii="Calibri" w:hAnsi="Calibri" w:cs="Calibri"/>
          <w:sz w:val="22"/>
          <w:szCs w:val="22"/>
          <w:lang w:val="en-GB"/>
        </w:rPr>
        <w:t>:</w:t>
      </w:r>
      <w:proofErr w:type="gramEnd"/>
      <w:r w:rsidR="000E0452" w:rsidRPr="007871BF">
        <w:rPr>
          <w:rFonts w:ascii="Calibri" w:hAnsi="Calibri" w:cs="Calibri"/>
          <w:sz w:val="22"/>
          <w:szCs w:val="22"/>
          <w:lang w:val="en-GB"/>
        </w:rPr>
        <w:t xml:space="preserve"> </w:t>
      </w:r>
      <w:hyperlink r:id="rId11" w:history="1">
        <w:r w:rsidR="000E0452" w:rsidRPr="007871BF">
          <w:rPr>
            <w:rStyle w:val="Hyperlink"/>
            <w:rFonts w:ascii="Calibri" w:hAnsi="Calibri" w:cs="Calibri"/>
            <w:sz w:val="22"/>
            <w:szCs w:val="22"/>
            <w:lang w:val="en-GB"/>
          </w:rPr>
          <w:t>fran.hill@nhs.net</w:t>
        </w:r>
      </w:hyperlink>
      <w:r w:rsidR="000E0452" w:rsidRPr="007871BF">
        <w:rPr>
          <w:rFonts w:ascii="Calibri" w:hAnsi="Calibri" w:cs="Calibri"/>
          <w:sz w:val="22"/>
          <w:szCs w:val="22"/>
          <w:lang w:val="en-GB"/>
        </w:rPr>
        <w:t xml:space="preserve"> or South Coast Fatigue, Lancaster Court, Barnes Wallis Road, Fareham, PO15 5TU.</w:t>
      </w:r>
      <w:r w:rsidRPr="007871BF">
        <w:rPr>
          <w:rFonts w:ascii="Calibri" w:hAnsi="Calibri" w:cs="Calibri"/>
          <w:sz w:val="22"/>
          <w:szCs w:val="22"/>
          <w:lang w:val="en-GB"/>
        </w:rPr>
        <w:t xml:space="preserve">  </w:t>
      </w:r>
    </w:p>
    <w:p w14:paraId="77A49ECE" w14:textId="77777777" w:rsidR="00DD2B7F" w:rsidRPr="007871BF" w:rsidRDefault="00DD2B7F" w:rsidP="006C18E9">
      <w:pPr>
        <w:jc w:val="both"/>
        <w:rPr>
          <w:rFonts w:ascii="Calibri" w:hAnsi="Calibri" w:cs="Calibri"/>
          <w:sz w:val="22"/>
          <w:szCs w:val="22"/>
          <w:lang w:val="en-GB"/>
        </w:rPr>
      </w:pPr>
    </w:p>
    <w:p w14:paraId="77A49ECF" w14:textId="77777777" w:rsidR="00DD2B7F" w:rsidRPr="007871BF" w:rsidRDefault="00DD2B7F" w:rsidP="006C18E9">
      <w:pPr>
        <w:jc w:val="both"/>
        <w:rPr>
          <w:rFonts w:ascii="Calibri" w:hAnsi="Calibri" w:cs="Calibri"/>
          <w:b/>
          <w:sz w:val="22"/>
          <w:szCs w:val="22"/>
          <w:lang w:val="en-GB"/>
        </w:rPr>
      </w:pPr>
      <w:r w:rsidRPr="007871BF">
        <w:rPr>
          <w:rFonts w:ascii="Calibri" w:hAnsi="Calibri" w:cs="Calibri"/>
          <w:b/>
          <w:sz w:val="22"/>
          <w:szCs w:val="22"/>
          <w:lang w:val="en-GB"/>
        </w:rPr>
        <w:t xml:space="preserve">South Coast Fatigue is a Therapy Led Service for Assessment and Intervention for people with a diagnosis of CFS/ME.  There is no medical opinion within the team and referring GPs will retain responsibility for diagnosis and on-going medical management.  Patients </w:t>
      </w:r>
      <w:proofErr w:type="gramStart"/>
      <w:r w:rsidRPr="007871BF">
        <w:rPr>
          <w:rFonts w:ascii="Calibri" w:hAnsi="Calibri" w:cs="Calibri"/>
          <w:b/>
          <w:sz w:val="22"/>
          <w:szCs w:val="22"/>
          <w:lang w:val="en-GB"/>
        </w:rPr>
        <w:t>cannot be seen</w:t>
      </w:r>
      <w:proofErr w:type="gramEnd"/>
      <w:r w:rsidRPr="007871BF">
        <w:rPr>
          <w:rFonts w:ascii="Calibri" w:hAnsi="Calibri" w:cs="Calibri"/>
          <w:b/>
          <w:sz w:val="22"/>
          <w:szCs w:val="22"/>
          <w:lang w:val="en-GB"/>
        </w:rPr>
        <w:t xml:space="preserve"> without a diagnosis.  </w:t>
      </w:r>
    </w:p>
    <w:p w14:paraId="77A49ED0" w14:textId="77777777" w:rsidR="00DD2B7F" w:rsidRPr="007871BF" w:rsidRDefault="00DD2B7F" w:rsidP="006C18E9">
      <w:pPr>
        <w:jc w:val="both"/>
        <w:rPr>
          <w:rFonts w:ascii="Calibri" w:hAnsi="Calibri" w:cs="Calibri"/>
          <w:b/>
          <w:sz w:val="22"/>
          <w:szCs w:val="22"/>
          <w:lang w:val="en-GB"/>
        </w:rPr>
      </w:pPr>
    </w:p>
    <w:p w14:paraId="77A49ED1" w14:textId="77777777" w:rsidR="00DD2B7F" w:rsidRPr="007871BF" w:rsidRDefault="00DD2B7F" w:rsidP="006C18E9">
      <w:pPr>
        <w:jc w:val="both"/>
        <w:rPr>
          <w:rFonts w:ascii="Calibri" w:hAnsi="Calibri" w:cs="Calibri"/>
          <w:b/>
          <w:sz w:val="22"/>
          <w:szCs w:val="22"/>
          <w:u w:val="single"/>
          <w:lang w:val="en-GB"/>
        </w:rPr>
      </w:pPr>
      <w:r w:rsidRPr="007871BF">
        <w:rPr>
          <w:rFonts w:ascii="Calibri" w:hAnsi="Calibri" w:cs="Calibri"/>
          <w:b/>
          <w:sz w:val="22"/>
          <w:szCs w:val="22"/>
          <w:u w:val="single"/>
          <w:lang w:val="en-GB"/>
        </w:rPr>
        <w:t xml:space="preserve">Please initial the following statement prior to referral – patients </w:t>
      </w:r>
      <w:proofErr w:type="gramStart"/>
      <w:r w:rsidRPr="007871BF">
        <w:rPr>
          <w:rFonts w:ascii="Calibri" w:hAnsi="Calibri" w:cs="Calibri"/>
          <w:b/>
          <w:sz w:val="22"/>
          <w:szCs w:val="22"/>
          <w:u w:val="single"/>
          <w:lang w:val="en-GB"/>
        </w:rPr>
        <w:t>cannot be seen</w:t>
      </w:r>
      <w:proofErr w:type="gramEnd"/>
      <w:r w:rsidRPr="007871BF">
        <w:rPr>
          <w:rFonts w:ascii="Calibri" w:hAnsi="Calibri" w:cs="Calibri"/>
          <w:b/>
          <w:sz w:val="22"/>
          <w:szCs w:val="22"/>
          <w:u w:val="single"/>
          <w:lang w:val="en-GB"/>
        </w:rPr>
        <w:t xml:space="preserve"> unless diagnosis has been confirmed.</w:t>
      </w:r>
    </w:p>
    <w:p w14:paraId="77A49ED2" w14:textId="77777777" w:rsidR="00DD2B7F" w:rsidRPr="007871BF" w:rsidRDefault="00DD2B7F" w:rsidP="006C18E9">
      <w:pPr>
        <w:jc w:val="both"/>
        <w:rPr>
          <w:rFonts w:ascii="Calibri" w:hAnsi="Calibri" w:cs="Calibri"/>
          <w:b/>
          <w:sz w:val="22"/>
          <w:szCs w:val="22"/>
          <w:lang w:val="en-GB"/>
        </w:rPr>
      </w:pPr>
    </w:p>
    <w:p w14:paraId="77A49ED3" w14:textId="77777777" w:rsidR="00DD2B7F" w:rsidRPr="007871BF" w:rsidRDefault="00DD2B7F" w:rsidP="006C18E9">
      <w:pPr>
        <w:jc w:val="both"/>
        <w:rPr>
          <w:rFonts w:ascii="Calibri" w:hAnsi="Calibri" w:cs="Calibri"/>
          <w:b/>
          <w:sz w:val="22"/>
          <w:szCs w:val="22"/>
          <w:lang w:val="en-GB"/>
        </w:rPr>
      </w:pPr>
      <w:r w:rsidRPr="007871BF">
        <w:rPr>
          <w:rFonts w:ascii="Calibri" w:hAnsi="Calibri" w:cs="Calibri"/>
          <w:b/>
          <w:sz w:val="22"/>
          <w:szCs w:val="22"/>
          <w:lang w:val="en-GB"/>
        </w:rPr>
        <w:t>I confirm that the patient has had a diagnosis of CFS/ME:</w:t>
      </w:r>
    </w:p>
    <w:p w14:paraId="77A49ED4" w14:textId="77777777" w:rsidR="00DD2B7F" w:rsidRPr="007871BF" w:rsidRDefault="00DD2B7F" w:rsidP="006C18E9">
      <w:pPr>
        <w:jc w:val="both"/>
        <w:rPr>
          <w:rFonts w:ascii="Calibri" w:hAnsi="Calibri" w:cs="Calibr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62"/>
      </w:tblGrid>
      <w:tr w:rsidR="00DD2B7F" w:rsidRPr="007871BF" w14:paraId="77A49ED8" w14:textId="77777777" w:rsidTr="00F25AB7">
        <w:tc>
          <w:tcPr>
            <w:tcW w:w="2660" w:type="dxa"/>
            <w:tcBorders>
              <w:top w:val="single" w:sz="4" w:space="0" w:color="auto"/>
              <w:left w:val="single" w:sz="4" w:space="0" w:color="auto"/>
              <w:bottom w:val="single" w:sz="4" w:space="0" w:color="auto"/>
              <w:right w:val="single" w:sz="4" w:space="0" w:color="auto"/>
            </w:tcBorders>
            <w:shd w:val="clear" w:color="auto" w:fill="auto"/>
          </w:tcPr>
          <w:p w14:paraId="77A49ED5" w14:textId="77777777" w:rsidR="00DD2B7F" w:rsidRPr="007871BF" w:rsidRDefault="00DD2B7F" w:rsidP="006C18E9">
            <w:pPr>
              <w:jc w:val="both"/>
              <w:rPr>
                <w:rFonts w:ascii="Calibri" w:hAnsi="Calibri" w:cs="Calibri"/>
                <w:b/>
                <w:sz w:val="22"/>
                <w:szCs w:val="22"/>
                <w:lang w:val="en-GB"/>
              </w:rPr>
            </w:pPr>
            <w:r w:rsidRPr="007871BF">
              <w:rPr>
                <w:rFonts w:ascii="Calibri" w:hAnsi="Calibri" w:cs="Calibri"/>
                <w:b/>
                <w:sz w:val="22"/>
                <w:szCs w:val="22"/>
                <w:lang w:val="en-GB"/>
              </w:rPr>
              <w:t>Date of diagnosis:</w:t>
            </w:r>
          </w:p>
          <w:p w14:paraId="77A49ED6" w14:textId="77777777" w:rsidR="00DD2B7F" w:rsidRPr="007871BF" w:rsidRDefault="00DD2B7F" w:rsidP="006C18E9">
            <w:pPr>
              <w:jc w:val="both"/>
              <w:rPr>
                <w:rFonts w:ascii="Calibri" w:hAnsi="Calibri" w:cs="Calibri"/>
                <w:sz w:val="22"/>
                <w:szCs w:val="22"/>
                <w:lang w:val="en-GB"/>
              </w:rPr>
            </w:pP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77A49ED7" w14:textId="77777777" w:rsidR="00DD2B7F" w:rsidRPr="007871BF" w:rsidRDefault="00DD2B7F" w:rsidP="006C18E9">
            <w:pPr>
              <w:jc w:val="both"/>
              <w:rPr>
                <w:rFonts w:ascii="Calibri" w:hAnsi="Calibri" w:cs="Calibri"/>
                <w:b/>
                <w:sz w:val="22"/>
                <w:szCs w:val="22"/>
                <w:lang w:val="en-GB"/>
              </w:rPr>
            </w:pPr>
          </w:p>
        </w:tc>
      </w:tr>
      <w:tr w:rsidR="00DD2B7F" w:rsidRPr="007871BF" w14:paraId="77A49EDB" w14:textId="77777777" w:rsidTr="00F25AB7">
        <w:tc>
          <w:tcPr>
            <w:tcW w:w="2660" w:type="dxa"/>
            <w:tcBorders>
              <w:top w:val="single" w:sz="4" w:space="0" w:color="auto"/>
              <w:left w:val="single" w:sz="4" w:space="0" w:color="auto"/>
              <w:bottom w:val="single" w:sz="4" w:space="0" w:color="auto"/>
              <w:right w:val="single" w:sz="4" w:space="0" w:color="auto"/>
            </w:tcBorders>
            <w:shd w:val="clear" w:color="auto" w:fill="auto"/>
          </w:tcPr>
          <w:p w14:paraId="77A49ED9" w14:textId="77777777" w:rsidR="00DD2B7F" w:rsidRPr="007871BF" w:rsidRDefault="00DD2B7F" w:rsidP="006C18E9">
            <w:pPr>
              <w:jc w:val="both"/>
              <w:rPr>
                <w:rFonts w:ascii="Calibri" w:hAnsi="Calibri" w:cs="Calibri"/>
                <w:b/>
                <w:sz w:val="22"/>
                <w:szCs w:val="22"/>
                <w:lang w:val="en-GB"/>
              </w:rPr>
            </w:pPr>
            <w:r w:rsidRPr="007871BF">
              <w:rPr>
                <w:rFonts w:ascii="Calibri" w:hAnsi="Calibri" w:cs="Calibri"/>
                <w:b/>
                <w:sz w:val="22"/>
                <w:szCs w:val="22"/>
                <w:lang w:val="en-GB"/>
              </w:rPr>
              <w:t>Doctor making diagnosis:</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77A49EDA" w14:textId="77777777" w:rsidR="00DD2B7F" w:rsidRPr="007871BF" w:rsidRDefault="00DD2B7F" w:rsidP="006C18E9">
            <w:pPr>
              <w:jc w:val="both"/>
              <w:rPr>
                <w:rFonts w:ascii="Calibri" w:hAnsi="Calibri" w:cs="Calibri"/>
                <w:b/>
                <w:sz w:val="22"/>
                <w:szCs w:val="22"/>
                <w:lang w:val="en-GB"/>
              </w:rPr>
            </w:pPr>
          </w:p>
        </w:tc>
      </w:tr>
    </w:tbl>
    <w:p w14:paraId="77A49EDC" w14:textId="77777777" w:rsidR="00DD2B7F" w:rsidRPr="007871BF" w:rsidRDefault="00DD2B7F" w:rsidP="006C18E9">
      <w:pPr>
        <w:jc w:val="both"/>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7698"/>
      </w:tblGrid>
      <w:tr w:rsidR="00DD2B7F" w:rsidRPr="007871BF" w14:paraId="77A49EE6" w14:textId="77777777" w:rsidTr="00F25AB7">
        <w:tc>
          <w:tcPr>
            <w:tcW w:w="1924" w:type="dxa"/>
            <w:tcBorders>
              <w:top w:val="single" w:sz="4" w:space="0" w:color="auto"/>
              <w:left w:val="single" w:sz="4" w:space="0" w:color="auto"/>
              <w:bottom w:val="single" w:sz="4" w:space="0" w:color="auto"/>
              <w:right w:val="single" w:sz="4" w:space="0" w:color="auto"/>
            </w:tcBorders>
          </w:tcPr>
          <w:p w14:paraId="77A49EDD" w14:textId="77777777" w:rsidR="00DD2B7F" w:rsidRPr="007871BF" w:rsidRDefault="00DD2B7F" w:rsidP="006C18E9">
            <w:pPr>
              <w:jc w:val="both"/>
              <w:rPr>
                <w:rFonts w:ascii="Calibri" w:hAnsi="Calibri" w:cs="Calibri"/>
                <w:b/>
                <w:sz w:val="22"/>
                <w:szCs w:val="22"/>
                <w:lang w:val="en-GB"/>
              </w:rPr>
            </w:pPr>
            <w:r w:rsidRPr="007871BF">
              <w:rPr>
                <w:rFonts w:ascii="Calibri" w:hAnsi="Calibri" w:cs="Calibri"/>
                <w:b/>
                <w:sz w:val="22"/>
                <w:szCs w:val="22"/>
                <w:lang w:val="en-GB"/>
              </w:rPr>
              <w:t>Name:</w:t>
            </w:r>
          </w:p>
          <w:p w14:paraId="77A49EDE" w14:textId="77777777" w:rsidR="00DD2B7F" w:rsidRPr="007871BF" w:rsidRDefault="00DD2B7F" w:rsidP="006C18E9">
            <w:pPr>
              <w:jc w:val="both"/>
              <w:rPr>
                <w:rFonts w:ascii="Calibri" w:hAnsi="Calibri" w:cs="Calibri"/>
                <w:b/>
                <w:sz w:val="22"/>
                <w:szCs w:val="22"/>
                <w:lang w:val="en-GB"/>
              </w:rPr>
            </w:pPr>
          </w:p>
          <w:p w14:paraId="77A49EDF" w14:textId="77777777" w:rsidR="00DD2B7F" w:rsidRPr="007871BF" w:rsidRDefault="00DD2B7F" w:rsidP="006C18E9">
            <w:pPr>
              <w:jc w:val="both"/>
              <w:rPr>
                <w:rFonts w:ascii="Calibri" w:hAnsi="Calibri" w:cs="Calibri"/>
                <w:b/>
                <w:sz w:val="22"/>
                <w:szCs w:val="22"/>
                <w:lang w:val="en-GB"/>
              </w:rPr>
            </w:pPr>
            <w:r w:rsidRPr="007871BF">
              <w:rPr>
                <w:rFonts w:ascii="Calibri" w:hAnsi="Calibri" w:cs="Calibri"/>
                <w:b/>
                <w:sz w:val="22"/>
                <w:szCs w:val="22"/>
                <w:lang w:val="en-GB"/>
              </w:rPr>
              <w:t>Address:</w:t>
            </w:r>
          </w:p>
          <w:p w14:paraId="533C0494" w14:textId="77777777" w:rsidR="00A8647B" w:rsidRDefault="00A8647B" w:rsidP="006C18E9">
            <w:pPr>
              <w:jc w:val="both"/>
              <w:rPr>
                <w:rFonts w:ascii="Calibri" w:hAnsi="Calibri" w:cs="Calibri"/>
                <w:b/>
                <w:sz w:val="22"/>
                <w:szCs w:val="22"/>
                <w:lang w:val="en-GB"/>
              </w:rPr>
            </w:pPr>
          </w:p>
          <w:p w14:paraId="42B9524C" w14:textId="6A622BED" w:rsidR="00A8647B" w:rsidRPr="007871BF" w:rsidRDefault="00525CCA" w:rsidP="006C18E9">
            <w:pPr>
              <w:jc w:val="both"/>
              <w:rPr>
                <w:rFonts w:ascii="Calibri" w:hAnsi="Calibri" w:cs="Calibri"/>
                <w:b/>
                <w:sz w:val="22"/>
                <w:szCs w:val="22"/>
                <w:lang w:val="en-GB"/>
              </w:rPr>
            </w:pPr>
            <w:r>
              <w:rPr>
                <w:rFonts w:ascii="Calibri" w:hAnsi="Calibri" w:cs="Calibri"/>
                <w:b/>
                <w:sz w:val="22"/>
                <w:szCs w:val="22"/>
                <w:lang w:val="en-GB"/>
              </w:rPr>
              <w:t>Email:</w:t>
            </w:r>
          </w:p>
          <w:p w14:paraId="77A49EE1" w14:textId="549EF330" w:rsidR="00DD2B7F" w:rsidRPr="007871BF" w:rsidRDefault="00DD2B7F" w:rsidP="006C18E9">
            <w:pPr>
              <w:jc w:val="both"/>
              <w:rPr>
                <w:rFonts w:ascii="Calibri" w:hAnsi="Calibri" w:cs="Calibri"/>
                <w:b/>
                <w:sz w:val="22"/>
                <w:szCs w:val="22"/>
                <w:lang w:val="en-GB"/>
              </w:rPr>
            </w:pPr>
            <w:r w:rsidRPr="007871BF">
              <w:rPr>
                <w:rFonts w:ascii="Calibri" w:hAnsi="Calibri" w:cs="Calibri"/>
                <w:b/>
                <w:sz w:val="22"/>
                <w:szCs w:val="22"/>
                <w:lang w:val="en-GB"/>
              </w:rPr>
              <w:t>NHS No:</w:t>
            </w:r>
          </w:p>
          <w:p w14:paraId="77A49EE3" w14:textId="77777777" w:rsidR="00DD2B7F" w:rsidRPr="007871BF" w:rsidRDefault="00DD2B7F" w:rsidP="006C18E9">
            <w:pPr>
              <w:jc w:val="both"/>
              <w:rPr>
                <w:rFonts w:ascii="Calibri" w:hAnsi="Calibri" w:cs="Calibri"/>
                <w:b/>
                <w:sz w:val="22"/>
                <w:szCs w:val="22"/>
                <w:lang w:val="en-GB"/>
              </w:rPr>
            </w:pPr>
            <w:r w:rsidRPr="007871BF">
              <w:rPr>
                <w:rFonts w:ascii="Calibri" w:hAnsi="Calibri" w:cs="Calibri"/>
                <w:b/>
                <w:sz w:val="22"/>
                <w:szCs w:val="22"/>
                <w:lang w:val="en-GB"/>
              </w:rPr>
              <w:t>Tel No: (must be included)</w:t>
            </w:r>
          </w:p>
          <w:p w14:paraId="77A49EE4" w14:textId="77777777" w:rsidR="00DD2B7F" w:rsidRPr="007871BF" w:rsidRDefault="00DD2B7F" w:rsidP="006C18E9">
            <w:pPr>
              <w:jc w:val="both"/>
              <w:rPr>
                <w:rFonts w:ascii="Calibri" w:hAnsi="Calibri" w:cs="Calibri"/>
                <w:b/>
                <w:sz w:val="22"/>
                <w:szCs w:val="22"/>
                <w:lang w:val="en-GB"/>
              </w:rPr>
            </w:pPr>
            <w:r w:rsidRPr="007871BF">
              <w:rPr>
                <w:rFonts w:ascii="Calibri" w:hAnsi="Calibri" w:cs="Calibri"/>
                <w:b/>
                <w:sz w:val="22"/>
                <w:szCs w:val="22"/>
                <w:lang w:val="en-GB"/>
              </w:rPr>
              <w:t>D.O.B:</w:t>
            </w:r>
          </w:p>
        </w:tc>
        <w:tc>
          <w:tcPr>
            <w:tcW w:w="7698" w:type="dxa"/>
            <w:tcBorders>
              <w:top w:val="single" w:sz="4" w:space="0" w:color="auto"/>
              <w:left w:val="single" w:sz="4" w:space="0" w:color="auto"/>
              <w:bottom w:val="single" w:sz="4" w:space="0" w:color="auto"/>
              <w:right w:val="single" w:sz="4" w:space="0" w:color="auto"/>
            </w:tcBorders>
          </w:tcPr>
          <w:p w14:paraId="77A49EE5" w14:textId="77777777" w:rsidR="00DD2B7F" w:rsidRPr="007871BF" w:rsidRDefault="00DD2B7F" w:rsidP="006C18E9">
            <w:pPr>
              <w:jc w:val="both"/>
              <w:rPr>
                <w:rFonts w:ascii="Calibri" w:hAnsi="Calibri" w:cs="Calibri"/>
                <w:sz w:val="22"/>
                <w:szCs w:val="22"/>
                <w:lang w:val="en-GB"/>
              </w:rPr>
            </w:pPr>
          </w:p>
        </w:tc>
      </w:tr>
      <w:tr w:rsidR="00DD2B7F" w:rsidRPr="007871BF" w14:paraId="77A49EF0" w14:textId="77777777" w:rsidTr="00F25AB7">
        <w:tc>
          <w:tcPr>
            <w:tcW w:w="1924" w:type="dxa"/>
            <w:tcBorders>
              <w:top w:val="single" w:sz="4" w:space="0" w:color="auto"/>
              <w:left w:val="single" w:sz="4" w:space="0" w:color="auto"/>
              <w:bottom w:val="single" w:sz="4" w:space="0" w:color="auto"/>
              <w:right w:val="single" w:sz="4" w:space="0" w:color="auto"/>
            </w:tcBorders>
          </w:tcPr>
          <w:p w14:paraId="77A49EE7" w14:textId="77777777" w:rsidR="00DD2B7F" w:rsidRPr="007871BF" w:rsidRDefault="00DD2B7F" w:rsidP="006C18E9">
            <w:pPr>
              <w:jc w:val="both"/>
              <w:rPr>
                <w:rFonts w:ascii="Calibri" w:hAnsi="Calibri" w:cs="Calibri"/>
                <w:b/>
                <w:sz w:val="22"/>
                <w:szCs w:val="22"/>
                <w:lang w:val="en-GB"/>
              </w:rPr>
            </w:pPr>
            <w:r w:rsidRPr="007871BF">
              <w:rPr>
                <w:rFonts w:ascii="Calibri" w:hAnsi="Calibri" w:cs="Calibri"/>
                <w:b/>
                <w:sz w:val="22"/>
                <w:szCs w:val="22"/>
                <w:lang w:val="en-GB"/>
              </w:rPr>
              <w:t>GP Name:</w:t>
            </w:r>
          </w:p>
          <w:p w14:paraId="77A49EE8" w14:textId="77777777" w:rsidR="00DD2B7F" w:rsidRPr="007871BF" w:rsidRDefault="00DD2B7F" w:rsidP="006C18E9">
            <w:pPr>
              <w:jc w:val="both"/>
              <w:rPr>
                <w:rFonts w:ascii="Calibri" w:hAnsi="Calibri" w:cs="Calibri"/>
                <w:b/>
                <w:sz w:val="22"/>
                <w:szCs w:val="22"/>
                <w:lang w:val="en-GB"/>
              </w:rPr>
            </w:pPr>
          </w:p>
          <w:p w14:paraId="77A49EE9" w14:textId="77777777" w:rsidR="00DD2B7F" w:rsidRPr="007871BF" w:rsidRDefault="00DD2B7F" w:rsidP="006C18E9">
            <w:pPr>
              <w:jc w:val="both"/>
              <w:rPr>
                <w:rFonts w:ascii="Calibri" w:hAnsi="Calibri" w:cs="Calibri"/>
                <w:b/>
                <w:sz w:val="22"/>
                <w:szCs w:val="22"/>
                <w:lang w:val="en-GB"/>
              </w:rPr>
            </w:pPr>
            <w:r w:rsidRPr="007871BF">
              <w:rPr>
                <w:rFonts w:ascii="Calibri" w:hAnsi="Calibri" w:cs="Calibri"/>
                <w:b/>
                <w:sz w:val="22"/>
                <w:szCs w:val="22"/>
                <w:lang w:val="en-GB"/>
              </w:rPr>
              <w:t>GP Address:</w:t>
            </w:r>
          </w:p>
          <w:p w14:paraId="77A49EEA" w14:textId="77777777" w:rsidR="00DD2B7F" w:rsidRPr="007871BF" w:rsidRDefault="00DD2B7F" w:rsidP="006C18E9">
            <w:pPr>
              <w:jc w:val="both"/>
              <w:rPr>
                <w:rFonts w:ascii="Calibri" w:hAnsi="Calibri" w:cs="Calibri"/>
                <w:b/>
                <w:sz w:val="22"/>
                <w:szCs w:val="22"/>
                <w:lang w:val="en-GB"/>
              </w:rPr>
            </w:pPr>
          </w:p>
          <w:p w14:paraId="77A49EEB" w14:textId="77777777" w:rsidR="00DD2B7F" w:rsidRPr="007871BF" w:rsidRDefault="00DD2B7F" w:rsidP="006C18E9">
            <w:pPr>
              <w:jc w:val="both"/>
              <w:rPr>
                <w:rFonts w:ascii="Calibri" w:hAnsi="Calibri" w:cs="Calibri"/>
                <w:b/>
                <w:sz w:val="22"/>
                <w:szCs w:val="22"/>
                <w:lang w:val="en-GB"/>
              </w:rPr>
            </w:pPr>
            <w:r w:rsidRPr="007871BF">
              <w:rPr>
                <w:rFonts w:ascii="Calibri" w:hAnsi="Calibri" w:cs="Calibri"/>
                <w:b/>
                <w:sz w:val="22"/>
                <w:szCs w:val="22"/>
                <w:lang w:val="en-GB"/>
              </w:rPr>
              <w:t>GP NHS Email:</w:t>
            </w:r>
          </w:p>
          <w:p w14:paraId="77A49EEC" w14:textId="77777777" w:rsidR="00DD2B7F" w:rsidRPr="007871BF" w:rsidRDefault="00DD2B7F" w:rsidP="006C18E9">
            <w:pPr>
              <w:jc w:val="both"/>
              <w:rPr>
                <w:rFonts w:ascii="Calibri" w:hAnsi="Calibri" w:cs="Calibri"/>
                <w:b/>
                <w:sz w:val="22"/>
                <w:szCs w:val="22"/>
                <w:lang w:val="en-GB"/>
              </w:rPr>
            </w:pPr>
          </w:p>
          <w:p w14:paraId="77A49EED" w14:textId="77777777" w:rsidR="00DD2B7F" w:rsidRPr="007871BF" w:rsidRDefault="00DD2B7F" w:rsidP="006C18E9">
            <w:pPr>
              <w:jc w:val="both"/>
              <w:rPr>
                <w:rFonts w:ascii="Calibri" w:hAnsi="Calibri" w:cs="Calibri"/>
                <w:b/>
                <w:sz w:val="22"/>
                <w:szCs w:val="22"/>
                <w:lang w:val="en-GB"/>
              </w:rPr>
            </w:pPr>
            <w:r w:rsidRPr="007871BF">
              <w:rPr>
                <w:rFonts w:ascii="Calibri" w:hAnsi="Calibri" w:cs="Calibri"/>
                <w:b/>
                <w:sz w:val="22"/>
                <w:szCs w:val="22"/>
                <w:lang w:val="en-GB"/>
              </w:rPr>
              <w:t>Tel:</w:t>
            </w:r>
          </w:p>
          <w:p w14:paraId="77A49EEE" w14:textId="77777777" w:rsidR="00DD2B7F" w:rsidRPr="007871BF" w:rsidRDefault="00DD2B7F" w:rsidP="006C18E9">
            <w:pPr>
              <w:jc w:val="both"/>
              <w:rPr>
                <w:rFonts w:ascii="Calibri" w:hAnsi="Calibri" w:cs="Calibri"/>
                <w:b/>
                <w:sz w:val="22"/>
                <w:szCs w:val="22"/>
                <w:lang w:val="en-GB"/>
              </w:rPr>
            </w:pPr>
            <w:r w:rsidRPr="007871BF">
              <w:rPr>
                <w:rFonts w:ascii="Calibri" w:hAnsi="Calibri" w:cs="Calibri"/>
                <w:b/>
                <w:sz w:val="22"/>
                <w:szCs w:val="22"/>
                <w:lang w:val="en-GB"/>
              </w:rPr>
              <w:t>CCG:</w:t>
            </w:r>
          </w:p>
        </w:tc>
        <w:tc>
          <w:tcPr>
            <w:tcW w:w="7698" w:type="dxa"/>
            <w:tcBorders>
              <w:top w:val="single" w:sz="4" w:space="0" w:color="auto"/>
              <w:left w:val="single" w:sz="4" w:space="0" w:color="auto"/>
              <w:bottom w:val="single" w:sz="4" w:space="0" w:color="auto"/>
              <w:right w:val="single" w:sz="4" w:space="0" w:color="auto"/>
            </w:tcBorders>
          </w:tcPr>
          <w:p w14:paraId="77A49EEF" w14:textId="77777777" w:rsidR="00DD2B7F" w:rsidRPr="007871BF" w:rsidRDefault="00DD2B7F" w:rsidP="006C18E9">
            <w:pPr>
              <w:jc w:val="both"/>
              <w:rPr>
                <w:rFonts w:ascii="Calibri" w:hAnsi="Calibri" w:cs="Calibri"/>
                <w:sz w:val="22"/>
                <w:szCs w:val="22"/>
                <w:lang w:val="en-GB"/>
              </w:rPr>
            </w:pPr>
          </w:p>
        </w:tc>
      </w:tr>
    </w:tbl>
    <w:p w14:paraId="77A49EF1" w14:textId="77777777" w:rsidR="00DD2B7F" w:rsidRPr="007871BF" w:rsidRDefault="00DD2B7F" w:rsidP="006C18E9">
      <w:pPr>
        <w:jc w:val="both"/>
        <w:outlineLvl w:val="0"/>
        <w:rPr>
          <w:rFonts w:ascii="Calibri" w:hAnsi="Calibri" w:cs="Calibri"/>
          <w:b/>
          <w:sz w:val="22"/>
          <w:szCs w:val="22"/>
        </w:rPr>
      </w:pPr>
      <w:r w:rsidRPr="007871BF">
        <w:rPr>
          <w:rFonts w:ascii="Calibri" w:hAnsi="Calibri" w:cs="Calibri"/>
          <w:b/>
          <w:sz w:val="22"/>
          <w:szCs w:val="22"/>
        </w:rPr>
        <w:lastRenderedPageBreak/>
        <w:t>Please note the contract we have is for clients age 16- 65.  For someone over the age of 65 we require an assessment by a consultant in old age medicine to rule out any other possible cause of fatigue.  Please then send all referral documentation to the IFR Team at Omega House who will assess each case on an individual basis.</w:t>
      </w:r>
    </w:p>
    <w:p w14:paraId="77A49EF2" w14:textId="77777777" w:rsidR="00DD2B7F" w:rsidRPr="007871BF" w:rsidRDefault="00DD2B7F" w:rsidP="006C18E9">
      <w:pPr>
        <w:jc w:val="both"/>
        <w:rPr>
          <w:rFonts w:ascii="Calibri" w:hAnsi="Calibri" w:cs="Calibri"/>
          <w:b/>
          <w:sz w:val="22"/>
          <w:szCs w:val="22"/>
        </w:rPr>
      </w:pPr>
    </w:p>
    <w:p w14:paraId="77A49EF3" w14:textId="77777777" w:rsidR="00DD2B7F" w:rsidRPr="007871BF" w:rsidRDefault="00DD2B7F" w:rsidP="006C18E9">
      <w:pPr>
        <w:jc w:val="both"/>
        <w:rPr>
          <w:rFonts w:ascii="Calibri" w:hAnsi="Calibri" w:cs="Calibri"/>
          <w:b/>
          <w:sz w:val="22"/>
          <w:szCs w:val="22"/>
        </w:rPr>
      </w:pPr>
      <w:r w:rsidRPr="007871BF">
        <w:rPr>
          <w:rFonts w:ascii="Calibri" w:hAnsi="Calibri" w:cs="Calibri"/>
          <w:b/>
          <w:sz w:val="22"/>
          <w:szCs w:val="22"/>
        </w:rPr>
        <w:t>Please Tick</w:t>
      </w:r>
    </w:p>
    <w:p w14:paraId="77A49EF4" w14:textId="77777777" w:rsidR="00DD2B7F" w:rsidRPr="007871BF" w:rsidRDefault="00DD2B7F" w:rsidP="006C18E9">
      <w:pPr>
        <w:jc w:val="both"/>
        <w:rPr>
          <w:rFonts w:ascii="Calibri" w:hAnsi="Calibri" w:cs="Calibri"/>
          <w:sz w:val="22"/>
          <w:szCs w:val="22"/>
        </w:rPr>
      </w:pPr>
      <w:r w:rsidRPr="007871BF">
        <w:rPr>
          <w:rFonts w:ascii="Calibri" w:hAnsi="Calibri" w:cs="Calibri"/>
          <w:b/>
          <w:sz w:val="22"/>
          <w:szCs w:val="22"/>
        </w:rPr>
        <w:t>Is the fatigue</w:t>
      </w:r>
      <w:r w:rsidRPr="007871BF">
        <w:rPr>
          <w:rFonts w:ascii="Calibri" w:hAnsi="Calibri" w:cs="Calibri"/>
          <w:sz w:val="22"/>
          <w:szCs w:val="22"/>
        </w:rPr>
        <w:t xml:space="preserve">: (all these criteria need to </w:t>
      </w:r>
      <w:proofErr w:type="gramStart"/>
      <w:r w:rsidRPr="007871BF">
        <w:rPr>
          <w:rFonts w:ascii="Calibri" w:hAnsi="Calibri" w:cs="Calibri"/>
          <w:sz w:val="22"/>
          <w:szCs w:val="22"/>
        </w:rPr>
        <w:t>be met</w:t>
      </w:r>
      <w:proofErr w:type="gramEnd"/>
      <w:r w:rsidRPr="007871BF">
        <w:rPr>
          <w:rFonts w:ascii="Calibri" w:hAnsi="Calibri" w:cs="Calibri"/>
          <w:sz w:val="22"/>
          <w:szCs w:val="22"/>
        </w:rPr>
        <w:t>)</w:t>
      </w:r>
    </w:p>
    <w:p w14:paraId="77A49EF5" w14:textId="77777777" w:rsidR="00DD2B7F" w:rsidRPr="007871BF" w:rsidRDefault="00DD2B7F" w:rsidP="006C18E9">
      <w:pPr>
        <w:numPr>
          <w:ilvl w:val="0"/>
          <w:numId w:val="10"/>
        </w:numPr>
        <w:jc w:val="both"/>
        <w:rPr>
          <w:rFonts w:ascii="Calibri" w:hAnsi="Calibri" w:cs="Calibri"/>
          <w:sz w:val="22"/>
          <w:szCs w:val="22"/>
        </w:rPr>
      </w:pPr>
      <w:r w:rsidRPr="007871BF">
        <w:rPr>
          <w:rFonts w:ascii="Calibri" w:hAnsi="Calibri" w:cs="Calibri"/>
          <w:sz w:val="22"/>
          <w:szCs w:val="22"/>
        </w:rPr>
        <w:t>Medically unexplained (not caused by conditions such as inflammation or chronic disease)</w:t>
      </w:r>
    </w:p>
    <w:p w14:paraId="77A49EF6" w14:textId="77777777" w:rsidR="00DD2B7F" w:rsidRPr="007871BF" w:rsidRDefault="00DD2B7F" w:rsidP="006C18E9">
      <w:pPr>
        <w:numPr>
          <w:ilvl w:val="0"/>
          <w:numId w:val="10"/>
        </w:numPr>
        <w:jc w:val="both"/>
        <w:rPr>
          <w:rFonts w:ascii="Calibri" w:hAnsi="Calibri" w:cs="Calibri"/>
          <w:sz w:val="22"/>
          <w:szCs w:val="22"/>
        </w:rPr>
      </w:pPr>
      <w:r w:rsidRPr="007871BF">
        <w:rPr>
          <w:rFonts w:ascii="Calibri" w:hAnsi="Calibri" w:cs="Calibri"/>
          <w:sz w:val="22"/>
          <w:szCs w:val="22"/>
        </w:rPr>
        <w:t>Of definite new onset, but at least 4 months duration</w:t>
      </w:r>
    </w:p>
    <w:p w14:paraId="77A49EF7" w14:textId="77777777" w:rsidR="00DD2B7F" w:rsidRPr="007871BF" w:rsidRDefault="00DD2B7F" w:rsidP="006C18E9">
      <w:pPr>
        <w:numPr>
          <w:ilvl w:val="0"/>
          <w:numId w:val="10"/>
        </w:numPr>
        <w:jc w:val="both"/>
        <w:rPr>
          <w:rFonts w:ascii="Calibri" w:hAnsi="Calibri" w:cs="Calibri"/>
          <w:sz w:val="22"/>
          <w:szCs w:val="22"/>
        </w:rPr>
      </w:pPr>
      <w:r w:rsidRPr="007871BF">
        <w:rPr>
          <w:rFonts w:ascii="Calibri" w:hAnsi="Calibri" w:cs="Calibri"/>
          <w:sz w:val="22"/>
          <w:szCs w:val="22"/>
        </w:rPr>
        <w:t>Not due to ongoing exertion (e.g. shift work or over activity)</w:t>
      </w:r>
    </w:p>
    <w:p w14:paraId="77A49EF8" w14:textId="77777777" w:rsidR="00DD2B7F" w:rsidRPr="007871BF" w:rsidRDefault="00DD2B7F" w:rsidP="006C18E9">
      <w:pPr>
        <w:numPr>
          <w:ilvl w:val="0"/>
          <w:numId w:val="10"/>
        </w:numPr>
        <w:jc w:val="both"/>
        <w:rPr>
          <w:rFonts w:ascii="Calibri" w:hAnsi="Calibri" w:cs="Calibri"/>
          <w:sz w:val="22"/>
          <w:szCs w:val="22"/>
        </w:rPr>
      </w:pPr>
      <w:proofErr w:type="spellStart"/>
      <w:r w:rsidRPr="007871BF">
        <w:rPr>
          <w:rFonts w:ascii="Calibri" w:hAnsi="Calibri" w:cs="Calibri"/>
          <w:sz w:val="22"/>
          <w:szCs w:val="22"/>
        </w:rPr>
        <w:t>Characterised</w:t>
      </w:r>
      <w:proofErr w:type="spellEnd"/>
      <w:r w:rsidRPr="007871BF">
        <w:rPr>
          <w:rFonts w:ascii="Calibri" w:hAnsi="Calibri" w:cs="Calibri"/>
          <w:sz w:val="22"/>
          <w:szCs w:val="22"/>
        </w:rPr>
        <w:t xml:space="preserve"> by post exertional malaise and /or fatigue</w:t>
      </w:r>
    </w:p>
    <w:p w14:paraId="77A49EF9" w14:textId="77777777" w:rsidR="00DD2B7F" w:rsidRPr="007871BF" w:rsidRDefault="00DD2B7F" w:rsidP="006C18E9">
      <w:pPr>
        <w:numPr>
          <w:ilvl w:val="0"/>
          <w:numId w:val="10"/>
        </w:numPr>
        <w:jc w:val="both"/>
        <w:rPr>
          <w:rFonts w:ascii="Calibri" w:hAnsi="Calibri" w:cs="Calibri"/>
          <w:sz w:val="22"/>
          <w:szCs w:val="22"/>
        </w:rPr>
      </w:pPr>
      <w:r w:rsidRPr="007871BF">
        <w:rPr>
          <w:rFonts w:ascii="Calibri" w:hAnsi="Calibri" w:cs="Calibri"/>
          <w:sz w:val="22"/>
          <w:szCs w:val="22"/>
        </w:rPr>
        <w:t>Causing a substantial reduction in occupational, educational, social or personal activities</w:t>
      </w:r>
    </w:p>
    <w:p w14:paraId="77A49EFA" w14:textId="77777777" w:rsidR="00DD2B7F" w:rsidRPr="007871BF" w:rsidRDefault="00DD2B7F" w:rsidP="006C18E9">
      <w:pPr>
        <w:jc w:val="both"/>
        <w:rPr>
          <w:rFonts w:ascii="Calibri" w:hAnsi="Calibri" w:cs="Calibri"/>
          <w:sz w:val="22"/>
          <w:szCs w:val="22"/>
        </w:rPr>
      </w:pPr>
    </w:p>
    <w:p w14:paraId="77A49EFB" w14:textId="77777777" w:rsidR="00DD2B7F" w:rsidRPr="007871BF" w:rsidRDefault="00DD2B7F" w:rsidP="006C18E9">
      <w:pPr>
        <w:jc w:val="both"/>
        <w:rPr>
          <w:rFonts w:ascii="Calibri" w:hAnsi="Calibri" w:cs="Calibri"/>
          <w:sz w:val="22"/>
          <w:szCs w:val="22"/>
        </w:rPr>
      </w:pPr>
      <w:r w:rsidRPr="007871BF">
        <w:rPr>
          <w:rFonts w:ascii="Calibri" w:hAnsi="Calibri" w:cs="Calibri"/>
          <w:b/>
          <w:sz w:val="22"/>
          <w:szCs w:val="22"/>
        </w:rPr>
        <w:t>In addition to the fatigue</w:t>
      </w:r>
      <w:r w:rsidRPr="007871BF">
        <w:rPr>
          <w:rFonts w:ascii="Calibri" w:hAnsi="Calibri" w:cs="Calibri"/>
          <w:sz w:val="22"/>
          <w:szCs w:val="22"/>
        </w:rPr>
        <w:t xml:space="preserve">, are one or more of the following symptoms present?  </w:t>
      </w:r>
      <w:r w:rsidRPr="007871BF">
        <w:rPr>
          <w:rFonts w:ascii="Calibri" w:hAnsi="Calibri" w:cs="Calibri"/>
          <w:b/>
          <w:sz w:val="22"/>
          <w:szCs w:val="22"/>
        </w:rPr>
        <w:t>Please tick</w:t>
      </w:r>
      <w:r w:rsidRPr="007871BF">
        <w:rPr>
          <w:rFonts w:ascii="Calibri" w:hAnsi="Calibri" w:cs="Calibri"/>
          <w:sz w:val="22"/>
          <w:szCs w:val="22"/>
        </w:rPr>
        <w:t>.</w:t>
      </w:r>
    </w:p>
    <w:p w14:paraId="77A49EFC" w14:textId="77777777" w:rsidR="00DD2B7F" w:rsidRPr="007871BF" w:rsidRDefault="00DD2B7F" w:rsidP="006C18E9">
      <w:pPr>
        <w:numPr>
          <w:ilvl w:val="0"/>
          <w:numId w:val="11"/>
        </w:numPr>
        <w:jc w:val="both"/>
        <w:rPr>
          <w:rFonts w:ascii="Calibri" w:hAnsi="Calibri" w:cs="Calibri"/>
          <w:sz w:val="22"/>
          <w:szCs w:val="22"/>
        </w:rPr>
      </w:pPr>
      <w:r w:rsidRPr="007871BF">
        <w:rPr>
          <w:rFonts w:ascii="Calibri" w:hAnsi="Calibri" w:cs="Calibri"/>
          <w:sz w:val="22"/>
          <w:szCs w:val="22"/>
        </w:rPr>
        <w:t>Difficulty with sleeping (insomnia, hypersomnia, unrefreshing sleep, disturbed sleep wake cycle)</w:t>
      </w:r>
    </w:p>
    <w:p w14:paraId="77A49EFD" w14:textId="77777777" w:rsidR="00DD2B7F" w:rsidRPr="007871BF" w:rsidRDefault="00DD2B7F" w:rsidP="006C18E9">
      <w:pPr>
        <w:numPr>
          <w:ilvl w:val="0"/>
          <w:numId w:val="11"/>
        </w:numPr>
        <w:jc w:val="both"/>
        <w:rPr>
          <w:rFonts w:ascii="Calibri" w:hAnsi="Calibri" w:cs="Calibri"/>
          <w:sz w:val="22"/>
          <w:szCs w:val="22"/>
        </w:rPr>
      </w:pPr>
      <w:r w:rsidRPr="007871BF">
        <w:rPr>
          <w:rFonts w:ascii="Calibri" w:hAnsi="Calibri" w:cs="Calibri"/>
          <w:sz w:val="22"/>
          <w:szCs w:val="22"/>
        </w:rPr>
        <w:t>Muscle and /or joint pain that is multi</w:t>
      </w:r>
      <w:r w:rsidR="006C18E9" w:rsidRPr="007871BF">
        <w:rPr>
          <w:rFonts w:ascii="Calibri" w:hAnsi="Calibri" w:cs="Calibri"/>
          <w:sz w:val="22"/>
          <w:szCs w:val="22"/>
        </w:rPr>
        <w:t>-</w:t>
      </w:r>
      <w:r w:rsidRPr="007871BF">
        <w:rPr>
          <w:rFonts w:ascii="Calibri" w:hAnsi="Calibri" w:cs="Calibri"/>
          <w:sz w:val="22"/>
          <w:szCs w:val="22"/>
        </w:rPr>
        <w:t>site and without evidence of inflammation</w:t>
      </w:r>
    </w:p>
    <w:p w14:paraId="77A49EFE" w14:textId="77777777" w:rsidR="00DD2B7F" w:rsidRPr="007871BF" w:rsidRDefault="00DD2B7F" w:rsidP="006C18E9">
      <w:pPr>
        <w:numPr>
          <w:ilvl w:val="0"/>
          <w:numId w:val="11"/>
        </w:numPr>
        <w:jc w:val="both"/>
        <w:rPr>
          <w:rFonts w:ascii="Calibri" w:hAnsi="Calibri" w:cs="Calibri"/>
          <w:sz w:val="22"/>
          <w:szCs w:val="22"/>
        </w:rPr>
      </w:pPr>
      <w:r w:rsidRPr="007871BF">
        <w:rPr>
          <w:rFonts w:ascii="Calibri" w:hAnsi="Calibri" w:cs="Calibri"/>
          <w:sz w:val="22"/>
          <w:szCs w:val="22"/>
        </w:rPr>
        <w:t>Headaches</w:t>
      </w:r>
    </w:p>
    <w:p w14:paraId="77A49EFF" w14:textId="77777777" w:rsidR="00DD2B7F" w:rsidRPr="007871BF" w:rsidRDefault="00DD2B7F" w:rsidP="006C18E9">
      <w:pPr>
        <w:numPr>
          <w:ilvl w:val="0"/>
          <w:numId w:val="11"/>
        </w:numPr>
        <w:jc w:val="both"/>
        <w:rPr>
          <w:rFonts w:ascii="Calibri" w:hAnsi="Calibri" w:cs="Calibri"/>
          <w:sz w:val="22"/>
          <w:szCs w:val="22"/>
        </w:rPr>
      </w:pPr>
      <w:r w:rsidRPr="007871BF">
        <w:rPr>
          <w:rFonts w:ascii="Calibri" w:hAnsi="Calibri" w:cs="Calibri"/>
          <w:sz w:val="22"/>
          <w:szCs w:val="22"/>
        </w:rPr>
        <w:t>Painful lymph nodes without pathological enlargement</w:t>
      </w:r>
    </w:p>
    <w:p w14:paraId="77A49F00" w14:textId="77777777" w:rsidR="00DD2B7F" w:rsidRPr="007871BF" w:rsidRDefault="00DD2B7F" w:rsidP="006C18E9">
      <w:pPr>
        <w:numPr>
          <w:ilvl w:val="0"/>
          <w:numId w:val="11"/>
        </w:numPr>
        <w:jc w:val="both"/>
        <w:rPr>
          <w:rFonts w:ascii="Calibri" w:hAnsi="Calibri" w:cs="Calibri"/>
          <w:sz w:val="22"/>
          <w:szCs w:val="22"/>
        </w:rPr>
      </w:pPr>
      <w:r w:rsidRPr="007871BF">
        <w:rPr>
          <w:rFonts w:ascii="Calibri" w:hAnsi="Calibri" w:cs="Calibri"/>
          <w:sz w:val="22"/>
          <w:szCs w:val="22"/>
        </w:rPr>
        <w:t>Sore throat</w:t>
      </w:r>
    </w:p>
    <w:p w14:paraId="77A49F01" w14:textId="77777777" w:rsidR="00DD2B7F" w:rsidRPr="007871BF" w:rsidRDefault="00DD2B7F" w:rsidP="006C18E9">
      <w:pPr>
        <w:numPr>
          <w:ilvl w:val="0"/>
          <w:numId w:val="11"/>
        </w:numPr>
        <w:jc w:val="both"/>
        <w:rPr>
          <w:rFonts w:ascii="Calibri" w:hAnsi="Calibri" w:cs="Calibri"/>
          <w:sz w:val="22"/>
          <w:szCs w:val="22"/>
        </w:rPr>
      </w:pPr>
      <w:r w:rsidRPr="007871BF">
        <w:rPr>
          <w:rFonts w:ascii="Calibri" w:hAnsi="Calibri" w:cs="Calibri"/>
          <w:sz w:val="22"/>
          <w:szCs w:val="22"/>
        </w:rPr>
        <w:t>Cognitive dysfunction (difficulty thinking, inability to concentrate, impairment of short</w:t>
      </w:r>
      <w:r w:rsidR="006C18E9" w:rsidRPr="007871BF">
        <w:rPr>
          <w:rFonts w:ascii="Calibri" w:hAnsi="Calibri" w:cs="Calibri"/>
          <w:sz w:val="22"/>
          <w:szCs w:val="22"/>
        </w:rPr>
        <w:t>-</w:t>
      </w:r>
      <w:r w:rsidRPr="007871BF">
        <w:rPr>
          <w:rFonts w:ascii="Calibri" w:hAnsi="Calibri" w:cs="Calibri"/>
          <w:sz w:val="22"/>
          <w:szCs w:val="22"/>
        </w:rPr>
        <w:t>term memory, difficulty with word finding/planning/organizing thoughts and information processing)</w:t>
      </w:r>
    </w:p>
    <w:p w14:paraId="77A49F02" w14:textId="77777777" w:rsidR="00DD2B7F" w:rsidRPr="007871BF" w:rsidRDefault="00DD2B7F" w:rsidP="006C18E9">
      <w:pPr>
        <w:numPr>
          <w:ilvl w:val="0"/>
          <w:numId w:val="11"/>
        </w:numPr>
        <w:jc w:val="both"/>
        <w:rPr>
          <w:rFonts w:ascii="Calibri" w:hAnsi="Calibri" w:cs="Calibri"/>
          <w:sz w:val="22"/>
          <w:szCs w:val="22"/>
        </w:rPr>
      </w:pPr>
      <w:r w:rsidRPr="007871BF">
        <w:rPr>
          <w:rFonts w:ascii="Calibri" w:hAnsi="Calibri" w:cs="Calibri"/>
          <w:sz w:val="22"/>
          <w:szCs w:val="22"/>
        </w:rPr>
        <w:t>Physical or mental exertion makes symptoms worse</w:t>
      </w:r>
    </w:p>
    <w:p w14:paraId="77A49F03" w14:textId="77777777" w:rsidR="00DD2B7F" w:rsidRPr="007871BF" w:rsidRDefault="00DD2B7F" w:rsidP="006C18E9">
      <w:pPr>
        <w:numPr>
          <w:ilvl w:val="0"/>
          <w:numId w:val="11"/>
        </w:numPr>
        <w:jc w:val="both"/>
        <w:rPr>
          <w:rFonts w:ascii="Calibri" w:hAnsi="Calibri" w:cs="Calibri"/>
          <w:sz w:val="22"/>
          <w:szCs w:val="22"/>
        </w:rPr>
      </w:pPr>
      <w:r w:rsidRPr="007871BF">
        <w:rPr>
          <w:rFonts w:ascii="Calibri" w:hAnsi="Calibri" w:cs="Calibri"/>
          <w:sz w:val="22"/>
          <w:szCs w:val="22"/>
        </w:rPr>
        <w:t>General malaise or flu like symptoms</w:t>
      </w:r>
    </w:p>
    <w:p w14:paraId="77A49F04" w14:textId="77777777" w:rsidR="00DD2B7F" w:rsidRPr="007871BF" w:rsidRDefault="00DD2B7F" w:rsidP="006C18E9">
      <w:pPr>
        <w:numPr>
          <w:ilvl w:val="0"/>
          <w:numId w:val="11"/>
        </w:numPr>
        <w:jc w:val="both"/>
        <w:rPr>
          <w:rFonts w:ascii="Calibri" w:hAnsi="Calibri" w:cs="Calibri"/>
          <w:sz w:val="22"/>
          <w:szCs w:val="22"/>
        </w:rPr>
      </w:pPr>
      <w:r w:rsidRPr="007871BF">
        <w:rPr>
          <w:rFonts w:ascii="Calibri" w:hAnsi="Calibri" w:cs="Calibri"/>
          <w:sz w:val="22"/>
          <w:szCs w:val="22"/>
        </w:rPr>
        <w:t>Dizziness and /or nausea</w:t>
      </w:r>
    </w:p>
    <w:p w14:paraId="77A49F05" w14:textId="77777777" w:rsidR="00DD2B7F" w:rsidRPr="007871BF" w:rsidRDefault="00DD2B7F" w:rsidP="006C18E9">
      <w:pPr>
        <w:numPr>
          <w:ilvl w:val="0"/>
          <w:numId w:val="11"/>
        </w:numPr>
        <w:jc w:val="both"/>
        <w:rPr>
          <w:rFonts w:ascii="Calibri" w:hAnsi="Calibri" w:cs="Calibri"/>
          <w:sz w:val="22"/>
          <w:szCs w:val="22"/>
        </w:rPr>
      </w:pPr>
      <w:r w:rsidRPr="007871BF">
        <w:rPr>
          <w:rFonts w:ascii="Calibri" w:hAnsi="Calibri" w:cs="Calibri"/>
          <w:sz w:val="22"/>
          <w:szCs w:val="22"/>
        </w:rPr>
        <w:t>Palpitations in the absence of identified cardiac pathology</w:t>
      </w:r>
    </w:p>
    <w:p w14:paraId="77A49F06" w14:textId="77777777" w:rsidR="00DD2B7F" w:rsidRPr="007871BF" w:rsidRDefault="00DD2B7F" w:rsidP="006C18E9">
      <w:pPr>
        <w:jc w:val="both"/>
        <w:rPr>
          <w:rFonts w:ascii="Calibri" w:hAnsi="Calibri" w:cs="Calibri"/>
          <w:sz w:val="22"/>
          <w:szCs w:val="22"/>
        </w:rPr>
      </w:pPr>
    </w:p>
    <w:p w14:paraId="77A49F07" w14:textId="77777777" w:rsidR="00DD2B7F" w:rsidRPr="007871BF" w:rsidRDefault="00DD2B7F" w:rsidP="006C18E9">
      <w:pPr>
        <w:jc w:val="both"/>
        <w:outlineLvl w:val="0"/>
        <w:rPr>
          <w:rFonts w:ascii="Calibri" w:hAnsi="Calibri" w:cs="Calibri"/>
          <w:sz w:val="22"/>
          <w:szCs w:val="22"/>
        </w:rPr>
      </w:pPr>
      <w:r w:rsidRPr="007871BF">
        <w:rPr>
          <w:rFonts w:ascii="Calibri" w:hAnsi="Calibri" w:cs="Calibri"/>
          <w:sz w:val="22"/>
          <w:szCs w:val="22"/>
        </w:rPr>
        <w:t xml:space="preserve">Have you </w:t>
      </w:r>
      <w:r w:rsidRPr="007871BF">
        <w:rPr>
          <w:rFonts w:ascii="Calibri" w:hAnsi="Calibri" w:cs="Calibri"/>
          <w:b/>
          <w:sz w:val="22"/>
          <w:szCs w:val="22"/>
        </w:rPr>
        <w:t>excluded</w:t>
      </w:r>
      <w:r w:rsidRPr="007871BF">
        <w:rPr>
          <w:rFonts w:ascii="Calibri" w:hAnsi="Calibri" w:cs="Calibri"/>
          <w:sz w:val="22"/>
          <w:szCs w:val="22"/>
        </w:rPr>
        <w:t xml:space="preserve"> the following?</w:t>
      </w:r>
    </w:p>
    <w:p w14:paraId="77A49F08" w14:textId="77777777" w:rsidR="00DD2B7F" w:rsidRPr="007871BF" w:rsidRDefault="00DD2B7F" w:rsidP="006C18E9">
      <w:pPr>
        <w:numPr>
          <w:ilvl w:val="0"/>
          <w:numId w:val="12"/>
        </w:numPr>
        <w:jc w:val="both"/>
        <w:rPr>
          <w:rFonts w:ascii="Calibri" w:hAnsi="Calibri" w:cs="Calibri"/>
          <w:sz w:val="22"/>
          <w:szCs w:val="22"/>
        </w:rPr>
      </w:pPr>
      <w:r w:rsidRPr="007871BF">
        <w:rPr>
          <w:rFonts w:ascii="Calibri" w:hAnsi="Calibri" w:cs="Calibri"/>
          <w:sz w:val="22"/>
          <w:szCs w:val="22"/>
        </w:rPr>
        <w:t>Established medical disorders known to cause fatigue</w:t>
      </w:r>
    </w:p>
    <w:p w14:paraId="77A49F09" w14:textId="77777777" w:rsidR="006C18E9" w:rsidRPr="007871BF" w:rsidRDefault="00DD2B7F" w:rsidP="006C18E9">
      <w:pPr>
        <w:numPr>
          <w:ilvl w:val="0"/>
          <w:numId w:val="12"/>
        </w:numPr>
        <w:jc w:val="both"/>
        <w:rPr>
          <w:rFonts w:ascii="Calibri" w:hAnsi="Calibri" w:cs="Calibri"/>
          <w:b/>
          <w:sz w:val="22"/>
          <w:szCs w:val="22"/>
        </w:rPr>
      </w:pPr>
      <w:r w:rsidRPr="007871BF">
        <w:rPr>
          <w:rFonts w:ascii="Calibri" w:hAnsi="Calibri" w:cs="Calibri"/>
          <w:sz w:val="22"/>
          <w:szCs w:val="22"/>
        </w:rPr>
        <w:t xml:space="preserve">Major depressive illness with psychotic features (but not anxiety states, </w:t>
      </w:r>
      <w:proofErr w:type="spellStart"/>
      <w:r w:rsidRPr="007871BF">
        <w:rPr>
          <w:rFonts w:ascii="Calibri" w:hAnsi="Calibri" w:cs="Calibri"/>
          <w:sz w:val="22"/>
          <w:szCs w:val="22"/>
        </w:rPr>
        <w:t>somatisation</w:t>
      </w:r>
      <w:proofErr w:type="spellEnd"/>
      <w:r w:rsidRPr="007871BF">
        <w:rPr>
          <w:rFonts w:ascii="Calibri" w:hAnsi="Calibri" w:cs="Calibri"/>
          <w:sz w:val="22"/>
          <w:szCs w:val="22"/>
        </w:rPr>
        <w:t xml:space="preserve"> disorder or non-psychotic depression).  </w:t>
      </w:r>
    </w:p>
    <w:p w14:paraId="77A49F0A" w14:textId="77777777" w:rsidR="00DD2B7F" w:rsidRPr="007871BF" w:rsidRDefault="00DD2B7F" w:rsidP="006C18E9">
      <w:pPr>
        <w:ind w:left="720"/>
        <w:jc w:val="both"/>
        <w:rPr>
          <w:rFonts w:ascii="Calibri" w:hAnsi="Calibri" w:cs="Calibri"/>
          <w:b/>
          <w:sz w:val="22"/>
          <w:szCs w:val="22"/>
        </w:rPr>
      </w:pPr>
      <w:r w:rsidRPr="007871BF">
        <w:rPr>
          <w:rFonts w:ascii="Calibri" w:hAnsi="Calibri" w:cs="Calibri"/>
          <w:b/>
          <w:sz w:val="22"/>
          <w:szCs w:val="22"/>
        </w:rPr>
        <w:t xml:space="preserve">What services </w:t>
      </w:r>
      <w:proofErr w:type="gramStart"/>
      <w:r w:rsidRPr="007871BF">
        <w:rPr>
          <w:rFonts w:ascii="Calibri" w:hAnsi="Calibri" w:cs="Calibri"/>
          <w:b/>
          <w:sz w:val="22"/>
          <w:szCs w:val="22"/>
        </w:rPr>
        <w:t>have been accessed</w:t>
      </w:r>
      <w:proofErr w:type="gramEnd"/>
      <w:r w:rsidRPr="007871BF">
        <w:rPr>
          <w:rFonts w:ascii="Calibri" w:hAnsi="Calibri" w:cs="Calibri"/>
          <w:b/>
          <w:sz w:val="22"/>
          <w:szCs w:val="22"/>
        </w:rPr>
        <w:t xml:space="preserve"> to </w:t>
      </w:r>
      <w:proofErr w:type="spellStart"/>
      <w:r w:rsidRPr="007871BF">
        <w:rPr>
          <w:rFonts w:ascii="Calibri" w:hAnsi="Calibri" w:cs="Calibri"/>
          <w:b/>
          <w:sz w:val="22"/>
          <w:szCs w:val="22"/>
        </w:rPr>
        <w:t>optimise</w:t>
      </w:r>
      <w:proofErr w:type="spellEnd"/>
      <w:r w:rsidRPr="007871BF">
        <w:rPr>
          <w:rFonts w:ascii="Calibri" w:hAnsi="Calibri" w:cs="Calibri"/>
          <w:b/>
          <w:sz w:val="22"/>
          <w:szCs w:val="22"/>
        </w:rPr>
        <w:t xml:space="preserve"> their mental health?  Please include copies of all correspondence from mental health services.</w:t>
      </w:r>
    </w:p>
    <w:p w14:paraId="77A49F0B" w14:textId="77777777" w:rsidR="00DD2B7F" w:rsidRPr="007871BF" w:rsidRDefault="00DD2B7F" w:rsidP="006C18E9">
      <w:pPr>
        <w:numPr>
          <w:ilvl w:val="0"/>
          <w:numId w:val="12"/>
        </w:numPr>
        <w:jc w:val="both"/>
        <w:rPr>
          <w:rFonts w:ascii="Calibri" w:hAnsi="Calibri" w:cs="Calibri"/>
          <w:sz w:val="22"/>
          <w:szCs w:val="22"/>
        </w:rPr>
      </w:pPr>
      <w:r w:rsidRPr="007871BF">
        <w:rPr>
          <w:rFonts w:ascii="Calibri" w:hAnsi="Calibri" w:cs="Calibri"/>
          <w:sz w:val="22"/>
          <w:szCs w:val="22"/>
        </w:rPr>
        <w:t>Any medication which causes fatigue as a side effect</w:t>
      </w:r>
    </w:p>
    <w:p w14:paraId="77A49F0C" w14:textId="77777777" w:rsidR="00DD2B7F" w:rsidRPr="007871BF" w:rsidRDefault="00DD2B7F" w:rsidP="006C18E9">
      <w:pPr>
        <w:numPr>
          <w:ilvl w:val="0"/>
          <w:numId w:val="12"/>
        </w:numPr>
        <w:jc w:val="both"/>
        <w:rPr>
          <w:rFonts w:ascii="Calibri" w:hAnsi="Calibri" w:cs="Calibri"/>
          <w:sz w:val="22"/>
          <w:szCs w:val="22"/>
        </w:rPr>
      </w:pPr>
      <w:r w:rsidRPr="007871BF">
        <w:rPr>
          <w:rFonts w:ascii="Calibri" w:hAnsi="Calibri" w:cs="Calibri"/>
          <w:sz w:val="22"/>
          <w:szCs w:val="22"/>
        </w:rPr>
        <w:t>Eating disorders, anorexia, bulimia or severe obesity (BMI &gt;=45)</w:t>
      </w:r>
    </w:p>
    <w:p w14:paraId="77A49F0D" w14:textId="77777777" w:rsidR="00DD2B7F" w:rsidRPr="007871BF" w:rsidRDefault="00DD2B7F" w:rsidP="006C18E9">
      <w:pPr>
        <w:numPr>
          <w:ilvl w:val="0"/>
          <w:numId w:val="12"/>
        </w:numPr>
        <w:jc w:val="both"/>
        <w:rPr>
          <w:rFonts w:ascii="Calibri" w:hAnsi="Calibri" w:cs="Calibri"/>
          <w:sz w:val="22"/>
          <w:szCs w:val="22"/>
        </w:rPr>
      </w:pPr>
      <w:r w:rsidRPr="007871BF">
        <w:rPr>
          <w:rFonts w:ascii="Calibri" w:hAnsi="Calibri" w:cs="Calibri"/>
          <w:sz w:val="22"/>
          <w:szCs w:val="22"/>
        </w:rPr>
        <w:t>Alcohol or other substance abuse within 2 years before the onset of chronic fatigue or at any time afterwards</w:t>
      </w:r>
    </w:p>
    <w:p w14:paraId="77A49F0E" w14:textId="77777777" w:rsidR="00DD2B7F" w:rsidRPr="007871BF" w:rsidRDefault="00DD2B7F" w:rsidP="006C18E9">
      <w:pPr>
        <w:numPr>
          <w:ilvl w:val="0"/>
          <w:numId w:val="12"/>
        </w:numPr>
        <w:jc w:val="both"/>
        <w:rPr>
          <w:rFonts w:ascii="Calibri" w:hAnsi="Calibri" w:cs="Calibri"/>
          <w:sz w:val="22"/>
          <w:szCs w:val="22"/>
        </w:rPr>
      </w:pPr>
      <w:r w:rsidRPr="007871BF">
        <w:rPr>
          <w:rFonts w:ascii="Calibri" w:hAnsi="Calibri" w:cs="Calibri"/>
          <w:sz w:val="22"/>
          <w:szCs w:val="22"/>
        </w:rPr>
        <w:t>Red flag ‘features’:</w:t>
      </w:r>
    </w:p>
    <w:p w14:paraId="77A49F0F" w14:textId="77777777" w:rsidR="00DD2B7F" w:rsidRPr="007871BF" w:rsidRDefault="00DD2B7F" w:rsidP="006C18E9">
      <w:pPr>
        <w:numPr>
          <w:ilvl w:val="1"/>
          <w:numId w:val="12"/>
        </w:numPr>
        <w:jc w:val="both"/>
        <w:rPr>
          <w:rFonts w:ascii="Calibri" w:hAnsi="Calibri" w:cs="Calibri"/>
          <w:sz w:val="22"/>
          <w:szCs w:val="22"/>
        </w:rPr>
      </w:pPr>
      <w:proofErr w:type="spellStart"/>
      <w:r w:rsidRPr="007871BF">
        <w:rPr>
          <w:rFonts w:ascii="Calibri" w:hAnsi="Calibri" w:cs="Calibri"/>
          <w:sz w:val="22"/>
          <w:szCs w:val="22"/>
        </w:rPr>
        <w:t>Localising</w:t>
      </w:r>
      <w:proofErr w:type="spellEnd"/>
      <w:r w:rsidRPr="007871BF">
        <w:rPr>
          <w:rFonts w:ascii="Calibri" w:hAnsi="Calibri" w:cs="Calibri"/>
          <w:sz w:val="22"/>
          <w:szCs w:val="22"/>
        </w:rPr>
        <w:t>/focal neurological signs</w:t>
      </w:r>
    </w:p>
    <w:p w14:paraId="77A49F10" w14:textId="77777777" w:rsidR="00DD2B7F" w:rsidRPr="007871BF" w:rsidRDefault="00DD2B7F" w:rsidP="006C18E9">
      <w:pPr>
        <w:numPr>
          <w:ilvl w:val="1"/>
          <w:numId w:val="12"/>
        </w:numPr>
        <w:jc w:val="both"/>
        <w:rPr>
          <w:rFonts w:ascii="Calibri" w:hAnsi="Calibri" w:cs="Calibri"/>
          <w:sz w:val="22"/>
          <w:szCs w:val="22"/>
        </w:rPr>
      </w:pPr>
      <w:r w:rsidRPr="007871BF">
        <w:rPr>
          <w:rFonts w:ascii="Calibri" w:hAnsi="Calibri" w:cs="Calibri"/>
          <w:sz w:val="22"/>
          <w:szCs w:val="22"/>
        </w:rPr>
        <w:t>Have you reliably excluded inflammatory arthritis or connective tissue disease?</w:t>
      </w:r>
    </w:p>
    <w:p w14:paraId="77A49F11" w14:textId="77777777" w:rsidR="00DD2B7F" w:rsidRPr="007871BF" w:rsidRDefault="00DD2B7F" w:rsidP="006C18E9">
      <w:pPr>
        <w:numPr>
          <w:ilvl w:val="1"/>
          <w:numId w:val="12"/>
        </w:numPr>
        <w:jc w:val="both"/>
        <w:rPr>
          <w:rFonts w:ascii="Calibri" w:hAnsi="Calibri" w:cs="Calibri"/>
          <w:sz w:val="22"/>
          <w:szCs w:val="22"/>
        </w:rPr>
      </w:pPr>
      <w:r w:rsidRPr="007871BF">
        <w:rPr>
          <w:rFonts w:ascii="Calibri" w:hAnsi="Calibri" w:cs="Calibri"/>
          <w:sz w:val="22"/>
          <w:szCs w:val="22"/>
        </w:rPr>
        <w:t>Signs and symptoms of cardio</w:t>
      </w:r>
      <w:r w:rsidR="006C18E9" w:rsidRPr="007871BF">
        <w:rPr>
          <w:rFonts w:ascii="Calibri" w:hAnsi="Calibri" w:cs="Calibri"/>
          <w:sz w:val="22"/>
          <w:szCs w:val="22"/>
        </w:rPr>
        <w:t>-</w:t>
      </w:r>
      <w:r w:rsidRPr="007871BF">
        <w:rPr>
          <w:rFonts w:ascii="Calibri" w:hAnsi="Calibri" w:cs="Calibri"/>
          <w:sz w:val="22"/>
          <w:szCs w:val="22"/>
        </w:rPr>
        <w:t>respiratory disease</w:t>
      </w:r>
    </w:p>
    <w:p w14:paraId="77A49F12" w14:textId="77777777" w:rsidR="00DD2B7F" w:rsidRPr="007871BF" w:rsidRDefault="00DD2B7F" w:rsidP="006C18E9">
      <w:pPr>
        <w:numPr>
          <w:ilvl w:val="1"/>
          <w:numId w:val="12"/>
        </w:numPr>
        <w:jc w:val="both"/>
        <w:rPr>
          <w:rFonts w:ascii="Calibri" w:hAnsi="Calibri" w:cs="Calibri"/>
          <w:sz w:val="22"/>
          <w:szCs w:val="22"/>
        </w:rPr>
      </w:pPr>
      <w:r w:rsidRPr="007871BF">
        <w:rPr>
          <w:rFonts w:ascii="Calibri" w:hAnsi="Calibri" w:cs="Calibri"/>
          <w:sz w:val="22"/>
          <w:szCs w:val="22"/>
        </w:rPr>
        <w:t>Significant weight loss</w:t>
      </w:r>
    </w:p>
    <w:p w14:paraId="77A49F13" w14:textId="77777777" w:rsidR="00DD2B7F" w:rsidRPr="007871BF" w:rsidRDefault="00DD2B7F" w:rsidP="006C18E9">
      <w:pPr>
        <w:numPr>
          <w:ilvl w:val="1"/>
          <w:numId w:val="12"/>
        </w:numPr>
        <w:jc w:val="both"/>
        <w:rPr>
          <w:rFonts w:ascii="Calibri" w:hAnsi="Calibri" w:cs="Calibri"/>
          <w:sz w:val="22"/>
          <w:szCs w:val="22"/>
        </w:rPr>
      </w:pPr>
      <w:r w:rsidRPr="007871BF">
        <w:rPr>
          <w:rFonts w:ascii="Calibri" w:hAnsi="Calibri" w:cs="Calibri"/>
          <w:sz w:val="22"/>
          <w:szCs w:val="22"/>
        </w:rPr>
        <w:t xml:space="preserve">Sleep </w:t>
      </w:r>
      <w:proofErr w:type="spellStart"/>
      <w:r w:rsidRPr="007871BF">
        <w:rPr>
          <w:rFonts w:ascii="Calibri" w:hAnsi="Calibri" w:cs="Calibri"/>
          <w:sz w:val="22"/>
          <w:szCs w:val="22"/>
        </w:rPr>
        <w:t>apnoea</w:t>
      </w:r>
      <w:proofErr w:type="spellEnd"/>
    </w:p>
    <w:p w14:paraId="77A49F14" w14:textId="77777777" w:rsidR="00DD2B7F" w:rsidRPr="007871BF" w:rsidRDefault="00DD2B7F" w:rsidP="006C18E9">
      <w:pPr>
        <w:numPr>
          <w:ilvl w:val="1"/>
          <w:numId w:val="12"/>
        </w:numPr>
        <w:jc w:val="both"/>
        <w:rPr>
          <w:rFonts w:ascii="Calibri" w:hAnsi="Calibri" w:cs="Calibri"/>
          <w:sz w:val="22"/>
          <w:szCs w:val="22"/>
        </w:rPr>
      </w:pPr>
      <w:r w:rsidRPr="007871BF">
        <w:rPr>
          <w:rFonts w:ascii="Calibri" w:hAnsi="Calibri" w:cs="Calibri"/>
          <w:sz w:val="22"/>
          <w:szCs w:val="22"/>
        </w:rPr>
        <w:t>Clinical</w:t>
      </w:r>
      <w:r w:rsidR="006C18E9" w:rsidRPr="007871BF">
        <w:rPr>
          <w:rFonts w:ascii="Calibri" w:hAnsi="Calibri" w:cs="Calibri"/>
          <w:sz w:val="22"/>
          <w:szCs w:val="22"/>
        </w:rPr>
        <w:t>ly</w:t>
      </w:r>
      <w:r w:rsidRPr="007871BF">
        <w:rPr>
          <w:rFonts w:ascii="Calibri" w:hAnsi="Calibri" w:cs="Calibri"/>
          <w:sz w:val="22"/>
          <w:szCs w:val="22"/>
        </w:rPr>
        <w:t xml:space="preserve"> significant lymphadenopathy</w:t>
      </w:r>
    </w:p>
    <w:p w14:paraId="77A49F15" w14:textId="77777777" w:rsidR="00DD2B7F" w:rsidRPr="007871BF" w:rsidRDefault="00DD2B7F" w:rsidP="006C18E9">
      <w:pPr>
        <w:ind w:left="720"/>
        <w:jc w:val="both"/>
        <w:rPr>
          <w:rFonts w:ascii="Calibri" w:hAnsi="Calibri" w:cs="Calibri"/>
          <w:sz w:val="22"/>
          <w:szCs w:val="22"/>
        </w:rPr>
      </w:pPr>
    </w:p>
    <w:p w14:paraId="77A49F16" w14:textId="77777777" w:rsidR="00DD2B7F" w:rsidRPr="007871BF" w:rsidRDefault="00DD2B7F" w:rsidP="006C18E9">
      <w:pPr>
        <w:ind w:firstLine="720"/>
        <w:jc w:val="both"/>
        <w:rPr>
          <w:rFonts w:ascii="Calibri" w:hAnsi="Calibri" w:cs="Calibri"/>
          <w:sz w:val="22"/>
          <w:szCs w:val="22"/>
        </w:rPr>
      </w:pPr>
      <w:r w:rsidRPr="007871BF">
        <w:rPr>
          <w:rFonts w:ascii="Calibri" w:hAnsi="Calibri" w:cs="Calibri"/>
          <w:b/>
          <w:sz w:val="22"/>
          <w:szCs w:val="22"/>
        </w:rPr>
        <w:t xml:space="preserve">If ‘Yes’ to the above </w:t>
      </w:r>
      <w:r w:rsidRPr="007871BF">
        <w:rPr>
          <w:rFonts w:ascii="Calibri" w:hAnsi="Calibri" w:cs="Calibri"/>
          <w:sz w:val="22"/>
          <w:szCs w:val="22"/>
        </w:rPr>
        <w:t xml:space="preserve">then please continue with your referral to South Coast Fatigue Ltd.  </w:t>
      </w:r>
    </w:p>
    <w:p w14:paraId="77A49F17" w14:textId="77777777" w:rsidR="00DD2B7F" w:rsidRPr="007871BF" w:rsidRDefault="00DD2B7F" w:rsidP="006C18E9">
      <w:pPr>
        <w:ind w:left="720"/>
        <w:jc w:val="both"/>
        <w:rPr>
          <w:rFonts w:ascii="Calibri" w:hAnsi="Calibri" w:cs="Calibri"/>
          <w:sz w:val="22"/>
          <w:szCs w:val="22"/>
        </w:rPr>
      </w:pPr>
    </w:p>
    <w:p w14:paraId="77A49F18" w14:textId="77777777" w:rsidR="00DD2B7F" w:rsidRPr="007871BF" w:rsidRDefault="00DD2B7F" w:rsidP="006C18E9">
      <w:pPr>
        <w:ind w:left="720"/>
        <w:jc w:val="both"/>
        <w:rPr>
          <w:rFonts w:ascii="Calibri" w:hAnsi="Calibri" w:cs="Calibri"/>
          <w:sz w:val="22"/>
          <w:szCs w:val="22"/>
        </w:rPr>
      </w:pPr>
      <w:r w:rsidRPr="007871BF">
        <w:rPr>
          <w:rFonts w:ascii="Calibri" w:hAnsi="Calibri" w:cs="Calibri"/>
          <w:b/>
          <w:sz w:val="22"/>
          <w:szCs w:val="22"/>
        </w:rPr>
        <w:t>If ‘No’</w:t>
      </w:r>
      <w:r w:rsidRPr="007871BF">
        <w:rPr>
          <w:rFonts w:ascii="Calibri" w:hAnsi="Calibri" w:cs="Calibri"/>
          <w:sz w:val="22"/>
          <w:szCs w:val="22"/>
        </w:rPr>
        <w:t xml:space="preserve"> </w:t>
      </w:r>
      <w:r w:rsidRPr="007871BF">
        <w:rPr>
          <w:rFonts w:ascii="Calibri" w:hAnsi="Calibri" w:cs="Calibri"/>
          <w:b/>
          <w:sz w:val="22"/>
          <w:szCs w:val="22"/>
        </w:rPr>
        <w:t>to the above</w:t>
      </w:r>
      <w:r w:rsidRPr="007871BF">
        <w:rPr>
          <w:rFonts w:ascii="Calibri" w:hAnsi="Calibri" w:cs="Calibri"/>
          <w:sz w:val="22"/>
          <w:szCs w:val="22"/>
        </w:rPr>
        <w:t xml:space="preserve"> then evidence suggest that organic or psychiatric causes may be a more likely cause.  Please investigate further.</w:t>
      </w:r>
    </w:p>
    <w:p w14:paraId="77A49F19" w14:textId="77777777" w:rsidR="006C18E9" w:rsidRPr="007871BF" w:rsidRDefault="006C18E9" w:rsidP="006C18E9">
      <w:pPr>
        <w:jc w:val="both"/>
        <w:outlineLvl w:val="0"/>
        <w:rPr>
          <w:rFonts w:ascii="Calibri" w:hAnsi="Calibri" w:cs="Calibri"/>
          <w:b/>
          <w:sz w:val="22"/>
          <w:szCs w:val="22"/>
        </w:rPr>
      </w:pPr>
    </w:p>
    <w:p w14:paraId="77A49F1A" w14:textId="77777777" w:rsidR="006C18E9" w:rsidRPr="007871BF" w:rsidRDefault="006C18E9" w:rsidP="006C18E9">
      <w:pPr>
        <w:jc w:val="both"/>
        <w:outlineLvl w:val="0"/>
        <w:rPr>
          <w:rFonts w:ascii="Calibri" w:hAnsi="Calibri" w:cs="Calibri"/>
          <w:b/>
          <w:sz w:val="22"/>
          <w:szCs w:val="22"/>
        </w:rPr>
      </w:pPr>
    </w:p>
    <w:p w14:paraId="77A49F1B" w14:textId="77777777" w:rsidR="006C18E9" w:rsidRPr="007871BF" w:rsidRDefault="006C18E9" w:rsidP="006C18E9">
      <w:pPr>
        <w:jc w:val="both"/>
        <w:outlineLvl w:val="0"/>
        <w:rPr>
          <w:rFonts w:ascii="Calibri" w:hAnsi="Calibri" w:cs="Calibri"/>
          <w:b/>
          <w:sz w:val="22"/>
          <w:szCs w:val="22"/>
        </w:rPr>
      </w:pPr>
    </w:p>
    <w:p w14:paraId="77A49F1C" w14:textId="77777777" w:rsidR="00DD2B7F" w:rsidRPr="007871BF" w:rsidRDefault="00DD2B7F" w:rsidP="006C18E9">
      <w:pPr>
        <w:jc w:val="both"/>
        <w:outlineLvl w:val="0"/>
        <w:rPr>
          <w:rFonts w:ascii="Calibri" w:hAnsi="Calibri" w:cs="Calibri"/>
          <w:b/>
          <w:sz w:val="22"/>
          <w:szCs w:val="22"/>
        </w:rPr>
      </w:pPr>
      <w:r w:rsidRPr="007871BF">
        <w:rPr>
          <w:rFonts w:ascii="Calibri" w:hAnsi="Calibri" w:cs="Calibri"/>
          <w:b/>
          <w:sz w:val="22"/>
          <w:szCs w:val="22"/>
        </w:rPr>
        <w:lastRenderedPageBreak/>
        <w:t>Please reconsider the diagnosis if the person has none of the following:</w:t>
      </w:r>
    </w:p>
    <w:p w14:paraId="77A49F1D" w14:textId="77777777" w:rsidR="00DD2B7F" w:rsidRPr="007871BF" w:rsidRDefault="00DD2B7F" w:rsidP="006C18E9">
      <w:pPr>
        <w:numPr>
          <w:ilvl w:val="0"/>
          <w:numId w:val="13"/>
        </w:numPr>
        <w:jc w:val="both"/>
        <w:rPr>
          <w:rFonts w:ascii="Calibri" w:hAnsi="Calibri" w:cs="Calibri"/>
          <w:sz w:val="22"/>
          <w:szCs w:val="22"/>
        </w:rPr>
      </w:pPr>
      <w:r w:rsidRPr="007871BF">
        <w:rPr>
          <w:rFonts w:ascii="Calibri" w:hAnsi="Calibri" w:cs="Calibri"/>
          <w:sz w:val="22"/>
          <w:szCs w:val="22"/>
        </w:rPr>
        <w:t>Post exertional malaise</w:t>
      </w:r>
    </w:p>
    <w:p w14:paraId="77A49F1E" w14:textId="77777777" w:rsidR="00DD2B7F" w:rsidRPr="007871BF" w:rsidRDefault="00DD2B7F" w:rsidP="006C18E9">
      <w:pPr>
        <w:numPr>
          <w:ilvl w:val="0"/>
          <w:numId w:val="13"/>
        </w:numPr>
        <w:jc w:val="both"/>
        <w:rPr>
          <w:rFonts w:ascii="Calibri" w:hAnsi="Calibri" w:cs="Calibri"/>
          <w:sz w:val="22"/>
          <w:szCs w:val="22"/>
        </w:rPr>
      </w:pPr>
      <w:r w:rsidRPr="007871BF">
        <w:rPr>
          <w:rFonts w:ascii="Calibri" w:hAnsi="Calibri" w:cs="Calibri"/>
          <w:sz w:val="22"/>
          <w:szCs w:val="22"/>
        </w:rPr>
        <w:t>Cognitive difficulties</w:t>
      </w:r>
    </w:p>
    <w:p w14:paraId="77A49F1F" w14:textId="77777777" w:rsidR="00DD2B7F" w:rsidRPr="007871BF" w:rsidRDefault="00DD2B7F" w:rsidP="006C18E9">
      <w:pPr>
        <w:numPr>
          <w:ilvl w:val="0"/>
          <w:numId w:val="13"/>
        </w:numPr>
        <w:jc w:val="both"/>
        <w:rPr>
          <w:rFonts w:ascii="Calibri" w:hAnsi="Calibri" w:cs="Calibri"/>
          <w:sz w:val="22"/>
          <w:szCs w:val="22"/>
        </w:rPr>
      </w:pPr>
      <w:r w:rsidRPr="007871BF">
        <w:rPr>
          <w:rFonts w:ascii="Calibri" w:hAnsi="Calibri" w:cs="Calibri"/>
          <w:sz w:val="22"/>
          <w:szCs w:val="22"/>
        </w:rPr>
        <w:t>Sleep disturbance</w:t>
      </w:r>
    </w:p>
    <w:p w14:paraId="77A49F20" w14:textId="77777777" w:rsidR="00DD2B7F" w:rsidRPr="007871BF" w:rsidRDefault="00DD2B7F" w:rsidP="006C18E9">
      <w:pPr>
        <w:numPr>
          <w:ilvl w:val="0"/>
          <w:numId w:val="13"/>
        </w:numPr>
        <w:jc w:val="both"/>
        <w:rPr>
          <w:rFonts w:ascii="Calibri" w:hAnsi="Calibri" w:cs="Calibri"/>
          <w:sz w:val="22"/>
          <w:szCs w:val="22"/>
        </w:rPr>
      </w:pPr>
      <w:r w:rsidRPr="007871BF">
        <w:rPr>
          <w:rFonts w:ascii="Calibri" w:hAnsi="Calibri" w:cs="Calibri"/>
          <w:sz w:val="22"/>
          <w:szCs w:val="22"/>
        </w:rPr>
        <w:t>Chronic pain</w:t>
      </w:r>
    </w:p>
    <w:p w14:paraId="77A49F21" w14:textId="77777777" w:rsidR="00DD2B7F" w:rsidRPr="007871BF" w:rsidRDefault="00DD2B7F" w:rsidP="006C18E9">
      <w:pPr>
        <w:jc w:val="both"/>
        <w:rPr>
          <w:rFonts w:ascii="Calibri" w:hAnsi="Calibri" w:cs="Calibri"/>
          <w:sz w:val="22"/>
          <w:szCs w:val="22"/>
        </w:rPr>
      </w:pPr>
    </w:p>
    <w:p w14:paraId="77A49F22" w14:textId="77777777" w:rsidR="00DD2B7F" w:rsidRPr="007871BF" w:rsidRDefault="00DD2B7F" w:rsidP="006C18E9">
      <w:pPr>
        <w:jc w:val="both"/>
        <w:outlineLvl w:val="0"/>
        <w:rPr>
          <w:rFonts w:ascii="Calibri" w:hAnsi="Calibri" w:cs="Calibri"/>
          <w:b/>
          <w:sz w:val="22"/>
          <w:szCs w:val="22"/>
        </w:rPr>
      </w:pPr>
      <w:r w:rsidRPr="007871BF">
        <w:rPr>
          <w:rFonts w:ascii="Calibri" w:hAnsi="Calibri" w:cs="Calibri"/>
          <w:b/>
          <w:sz w:val="22"/>
          <w:szCs w:val="22"/>
        </w:rPr>
        <w:t>Exclusion Criteria</w:t>
      </w:r>
    </w:p>
    <w:p w14:paraId="77A49F23" w14:textId="77777777" w:rsidR="00DD2B7F" w:rsidRPr="007871BF" w:rsidRDefault="00DD2B7F" w:rsidP="006C18E9">
      <w:pPr>
        <w:numPr>
          <w:ilvl w:val="0"/>
          <w:numId w:val="14"/>
        </w:numPr>
        <w:jc w:val="both"/>
        <w:rPr>
          <w:rFonts w:ascii="Calibri" w:hAnsi="Calibri" w:cs="Calibri"/>
          <w:sz w:val="22"/>
          <w:szCs w:val="22"/>
        </w:rPr>
      </w:pPr>
      <w:r w:rsidRPr="007871BF">
        <w:rPr>
          <w:rFonts w:ascii="Calibri" w:hAnsi="Calibri" w:cs="Calibri"/>
          <w:sz w:val="22"/>
          <w:szCs w:val="22"/>
        </w:rPr>
        <w:t>Major psychiatric illness with psychotic or manic features</w:t>
      </w:r>
    </w:p>
    <w:p w14:paraId="77A49F24" w14:textId="77777777" w:rsidR="00DD2B7F" w:rsidRPr="007871BF" w:rsidRDefault="00DD2B7F" w:rsidP="006C18E9">
      <w:pPr>
        <w:numPr>
          <w:ilvl w:val="0"/>
          <w:numId w:val="14"/>
        </w:numPr>
        <w:jc w:val="both"/>
        <w:rPr>
          <w:rFonts w:ascii="Calibri" w:hAnsi="Calibri" w:cs="Calibri"/>
          <w:sz w:val="22"/>
          <w:szCs w:val="22"/>
        </w:rPr>
      </w:pPr>
      <w:r w:rsidRPr="007871BF">
        <w:rPr>
          <w:rFonts w:ascii="Calibri" w:hAnsi="Calibri" w:cs="Calibri"/>
          <w:sz w:val="22"/>
          <w:szCs w:val="22"/>
        </w:rPr>
        <w:t xml:space="preserve">History of failed rehabilitation specific to CFS/ME (e.g. specialist CBT </w:t>
      </w:r>
      <w:proofErr w:type="spellStart"/>
      <w:r w:rsidRPr="007871BF">
        <w:rPr>
          <w:rFonts w:ascii="Calibri" w:hAnsi="Calibri" w:cs="Calibri"/>
          <w:sz w:val="22"/>
          <w:szCs w:val="22"/>
        </w:rPr>
        <w:t>programme</w:t>
      </w:r>
      <w:proofErr w:type="spellEnd"/>
      <w:r w:rsidRPr="007871BF">
        <w:rPr>
          <w:rFonts w:ascii="Calibri" w:hAnsi="Calibri" w:cs="Calibri"/>
          <w:sz w:val="22"/>
          <w:szCs w:val="22"/>
        </w:rPr>
        <w:t>) unless there are specific reasons to reconsider the role of rehabilitation (please outline these in your referral letter)</w:t>
      </w:r>
    </w:p>
    <w:p w14:paraId="77A49F25" w14:textId="77777777" w:rsidR="00DD2B7F" w:rsidRPr="007871BF" w:rsidRDefault="00DD2B7F" w:rsidP="006C18E9">
      <w:pPr>
        <w:numPr>
          <w:ilvl w:val="0"/>
          <w:numId w:val="14"/>
        </w:numPr>
        <w:jc w:val="both"/>
        <w:rPr>
          <w:rFonts w:ascii="Calibri" w:hAnsi="Calibri" w:cs="Calibri"/>
          <w:sz w:val="22"/>
          <w:szCs w:val="22"/>
        </w:rPr>
      </w:pPr>
      <w:r w:rsidRPr="007871BF">
        <w:rPr>
          <w:rFonts w:ascii="Calibri" w:hAnsi="Calibri" w:cs="Calibri"/>
          <w:sz w:val="22"/>
          <w:szCs w:val="22"/>
        </w:rPr>
        <w:t>Concurrent rehabilitation from another service</w:t>
      </w:r>
    </w:p>
    <w:p w14:paraId="77A49F26" w14:textId="77777777" w:rsidR="00DD2B7F" w:rsidRPr="007871BF" w:rsidRDefault="00DD2B7F" w:rsidP="006C18E9">
      <w:pPr>
        <w:numPr>
          <w:ilvl w:val="0"/>
          <w:numId w:val="14"/>
        </w:numPr>
        <w:jc w:val="both"/>
        <w:rPr>
          <w:rFonts w:ascii="Calibri" w:hAnsi="Calibri" w:cs="Calibri"/>
          <w:sz w:val="22"/>
          <w:szCs w:val="22"/>
        </w:rPr>
      </w:pPr>
      <w:r w:rsidRPr="007871BF">
        <w:rPr>
          <w:rFonts w:ascii="Calibri" w:hAnsi="Calibri" w:cs="Calibri"/>
          <w:sz w:val="22"/>
          <w:szCs w:val="22"/>
        </w:rPr>
        <w:t>Ongoing medical investigation</w:t>
      </w:r>
    </w:p>
    <w:p w14:paraId="77A49F27" w14:textId="77777777" w:rsidR="00DD2B7F" w:rsidRPr="007871BF" w:rsidRDefault="00DD2B7F" w:rsidP="006C18E9">
      <w:pPr>
        <w:ind w:left="720"/>
        <w:jc w:val="both"/>
        <w:rPr>
          <w:rFonts w:ascii="Calibri" w:hAnsi="Calibri" w:cs="Calibri"/>
          <w:sz w:val="22"/>
          <w:szCs w:val="22"/>
        </w:rPr>
      </w:pPr>
    </w:p>
    <w:p w14:paraId="77A49F28" w14:textId="77777777" w:rsidR="00DD2B7F" w:rsidRPr="007871BF" w:rsidRDefault="00DD2B7F" w:rsidP="006C18E9">
      <w:pPr>
        <w:jc w:val="both"/>
        <w:rPr>
          <w:rFonts w:ascii="Calibri" w:hAnsi="Calibri" w:cs="Calibri"/>
          <w:b/>
          <w:sz w:val="22"/>
          <w:szCs w:val="22"/>
        </w:rPr>
      </w:pPr>
      <w:r w:rsidRPr="007871BF">
        <w:rPr>
          <w:rFonts w:ascii="Calibri" w:hAnsi="Calibri" w:cs="Calibri"/>
          <w:b/>
          <w:sz w:val="22"/>
          <w:szCs w:val="22"/>
        </w:rPr>
        <w:t>Significant Previous Medical History</w:t>
      </w:r>
    </w:p>
    <w:p w14:paraId="77A49F29" w14:textId="77777777" w:rsidR="00DD2B7F" w:rsidRPr="007871BF" w:rsidRDefault="00DD2B7F" w:rsidP="006C18E9">
      <w:pPr>
        <w:jc w:val="both"/>
        <w:rPr>
          <w:rFonts w:ascii="Calibri" w:hAnsi="Calibri" w:cs="Calibri"/>
          <w:sz w:val="22"/>
          <w:szCs w:val="22"/>
        </w:rPr>
      </w:pPr>
    </w:p>
    <w:p w14:paraId="77A49F2A" w14:textId="77777777" w:rsidR="00DD2B7F" w:rsidRPr="007871BF" w:rsidRDefault="00DD2B7F" w:rsidP="006C18E9">
      <w:pPr>
        <w:jc w:val="both"/>
        <w:rPr>
          <w:rFonts w:ascii="Calibri" w:hAnsi="Calibri" w:cs="Calibri"/>
          <w:sz w:val="22"/>
          <w:szCs w:val="22"/>
        </w:rPr>
      </w:pPr>
    </w:p>
    <w:p w14:paraId="77A49F2B" w14:textId="77777777" w:rsidR="00DD2B7F" w:rsidRPr="007871BF" w:rsidRDefault="00DD2B7F" w:rsidP="006C18E9">
      <w:pPr>
        <w:jc w:val="both"/>
        <w:rPr>
          <w:rFonts w:ascii="Calibri" w:hAnsi="Calibri" w:cs="Calibri"/>
          <w:sz w:val="22"/>
          <w:szCs w:val="22"/>
        </w:rPr>
      </w:pPr>
    </w:p>
    <w:p w14:paraId="77A49F2C" w14:textId="77777777" w:rsidR="00DD2B7F" w:rsidRPr="007871BF" w:rsidRDefault="00DD2B7F" w:rsidP="006C18E9">
      <w:pPr>
        <w:jc w:val="both"/>
        <w:rPr>
          <w:rFonts w:ascii="Calibri" w:hAnsi="Calibri" w:cs="Calibri"/>
          <w:sz w:val="22"/>
          <w:szCs w:val="22"/>
        </w:rPr>
      </w:pPr>
    </w:p>
    <w:p w14:paraId="77A49F2D" w14:textId="77777777" w:rsidR="00DD2B7F" w:rsidRPr="007871BF" w:rsidRDefault="00DD2B7F" w:rsidP="006C18E9">
      <w:pPr>
        <w:jc w:val="both"/>
        <w:rPr>
          <w:rFonts w:ascii="Calibri" w:hAnsi="Calibri" w:cs="Calibri"/>
          <w:sz w:val="22"/>
          <w:szCs w:val="22"/>
        </w:rPr>
      </w:pPr>
    </w:p>
    <w:p w14:paraId="77A49F2E" w14:textId="77777777" w:rsidR="00DD2B7F" w:rsidRPr="007871BF" w:rsidRDefault="00DD2B7F" w:rsidP="006C18E9">
      <w:pPr>
        <w:jc w:val="both"/>
        <w:rPr>
          <w:rFonts w:ascii="Calibri" w:hAnsi="Calibri" w:cs="Calibri"/>
          <w:b/>
          <w:sz w:val="22"/>
          <w:szCs w:val="22"/>
        </w:rPr>
      </w:pPr>
      <w:r w:rsidRPr="007871BF">
        <w:rPr>
          <w:rFonts w:ascii="Calibri" w:hAnsi="Calibri" w:cs="Calibri"/>
          <w:b/>
          <w:sz w:val="22"/>
          <w:szCs w:val="22"/>
        </w:rPr>
        <w:t>Significant Previous Psychiatric History</w:t>
      </w:r>
    </w:p>
    <w:p w14:paraId="77A49F2F" w14:textId="77777777" w:rsidR="00DD2B7F" w:rsidRPr="007871BF" w:rsidRDefault="00DD2B7F" w:rsidP="006C18E9">
      <w:pPr>
        <w:jc w:val="both"/>
        <w:rPr>
          <w:rFonts w:ascii="Calibri" w:hAnsi="Calibri" w:cs="Calibri"/>
          <w:sz w:val="22"/>
          <w:szCs w:val="22"/>
        </w:rPr>
      </w:pPr>
    </w:p>
    <w:p w14:paraId="77A49F30" w14:textId="77777777" w:rsidR="00DD2B7F" w:rsidRPr="007871BF" w:rsidRDefault="00DD2B7F" w:rsidP="006C18E9">
      <w:pPr>
        <w:jc w:val="both"/>
        <w:rPr>
          <w:rFonts w:ascii="Calibri" w:hAnsi="Calibri" w:cs="Calibri"/>
          <w:sz w:val="22"/>
          <w:szCs w:val="22"/>
        </w:rPr>
      </w:pPr>
    </w:p>
    <w:p w14:paraId="77A49F31" w14:textId="77777777" w:rsidR="00DD2B7F" w:rsidRPr="007871BF" w:rsidRDefault="00DD2B7F" w:rsidP="006C18E9">
      <w:pPr>
        <w:jc w:val="both"/>
        <w:rPr>
          <w:rFonts w:ascii="Calibri" w:hAnsi="Calibri" w:cs="Calibri"/>
          <w:sz w:val="22"/>
          <w:szCs w:val="22"/>
        </w:rPr>
      </w:pPr>
    </w:p>
    <w:p w14:paraId="77A49F32" w14:textId="77777777" w:rsidR="00DD2B7F" w:rsidRPr="007871BF" w:rsidRDefault="00DD2B7F" w:rsidP="006C18E9">
      <w:pPr>
        <w:jc w:val="both"/>
        <w:rPr>
          <w:rFonts w:ascii="Calibri" w:hAnsi="Calibri" w:cs="Calibri"/>
          <w:sz w:val="22"/>
          <w:szCs w:val="22"/>
        </w:rPr>
      </w:pPr>
    </w:p>
    <w:p w14:paraId="77A49F33" w14:textId="77777777" w:rsidR="00DD2B7F" w:rsidRPr="007871BF" w:rsidRDefault="00DD2B7F" w:rsidP="006C18E9">
      <w:pPr>
        <w:jc w:val="both"/>
        <w:rPr>
          <w:rFonts w:ascii="Calibri" w:hAnsi="Calibri" w:cs="Calibri"/>
          <w:sz w:val="22"/>
          <w:szCs w:val="22"/>
        </w:rPr>
      </w:pPr>
    </w:p>
    <w:p w14:paraId="77A49F34" w14:textId="77777777" w:rsidR="00DD2B7F" w:rsidRPr="007871BF" w:rsidRDefault="00DD2B7F" w:rsidP="006C18E9">
      <w:pPr>
        <w:jc w:val="both"/>
        <w:rPr>
          <w:rFonts w:ascii="Calibri" w:hAnsi="Calibri" w:cs="Calibri"/>
          <w:b/>
          <w:sz w:val="22"/>
          <w:szCs w:val="22"/>
        </w:rPr>
      </w:pPr>
      <w:r w:rsidRPr="007871BF">
        <w:rPr>
          <w:rFonts w:ascii="Calibri" w:hAnsi="Calibri" w:cs="Calibri"/>
          <w:b/>
          <w:sz w:val="22"/>
          <w:szCs w:val="22"/>
        </w:rPr>
        <w:t>Significant Social Issues</w:t>
      </w:r>
    </w:p>
    <w:p w14:paraId="77A49F35" w14:textId="77777777" w:rsidR="00DD2B7F" w:rsidRPr="007871BF" w:rsidRDefault="00DD2B7F" w:rsidP="006C18E9">
      <w:pPr>
        <w:jc w:val="both"/>
        <w:rPr>
          <w:rFonts w:ascii="Calibri" w:hAnsi="Calibri" w:cs="Calibri"/>
          <w:sz w:val="22"/>
          <w:szCs w:val="22"/>
        </w:rPr>
      </w:pPr>
    </w:p>
    <w:p w14:paraId="77A49F36" w14:textId="77777777" w:rsidR="00DD2B7F" w:rsidRPr="007871BF" w:rsidRDefault="00DD2B7F" w:rsidP="006C18E9">
      <w:pPr>
        <w:jc w:val="both"/>
        <w:rPr>
          <w:rFonts w:ascii="Calibri" w:hAnsi="Calibri" w:cs="Calibri"/>
          <w:sz w:val="22"/>
          <w:szCs w:val="22"/>
        </w:rPr>
      </w:pPr>
    </w:p>
    <w:p w14:paraId="77A49F37" w14:textId="77777777" w:rsidR="00DD2B7F" w:rsidRPr="007871BF" w:rsidRDefault="00DD2B7F" w:rsidP="006C18E9">
      <w:pPr>
        <w:jc w:val="both"/>
        <w:rPr>
          <w:rFonts w:ascii="Calibri" w:hAnsi="Calibri" w:cs="Calibri"/>
          <w:sz w:val="22"/>
          <w:szCs w:val="22"/>
        </w:rPr>
      </w:pPr>
    </w:p>
    <w:p w14:paraId="77A49F38" w14:textId="77777777" w:rsidR="00DD2B7F" w:rsidRPr="007871BF" w:rsidRDefault="00DD2B7F" w:rsidP="006C18E9">
      <w:pPr>
        <w:jc w:val="both"/>
        <w:rPr>
          <w:rFonts w:ascii="Calibri" w:hAnsi="Calibri" w:cs="Calibri"/>
          <w:sz w:val="22"/>
          <w:szCs w:val="22"/>
        </w:rPr>
      </w:pPr>
    </w:p>
    <w:p w14:paraId="77A49F39" w14:textId="77777777" w:rsidR="00DD2B7F" w:rsidRPr="007871BF" w:rsidRDefault="00DD2B7F" w:rsidP="006C18E9">
      <w:pPr>
        <w:jc w:val="both"/>
        <w:rPr>
          <w:rFonts w:ascii="Calibri" w:hAnsi="Calibri" w:cs="Calibri"/>
          <w:sz w:val="22"/>
          <w:szCs w:val="22"/>
        </w:rPr>
      </w:pPr>
    </w:p>
    <w:p w14:paraId="77A49F3A" w14:textId="77777777" w:rsidR="00DD2B7F" w:rsidRPr="007871BF" w:rsidRDefault="00DD2B7F" w:rsidP="006C18E9">
      <w:pPr>
        <w:jc w:val="both"/>
        <w:rPr>
          <w:rFonts w:ascii="Calibri" w:hAnsi="Calibri" w:cs="Calibri"/>
          <w:b/>
          <w:sz w:val="22"/>
          <w:szCs w:val="22"/>
        </w:rPr>
      </w:pPr>
      <w:r w:rsidRPr="007871BF">
        <w:rPr>
          <w:rFonts w:ascii="Calibri" w:hAnsi="Calibri" w:cs="Calibri"/>
          <w:b/>
          <w:sz w:val="22"/>
          <w:szCs w:val="22"/>
        </w:rPr>
        <w:t>Medication</w:t>
      </w:r>
    </w:p>
    <w:p w14:paraId="77A49F3B" w14:textId="77777777" w:rsidR="00DD2B7F" w:rsidRPr="007871BF" w:rsidRDefault="00DD2B7F" w:rsidP="006C18E9">
      <w:pPr>
        <w:jc w:val="both"/>
        <w:rPr>
          <w:rFonts w:ascii="Calibri" w:hAnsi="Calibri" w:cs="Calibri"/>
          <w:b/>
          <w:sz w:val="22"/>
          <w:szCs w:val="22"/>
        </w:rPr>
      </w:pPr>
    </w:p>
    <w:p w14:paraId="77A49F3C" w14:textId="77777777" w:rsidR="00DD2B7F" w:rsidRPr="007871BF" w:rsidRDefault="00DD2B7F" w:rsidP="006C18E9">
      <w:pPr>
        <w:jc w:val="both"/>
        <w:rPr>
          <w:rFonts w:ascii="Calibri" w:hAnsi="Calibri" w:cs="Calibri"/>
          <w:b/>
          <w:sz w:val="22"/>
          <w:szCs w:val="22"/>
        </w:rPr>
      </w:pPr>
    </w:p>
    <w:p w14:paraId="77A49F3D" w14:textId="77777777" w:rsidR="00DD2B7F" w:rsidRPr="007871BF" w:rsidRDefault="00DD2B7F" w:rsidP="006C18E9">
      <w:pPr>
        <w:jc w:val="both"/>
        <w:rPr>
          <w:rFonts w:ascii="Calibri" w:hAnsi="Calibri" w:cs="Calibri"/>
          <w:b/>
          <w:sz w:val="22"/>
          <w:szCs w:val="22"/>
        </w:rPr>
      </w:pPr>
    </w:p>
    <w:p w14:paraId="77A49F3E" w14:textId="77777777" w:rsidR="00DD2B7F" w:rsidRPr="007871BF" w:rsidRDefault="00DD2B7F" w:rsidP="006C18E9">
      <w:pPr>
        <w:jc w:val="both"/>
        <w:rPr>
          <w:rFonts w:ascii="Calibri" w:hAnsi="Calibri" w:cs="Calibri"/>
          <w:b/>
          <w:sz w:val="22"/>
          <w:szCs w:val="22"/>
        </w:rPr>
      </w:pPr>
    </w:p>
    <w:p w14:paraId="77A49F3F" w14:textId="77777777" w:rsidR="00DD2B7F" w:rsidRPr="007871BF" w:rsidRDefault="00DD2B7F" w:rsidP="006C18E9">
      <w:pPr>
        <w:jc w:val="both"/>
        <w:rPr>
          <w:rFonts w:ascii="Calibri" w:hAnsi="Calibri" w:cs="Calibri"/>
          <w:b/>
          <w:sz w:val="22"/>
          <w:szCs w:val="22"/>
        </w:rPr>
      </w:pPr>
    </w:p>
    <w:p w14:paraId="77A49F40" w14:textId="77777777" w:rsidR="00DD2B7F" w:rsidRPr="007871BF" w:rsidRDefault="00DD2B7F" w:rsidP="006C18E9">
      <w:pPr>
        <w:jc w:val="both"/>
        <w:rPr>
          <w:rFonts w:ascii="Calibri" w:hAnsi="Calibri" w:cs="Calibri"/>
          <w:b/>
          <w:sz w:val="22"/>
          <w:szCs w:val="22"/>
        </w:rPr>
      </w:pPr>
      <w:r w:rsidRPr="007871BF">
        <w:rPr>
          <w:rFonts w:ascii="Calibri" w:hAnsi="Calibri" w:cs="Calibri"/>
          <w:b/>
          <w:sz w:val="22"/>
          <w:szCs w:val="22"/>
        </w:rPr>
        <w:t>RISK ASSESSMENT:</w:t>
      </w:r>
    </w:p>
    <w:p w14:paraId="77A49F41" w14:textId="77777777" w:rsidR="00DD2B7F" w:rsidRPr="007871BF" w:rsidRDefault="00DD2B7F" w:rsidP="006C18E9">
      <w:pPr>
        <w:jc w:val="both"/>
        <w:rPr>
          <w:rFonts w:ascii="Calibri" w:hAnsi="Calibri" w:cs="Calibri"/>
          <w:b/>
          <w:sz w:val="22"/>
          <w:szCs w:val="22"/>
        </w:rPr>
      </w:pPr>
      <w:r w:rsidRPr="007871BF">
        <w:rPr>
          <w:rFonts w:ascii="Calibri" w:hAnsi="Calibri" w:cs="Calibri"/>
          <w:b/>
          <w:sz w:val="22"/>
          <w:szCs w:val="22"/>
        </w:rPr>
        <w:t xml:space="preserve">Is this patient likely to present a risk to themselves, family, </w:t>
      </w:r>
      <w:proofErr w:type="gramStart"/>
      <w:r w:rsidRPr="007871BF">
        <w:rPr>
          <w:rFonts w:ascii="Calibri" w:hAnsi="Calibri" w:cs="Calibri"/>
          <w:b/>
          <w:sz w:val="22"/>
          <w:szCs w:val="22"/>
        </w:rPr>
        <w:t>members</w:t>
      </w:r>
      <w:proofErr w:type="gramEnd"/>
      <w:r w:rsidRPr="007871BF">
        <w:rPr>
          <w:rFonts w:ascii="Calibri" w:hAnsi="Calibri" w:cs="Calibri"/>
          <w:b/>
          <w:sz w:val="22"/>
          <w:szCs w:val="22"/>
        </w:rPr>
        <w:t xml:space="preserve"> of staff or other</w:t>
      </w:r>
      <w:r w:rsidR="006C18E9" w:rsidRPr="007871BF">
        <w:rPr>
          <w:rFonts w:ascii="Calibri" w:hAnsi="Calibri" w:cs="Calibri"/>
          <w:b/>
          <w:sz w:val="22"/>
          <w:szCs w:val="22"/>
        </w:rPr>
        <w:t>?</w:t>
      </w:r>
      <w:r w:rsidRPr="007871BF">
        <w:rPr>
          <w:rFonts w:ascii="Calibri" w:hAnsi="Calibri" w:cs="Calibri"/>
          <w:b/>
          <w:sz w:val="22"/>
          <w:szCs w:val="22"/>
        </w:rPr>
        <w:t xml:space="preserve"> YES/NO</w:t>
      </w:r>
    </w:p>
    <w:p w14:paraId="77A49F42" w14:textId="77777777" w:rsidR="00DD2B7F" w:rsidRPr="007871BF" w:rsidRDefault="00DD2B7F" w:rsidP="006C18E9">
      <w:pPr>
        <w:jc w:val="both"/>
        <w:rPr>
          <w:rFonts w:ascii="Calibri" w:hAnsi="Calibri" w:cs="Calibri"/>
          <w:b/>
          <w:sz w:val="22"/>
          <w:szCs w:val="22"/>
        </w:rPr>
      </w:pPr>
      <w:r w:rsidRPr="007871BF">
        <w:rPr>
          <w:rFonts w:ascii="Calibri" w:hAnsi="Calibri" w:cs="Calibri"/>
          <w:b/>
          <w:sz w:val="22"/>
          <w:szCs w:val="22"/>
        </w:rPr>
        <w:t>If YES, please specify</w:t>
      </w:r>
      <w:r w:rsidR="00FD3BA0" w:rsidRPr="007871BF">
        <w:rPr>
          <w:rFonts w:ascii="Calibri" w:hAnsi="Calibri" w:cs="Calibri"/>
          <w:b/>
          <w:sz w:val="22"/>
          <w:szCs w:val="22"/>
        </w:rPr>
        <w:t>:</w:t>
      </w:r>
    </w:p>
    <w:p w14:paraId="77A49F43" w14:textId="77777777" w:rsidR="00DD2B7F" w:rsidRPr="007871BF" w:rsidRDefault="00DD2B7F" w:rsidP="006C18E9">
      <w:pPr>
        <w:jc w:val="both"/>
        <w:rPr>
          <w:rFonts w:ascii="Calibri" w:hAnsi="Calibri" w:cs="Calibri"/>
          <w:b/>
          <w:sz w:val="22"/>
          <w:szCs w:val="22"/>
        </w:rPr>
      </w:pPr>
    </w:p>
    <w:p w14:paraId="77A49F44" w14:textId="77777777" w:rsidR="00DD2B7F" w:rsidRPr="007871BF" w:rsidRDefault="00DD2B7F" w:rsidP="006C18E9">
      <w:pPr>
        <w:jc w:val="both"/>
        <w:rPr>
          <w:rFonts w:ascii="Calibri" w:hAnsi="Calibri" w:cs="Calibri"/>
          <w:b/>
          <w:sz w:val="22"/>
          <w:szCs w:val="22"/>
        </w:rPr>
      </w:pPr>
    </w:p>
    <w:p w14:paraId="77A49F45" w14:textId="77777777" w:rsidR="00DD2B7F" w:rsidRPr="007871BF" w:rsidRDefault="00DD2B7F" w:rsidP="006C18E9">
      <w:pPr>
        <w:jc w:val="both"/>
        <w:rPr>
          <w:rFonts w:ascii="Calibri" w:hAnsi="Calibri" w:cs="Calibri"/>
          <w:b/>
          <w:sz w:val="22"/>
          <w:szCs w:val="22"/>
        </w:rPr>
      </w:pPr>
    </w:p>
    <w:p w14:paraId="77A49F46" w14:textId="77777777" w:rsidR="00DD2B7F" w:rsidRPr="007871BF" w:rsidRDefault="00DD2B7F" w:rsidP="006C18E9">
      <w:pPr>
        <w:jc w:val="both"/>
        <w:rPr>
          <w:rFonts w:ascii="Calibri" w:hAnsi="Calibri" w:cs="Calibri"/>
          <w:b/>
          <w:sz w:val="22"/>
          <w:szCs w:val="22"/>
        </w:rPr>
      </w:pPr>
    </w:p>
    <w:p w14:paraId="77A49F47" w14:textId="77777777" w:rsidR="00DD2B7F" w:rsidRPr="007871BF" w:rsidRDefault="00DD2B7F" w:rsidP="006C18E9">
      <w:pPr>
        <w:jc w:val="both"/>
        <w:rPr>
          <w:rFonts w:ascii="Calibri" w:hAnsi="Calibri" w:cs="Calibri"/>
          <w:b/>
          <w:sz w:val="22"/>
          <w:szCs w:val="22"/>
        </w:rPr>
      </w:pPr>
      <w:r w:rsidRPr="007871BF">
        <w:rPr>
          <w:rFonts w:ascii="Calibri" w:hAnsi="Calibri" w:cs="Calibri"/>
          <w:b/>
          <w:sz w:val="22"/>
          <w:szCs w:val="22"/>
        </w:rPr>
        <w:t>Are there any environmental risks we need to be aware of if a home visit were required? YES/NO</w:t>
      </w:r>
    </w:p>
    <w:p w14:paraId="77A49F48" w14:textId="77777777" w:rsidR="00DD2B7F" w:rsidRPr="007871BF" w:rsidRDefault="00FD3BA0" w:rsidP="006C18E9">
      <w:pPr>
        <w:jc w:val="both"/>
        <w:rPr>
          <w:rFonts w:ascii="Calibri" w:hAnsi="Calibri" w:cs="Calibri"/>
          <w:b/>
          <w:sz w:val="22"/>
          <w:szCs w:val="22"/>
        </w:rPr>
      </w:pPr>
      <w:r w:rsidRPr="007871BF">
        <w:rPr>
          <w:rFonts w:ascii="Calibri" w:hAnsi="Calibri" w:cs="Calibri"/>
          <w:b/>
          <w:sz w:val="22"/>
          <w:szCs w:val="22"/>
        </w:rPr>
        <w:t>If YES, p</w:t>
      </w:r>
      <w:r w:rsidR="00DD2B7F" w:rsidRPr="007871BF">
        <w:rPr>
          <w:rFonts w:ascii="Calibri" w:hAnsi="Calibri" w:cs="Calibri"/>
          <w:b/>
          <w:sz w:val="22"/>
          <w:szCs w:val="22"/>
        </w:rPr>
        <w:t>lease specify</w:t>
      </w:r>
      <w:r w:rsidRPr="007871BF">
        <w:rPr>
          <w:rFonts w:ascii="Calibri" w:hAnsi="Calibri" w:cs="Calibri"/>
          <w:b/>
          <w:sz w:val="22"/>
          <w:szCs w:val="22"/>
        </w:rPr>
        <w:t>:</w:t>
      </w:r>
    </w:p>
    <w:p w14:paraId="77A49F49" w14:textId="77777777" w:rsidR="00DD2B7F" w:rsidRPr="007871BF" w:rsidRDefault="00DD2B7F" w:rsidP="006C18E9">
      <w:pPr>
        <w:jc w:val="both"/>
        <w:rPr>
          <w:rFonts w:ascii="Calibri" w:hAnsi="Calibri" w:cs="Calibri"/>
          <w:sz w:val="22"/>
          <w:szCs w:val="22"/>
        </w:rPr>
      </w:pPr>
    </w:p>
    <w:p w14:paraId="77A49F4A" w14:textId="77777777" w:rsidR="00F83B6D" w:rsidRPr="007871BF" w:rsidRDefault="00F83B6D" w:rsidP="006C18E9">
      <w:pPr>
        <w:jc w:val="both"/>
        <w:rPr>
          <w:rFonts w:ascii="Calibri" w:hAnsi="Calibri" w:cs="Calibri"/>
          <w:sz w:val="22"/>
          <w:szCs w:val="22"/>
        </w:rPr>
      </w:pPr>
    </w:p>
    <w:p w14:paraId="77A49F4B" w14:textId="77777777" w:rsidR="00B50F2B" w:rsidRPr="007871BF" w:rsidRDefault="00B50F2B" w:rsidP="006C18E9">
      <w:pPr>
        <w:jc w:val="both"/>
        <w:rPr>
          <w:rFonts w:ascii="Calibri" w:hAnsi="Calibri" w:cs="Calibri"/>
          <w:sz w:val="22"/>
          <w:szCs w:val="22"/>
        </w:rPr>
      </w:pPr>
    </w:p>
    <w:p w14:paraId="77A49F4C" w14:textId="77777777" w:rsidR="00B50F2B" w:rsidRPr="007871BF" w:rsidRDefault="00B50F2B" w:rsidP="006C18E9">
      <w:pPr>
        <w:jc w:val="both"/>
        <w:rPr>
          <w:rFonts w:ascii="Calibri" w:hAnsi="Calibri" w:cs="Calibri"/>
          <w:sz w:val="22"/>
          <w:szCs w:val="22"/>
        </w:rPr>
      </w:pPr>
    </w:p>
    <w:p w14:paraId="77A49F4D" w14:textId="77777777" w:rsidR="003523B3" w:rsidRPr="007871BF" w:rsidRDefault="003523B3" w:rsidP="006C18E9">
      <w:pPr>
        <w:tabs>
          <w:tab w:val="left" w:pos="3480"/>
        </w:tabs>
        <w:jc w:val="both"/>
        <w:rPr>
          <w:rFonts w:ascii="Calibri" w:hAnsi="Calibri" w:cs="Calibri"/>
          <w:sz w:val="22"/>
          <w:szCs w:val="22"/>
        </w:rPr>
      </w:pPr>
    </w:p>
    <w:sectPr w:rsidR="003523B3" w:rsidRPr="007871BF" w:rsidSect="006C18E9">
      <w:headerReference w:type="even" r:id="rId12"/>
      <w:headerReference w:type="default" r:id="rId13"/>
      <w:footerReference w:type="even" r:id="rId14"/>
      <w:footerReference w:type="default" r:id="rId15"/>
      <w:headerReference w:type="first" r:id="rId16"/>
      <w:footerReference w:type="first" r:id="rId17"/>
      <w:pgSz w:w="11900" w:h="16840"/>
      <w:pgMar w:top="1440" w:right="1080" w:bottom="1440" w:left="108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BB6C0" w14:textId="77777777" w:rsidR="00130AD1" w:rsidRDefault="00130AD1">
      <w:r>
        <w:separator/>
      </w:r>
    </w:p>
  </w:endnote>
  <w:endnote w:type="continuationSeparator" w:id="0">
    <w:p w14:paraId="319E6A37" w14:textId="77777777" w:rsidR="00130AD1" w:rsidRDefault="0013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9F54" w14:textId="77777777" w:rsidR="007F4565" w:rsidRDefault="007F4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9F55" w14:textId="77777777" w:rsidR="00C27D93" w:rsidRPr="00C27D93" w:rsidRDefault="00C27D93" w:rsidP="00C27D93">
    <w:pPr>
      <w:tabs>
        <w:tab w:val="center" w:pos="4320"/>
        <w:tab w:val="right" w:pos="8640"/>
      </w:tabs>
      <w:jc w:val="center"/>
      <w:rPr>
        <w:rFonts w:ascii="Calibri" w:hAnsi="Calibri" w:cs="Calibri"/>
        <w:b/>
        <w:color w:val="4472C4"/>
        <w:sz w:val="20"/>
        <w:szCs w:val="20"/>
      </w:rPr>
    </w:pPr>
    <w:r w:rsidRPr="00C27D93">
      <w:rPr>
        <w:rFonts w:ascii="Calibri" w:hAnsi="Calibri" w:cs="Calibri"/>
        <w:b/>
        <w:color w:val="4472C4"/>
        <w:sz w:val="20"/>
        <w:szCs w:val="20"/>
      </w:rPr>
      <w:t xml:space="preserve">South Coast Fatigue, Lancaster Court, 8 Barnes Wallis Road, </w:t>
    </w:r>
    <w:proofErr w:type="spellStart"/>
    <w:r w:rsidRPr="00C27D93">
      <w:rPr>
        <w:rFonts w:ascii="Calibri" w:hAnsi="Calibri" w:cs="Calibri"/>
        <w:b/>
        <w:color w:val="4472C4"/>
        <w:sz w:val="20"/>
        <w:szCs w:val="20"/>
      </w:rPr>
      <w:t>Fareham</w:t>
    </w:r>
    <w:proofErr w:type="spellEnd"/>
    <w:r w:rsidRPr="00C27D93">
      <w:rPr>
        <w:rFonts w:ascii="Calibri" w:hAnsi="Calibri" w:cs="Calibri"/>
        <w:b/>
        <w:color w:val="4472C4"/>
        <w:sz w:val="20"/>
        <w:szCs w:val="20"/>
      </w:rPr>
      <w:t xml:space="preserve">, Hampshire, </w:t>
    </w:r>
    <w:r w:rsidR="00A46169">
      <w:rPr>
        <w:rFonts w:ascii="Calibri" w:hAnsi="Calibri" w:cs="Calibri"/>
        <w:b/>
        <w:color w:val="4472C4"/>
        <w:sz w:val="20"/>
        <w:szCs w:val="20"/>
      </w:rPr>
      <w:t>PO</w:t>
    </w:r>
    <w:r w:rsidRPr="00C27D93">
      <w:rPr>
        <w:rFonts w:ascii="Calibri" w:hAnsi="Calibri" w:cs="Calibri"/>
        <w:b/>
        <w:color w:val="4472C4"/>
        <w:sz w:val="20"/>
        <w:szCs w:val="20"/>
      </w:rPr>
      <w:t>15 5TU</w:t>
    </w:r>
  </w:p>
  <w:p w14:paraId="77A49F56" w14:textId="77777777" w:rsidR="00C27D93" w:rsidRPr="00C27D93" w:rsidRDefault="00C27D93" w:rsidP="00C27D93">
    <w:pPr>
      <w:tabs>
        <w:tab w:val="center" w:pos="4320"/>
        <w:tab w:val="right" w:pos="8640"/>
      </w:tabs>
      <w:jc w:val="center"/>
      <w:rPr>
        <w:rFonts w:ascii="Calibri" w:hAnsi="Calibri" w:cs="Calibri"/>
        <w:b/>
        <w:color w:val="4472C4"/>
        <w:sz w:val="20"/>
        <w:szCs w:val="20"/>
      </w:rPr>
    </w:pPr>
    <w:r w:rsidRPr="00C27D93">
      <w:rPr>
        <w:rFonts w:ascii="Calibri" w:hAnsi="Calibri" w:cs="Calibri"/>
        <w:b/>
        <w:color w:val="4472C4"/>
        <w:sz w:val="20"/>
        <w:szCs w:val="20"/>
      </w:rPr>
      <w:t xml:space="preserve">Telephone: 01489 668109   Email: </w:t>
    </w:r>
    <w:hyperlink r:id="rId1" w:history="1">
      <w:r w:rsidR="0032776E" w:rsidRPr="00BB149B">
        <w:rPr>
          <w:rStyle w:val="Hyperlink"/>
          <w:rFonts w:ascii="Calibri" w:hAnsi="Calibri" w:cs="Calibri"/>
          <w:b/>
          <w:sz w:val="20"/>
          <w:szCs w:val="20"/>
        </w:rPr>
        <w:t>fran.hill@nhs.net</w:t>
      </w:r>
    </w:hyperlink>
    <w:r w:rsidRPr="00C27D93">
      <w:rPr>
        <w:rFonts w:ascii="Calibri" w:hAnsi="Calibri" w:cs="Calibri"/>
        <w:b/>
        <w:color w:val="4472C4"/>
        <w:sz w:val="20"/>
        <w:szCs w:val="20"/>
      </w:rPr>
      <w:t xml:space="preserve">    Website: www.southcoastfatigue.co.uk</w:t>
    </w:r>
  </w:p>
  <w:p w14:paraId="77A49F57" w14:textId="77777777" w:rsidR="00C27D93" w:rsidRPr="00C27D93" w:rsidRDefault="00C27D93" w:rsidP="00C27D93">
    <w:pPr>
      <w:tabs>
        <w:tab w:val="center" w:pos="4320"/>
        <w:tab w:val="right" w:pos="8640"/>
      </w:tabs>
      <w:jc w:val="center"/>
      <w:rPr>
        <w:rFonts w:ascii="Calibri" w:hAnsi="Calibri" w:cs="Calibri"/>
        <w:b/>
        <w:color w:val="4472C4"/>
        <w:sz w:val="20"/>
        <w:szCs w:val="20"/>
      </w:rPr>
    </w:pPr>
    <w:r w:rsidRPr="00C27D93">
      <w:rPr>
        <w:rFonts w:ascii="Calibri" w:hAnsi="Calibri" w:cs="Calibri"/>
        <w:b/>
        <w:color w:val="4472C4"/>
        <w:sz w:val="20"/>
        <w:szCs w:val="20"/>
      </w:rPr>
      <w:t>Health Professions Council OT26662</w:t>
    </w:r>
    <w:r w:rsidRPr="00C27D93">
      <w:rPr>
        <w:rFonts w:ascii="Calibri" w:hAnsi="Calibri" w:cs="Calibri"/>
        <w:b/>
        <w:color w:val="4472C4"/>
        <w:sz w:val="20"/>
        <w:szCs w:val="20"/>
      </w:rPr>
      <w:tab/>
      <w:t xml:space="preserve">    Royal College of Occupational Therapists BT0208772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9F5A" w14:textId="77777777" w:rsidR="00DD0526" w:rsidRPr="00F83B6D" w:rsidRDefault="00C27D93" w:rsidP="001566DD">
    <w:pPr>
      <w:pStyle w:val="Footer"/>
      <w:jc w:val="center"/>
      <w:rPr>
        <w:rFonts w:ascii="Calibri" w:hAnsi="Calibri" w:cs="Calibri"/>
        <w:b/>
        <w:color w:val="4472C4"/>
        <w:sz w:val="20"/>
        <w:szCs w:val="20"/>
      </w:rPr>
    </w:pPr>
    <w:bookmarkStart w:id="1" w:name="_Hlk522784567"/>
    <w:bookmarkStart w:id="2" w:name="_Hlk522784568"/>
    <w:bookmarkStart w:id="3" w:name="_Hlk522784569"/>
    <w:bookmarkStart w:id="4" w:name="_Hlk522784570"/>
    <w:bookmarkStart w:id="5" w:name="_Hlk522784571"/>
    <w:bookmarkStart w:id="6" w:name="_Hlk522784572"/>
    <w:bookmarkStart w:id="7" w:name="_Hlk522784573"/>
    <w:bookmarkStart w:id="8" w:name="_Hlk522784574"/>
    <w:bookmarkStart w:id="9" w:name="_Hlk522784575"/>
    <w:bookmarkStart w:id="10" w:name="_Hlk522784576"/>
    <w:r>
      <w:rPr>
        <w:rFonts w:ascii="Calibri" w:hAnsi="Calibri" w:cs="Calibri"/>
        <w:b/>
        <w:color w:val="4472C4"/>
        <w:sz w:val="20"/>
        <w:szCs w:val="20"/>
      </w:rPr>
      <w:t xml:space="preserve">South Coast Fatigue, </w:t>
    </w:r>
    <w:r w:rsidR="00DD0526" w:rsidRPr="00F83B6D">
      <w:rPr>
        <w:rFonts w:ascii="Calibri" w:hAnsi="Calibri" w:cs="Calibri"/>
        <w:b/>
        <w:color w:val="4472C4"/>
        <w:sz w:val="20"/>
        <w:szCs w:val="20"/>
      </w:rPr>
      <w:t xml:space="preserve">Lancaster Court, 8 Barnes Wallis Road, </w:t>
    </w:r>
    <w:proofErr w:type="spellStart"/>
    <w:r w:rsidR="00DD0526" w:rsidRPr="00F83B6D">
      <w:rPr>
        <w:rFonts w:ascii="Calibri" w:hAnsi="Calibri" w:cs="Calibri"/>
        <w:b/>
        <w:color w:val="4472C4"/>
        <w:sz w:val="20"/>
        <w:szCs w:val="20"/>
      </w:rPr>
      <w:t>Fareham</w:t>
    </w:r>
    <w:proofErr w:type="spellEnd"/>
    <w:r w:rsidR="00DD0526" w:rsidRPr="00F83B6D">
      <w:rPr>
        <w:rFonts w:ascii="Calibri" w:hAnsi="Calibri" w:cs="Calibri"/>
        <w:b/>
        <w:color w:val="4472C4"/>
        <w:sz w:val="20"/>
        <w:szCs w:val="20"/>
      </w:rPr>
      <w:t xml:space="preserve">, Hampshire, </w:t>
    </w:r>
    <w:r w:rsidR="00A46169">
      <w:rPr>
        <w:rFonts w:ascii="Calibri" w:hAnsi="Calibri" w:cs="Calibri"/>
        <w:b/>
        <w:color w:val="4472C4"/>
        <w:sz w:val="20"/>
        <w:szCs w:val="20"/>
      </w:rPr>
      <w:t>PO</w:t>
    </w:r>
    <w:r w:rsidR="00DD0526" w:rsidRPr="00F83B6D">
      <w:rPr>
        <w:rFonts w:ascii="Calibri" w:hAnsi="Calibri" w:cs="Calibri"/>
        <w:b/>
        <w:color w:val="4472C4"/>
        <w:sz w:val="20"/>
        <w:szCs w:val="20"/>
      </w:rPr>
      <w:t>15 5TU</w:t>
    </w:r>
  </w:p>
  <w:p w14:paraId="77A49F5B" w14:textId="77777777" w:rsidR="00F75415" w:rsidRPr="00F83B6D" w:rsidRDefault="00F75415" w:rsidP="001566DD">
    <w:pPr>
      <w:pStyle w:val="Footer"/>
      <w:jc w:val="center"/>
      <w:rPr>
        <w:rFonts w:ascii="Calibri" w:hAnsi="Calibri" w:cs="Calibri"/>
        <w:b/>
        <w:color w:val="4472C4"/>
        <w:sz w:val="20"/>
        <w:szCs w:val="20"/>
      </w:rPr>
    </w:pPr>
    <w:r w:rsidRPr="00F83B6D">
      <w:rPr>
        <w:rFonts w:ascii="Calibri" w:hAnsi="Calibri" w:cs="Calibri"/>
        <w:b/>
        <w:color w:val="4472C4"/>
        <w:sz w:val="20"/>
        <w:szCs w:val="20"/>
      </w:rPr>
      <w:t xml:space="preserve">Telephone: 01489 668109  </w:t>
    </w:r>
    <w:r w:rsidR="00DD0526" w:rsidRPr="00F83B6D">
      <w:rPr>
        <w:rFonts w:ascii="Calibri" w:hAnsi="Calibri" w:cs="Calibri"/>
        <w:b/>
        <w:color w:val="4472C4"/>
        <w:sz w:val="20"/>
        <w:szCs w:val="20"/>
      </w:rPr>
      <w:t xml:space="preserve"> </w:t>
    </w:r>
    <w:r w:rsidRPr="00F83B6D">
      <w:rPr>
        <w:rFonts w:ascii="Calibri" w:hAnsi="Calibri" w:cs="Calibri"/>
        <w:b/>
        <w:color w:val="4472C4"/>
        <w:sz w:val="20"/>
        <w:szCs w:val="20"/>
      </w:rPr>
      <w:t xml:space="preserve">Email: </w:t>
    </w:r>
    <w:hyperlink r:id="rId1" w:history="1">
      <w:r w:rsidR="00031B79" w:rsidRPr="00096CFC">
        <w:rPr>
          <w:rStyle w:val="Hyperlink"/>
          <w:rFonts w:ascii="Calibri" w:hAnsi="Calibri" w:cs="Calibri"/>
          <w:b/>
          <w:sz w:val="20"/>
          <w:szCs w:val="20"/>
        </w:rPr>
        <w:t>fran.hill@nhs.net</w:t>
      </w:r>
    </w:hyperlink>
    <w:r w:rsidRPr="00F83B6D">
      <w:rPr>
        <w:rFonts w:ascii="Calibri" w:hAnsi="Calibri" w:cs="Calibri"/>
        <w:b/>
        <w:color w:val="4472C4"/>
        <w:sz w:val="20"/>
        <w:szCs w:val="20"/>
      </w:rPr>
      <w:t xml:space="preserve">    Website: www.southcoastfatigue.co.uk</w:t>
    </w:r>
  </w:p>
  <w:p w14:paraId="77A49F5C" w14:textId="77777777" w:rsidR="002F6294" w:rsidRPr="00F83B6D" w:rsidRDefault="002F6294" w:rsidP="001566DD">
    <w:pPr>
      <w:pStyle w:val="Footer"/>
      <w:jc w:val="center"/>
      <w:rPr>
        <w:rFonts w:ascii="Calibri" w:hAnsi="Calibri" w:cs="Calibri"/>
        <w:b/>
        <w:color w:val="4472C4"/>
        <w:sz w:val="20"/>
        <w:szCs w:val="20"/>
      </w:rPr>
    </w:pPr>
    <w:r w:rsidRPr="00F83B6D">
      <w:rPr>
        <w:rFonts w:ascii="Calibri" w:hAnsi="Calibri" w:cs="Calibri"/>
        <w:b/>
        <w:color w:val="4472C4"/>
        <w:sz w:val="20"/>
        <w:szCs w:val="20"/>
      </w:rPr>
      <w:t>Health Professions Council OT26662</w:t>
    </w:r>
    <w:r w:rsidRPr="00F83B6D">
      <w:rPr>
        <w:rFonts w:ascii="Calibri" w:hAnsi="Calibri" w:cs="Calibri"/>
        <w:b/>
        <w:color w:val="4472C4"/>
        <w:sz w:val="20"/>
        <w:szCs w:val="20"/>
      </w:rPr>
      <w:tab/>
      <w:t xml:space="preserve">    </w:t>
    </w:r>
    <w:r w:rsidR="00EB5D95" w:rsidRPr="00F83B6D">
      <w:rPr>
        <w:rFonts w:ascii="Calibri" w:hAnsi="Calibri" w:cs="Calibri"/>
        <w:b/>
        <w:color w:val="4472C4"/>
        <w:sz w:val="20"/>
        <w:szCs w:val="20"/>
      </w:rPr>
      <w:t>Royal College</w:t>
    </w:r>
    <w:r w:rsidRPr="00F83B6D">
      <w:rPr>
        <w:rFonts w:ascii="Calibri" w:hAnsi="Calibri" w:cs="Calibri"/>
        <w:b/>
        <w:color w:val="4472C4"/>
        <w:sz w:val="20"/>
        <w:szCs w:val="20"/>
      </w:rPr>
      <w:t xml:space="preserve"> of Occupational Therapists BT0208772</w:t>
    </w:r>
    <w:bookmarkEnd w:id="1"/>
    <w:bookmarkEnd w:id="2"/>
    <w:bookmarkEnd w:id="3"/>
    <w:bookmarkEnd w:id="4"/>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6C2B2" w14:textId="77777777" w:rsidR="00130AD1" w:rsidRDefault="00130AD1">
      <w:r>
        <w:separator/>
      </w:r>
    </w:p>
  </w:footnote>
  <w:footnote w:type="continuationSeparator" w:id="0">
    <w:p w14:paraId="6E6784CB" w14:textId="77777777" w:rsidR="00130AD1" w:rsidRDefault="0013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9F52" w14:textId="77777777" w:rsidR="007F4565" w:rsidRDefault="007F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9F53" w14:textId="77777777" w:rsidR="007F4565" w:rsidRDefault="007F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9F58" w14:textId="77777777" w:rsidR="002F6294" w:rsidRPr="008F7592" w:rsidRDefault="00315F62" w:rsidP="00F75415">
    <w:pPr>
      <w:widowControl w:val="0"/>
      <w:autoSpaceDE w:val="0"/>
      <w:autoSpaceDN w:val="0"/>
      <w:adjustRightInd w:val="0"/>
      <w:jc w:val="right"/>
      <w:rPr>
        <w:rFonts w:ascii="Calibri" w:hAnsi="Calibri" w:cs="Helvetica"/>
        <w:b/>
        <w:color w:val="1D71B8"/>
        <w:sz w:val="22"/>
        <w:szCs w:val="22"/>
      </w:rPr>
    </w:pPr>
    <w:r w:rsidRPr="00F75415">
      <w:rPr>
        <w:noProof/>
        <w:lang w:val="en-GB" w:eastAsia="en-GB"/>
      </w:rPr>
      <w:drawing>
        <wp:inline distT="0" distB="0" distL="0" distR="0" wp14:anchorId="77A49F5D" wp14:editId="77A49F5E">
          <wp:extent cx="27051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819150"/>
                  </a:xfrm>
                  <a:prstGeom prst="rect">
                    <a:avLst/>
                  </a:prstGeom>
                  <a:noFill/>
                  <a:ln>
                    <a:noFill/>
                  </a:ln>
                </pic:spPr>
              </pic:pic>
            </a:graphicData>
          </a:graphic>
        </wp:inline>
      </w:drawing>
    </w:r>
  </w:p>
  <w:p w14:paraId="77A49F59" w14:textId="77777777" w:rsidR="00DD0526" w:rsidRPr="00DD0526" w:rsidRDefault="000503AE" w:rsidP="00F75415">
    <w:pPr>
      <w:widowControl w:val="0"/>
      <w:autoSpaceDE w:val="0"/>
      <w:autoSpaceDN w:val="0"/>
      <w:adjustRightInd w:val="0"/>
      <w:jc w:val="right"/>
      <w:rPr>
        <w:rFonts w:ascii="Calibri" w:hAnsi="Calibri" w:cs="Helvetica"/>
        <w:b/>
        <w:color w:val="4472C4"/>
      </w:rPr>
    </w:pPr>
    <w:r>
      <w:rPr>
        <w:rFonts w:ascii="Calibri" w:hAnsi="Calibri" w:cs="Helvetica"/>
        <w:b/>
        <w:color w:val="4472C4"/>
      </w:rPr>
      <w:t>Fatigue Management and Therapy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C90"/>
    <w:multiLevelType w:val="hybridMultilevel"/>
    <w:tmpl w:val="6186D8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A06A4D"/>
    <w:multiLevelType w:val="hybridMultilevel"/>
    <w:tmpl w:val="A1C2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B1C77"/>
    <w:multiLevelType w:val="hybridMultilevel"/>
    <w:tmpl w:val="8B28F2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C05E0A"/>
    <w:multiLevelType w:val="hybridMultilevel"/>
    <w:tmpl w:val="04F46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226638"/>
    <w:multiLevelType w:val="hybridMultilevel"/>
    <w:tmpl w:val="7A885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080C33"/>
    <w:multiLevelType w:val="hybridMultilevel"/>
    <w:tmpl w:val="475642CA"/>
    <w:lvl w:ilvl="0" w:tplc="D1CE42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212884"/>
    <w:multiLevelType w:val="hybridMultilevel"/>
    <w:tmpl w:val="FC04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D6050"/>
    <w:multiLevelType w:val="hybridMultilevel"/>
    <w:tmpl w:val="5ACC9CEE"/>
    <w:lvl w:ilvl="0" w:tplc="D1CE42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95053"/>
    <w:multiLevelType w:val="hybridMultilevel"/>
    <w:tmpl w:val="A8A8B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834F4D"/>
    <w:multiLevelType w:val="hybridMultilevel"/>
    <w:tmpl w:val="1A0CAEEE"/>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6DC32B37"/>
    <w:multiLevelType w:val="hybridMultilevel"/>
    <w:tmpl w:val="0E88FDD4"/>
    <w:lvl w:ilvl="0" w:tplc="D1CE42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77563B"/>
    <w:multiLevelType w:val="hybridMultilevel"/>
    <w:tmpl w:val="BA92F5F6"/>
    <w:lvl w:ilvl="0" w:tplc="D1CE42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907CC"/>
    <w:multiLevelType w:val="hybridMultilevel"/>
    <w:tmpl w:val="8846861A"/>
    <w:lvl w:ilvl="0" w:tplc="D1CE42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6"/>
  </w:num>
  <w:num w:numId="10">
    <w:abstractNumId w:val="10"/>
  </w:num>
  <w:num w:numId="11">
    <w:abstractNumId w:val="7"/>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91"/>
    <w:rsid w:val="000058B6"/>
    <w:rsid w:val="0000796B"/>
    <w:rsid w:val="000110D0"/>
    <w:rsid w:val="00031B79"/>
    <w:rsid w:val="00034272"/>
    <w:rsid w:val="00036C22"/>
    <w:rsid w:val="000377BE"/>
    <w:rsid w:val="00041992"/>
    <w:rsid w:val="000503AE"/>
    <w:rsid w:val="00066F6F"/>
    <w:rsid w:val="0007242E"/>
    <w:rsid w:val="00080857"/>
    <w:rsid w:val="00081542"/>
    <w:rsid w:val="000950EC"/>
    <w:rsid w:val="000A2D62"/>
    <w:rsid w:val="000E0452"/>
    <w:rsid w:val="00130AD1"/>
    <w:rsid w:val="00133A2F"/>
    <w:rsid w:val="001376CB"/>
    <w:rsid w:val="0014527B"/>
    <w:rsid w:val="00154311"/>
    <w:rsid w:val="001566DD"/>
    <w:rsid w:val="001578E2"/>
    <w:rsid w:val="001626CB"/>
    <w:rsid w:val="00185D38"/>
    <w:rsid w:val="00192144"/>
    <w:rsid w:val="00193FBF"/>
    <w:rsid w:val="00197B38"/>
    <w:rsid w:val="001A23B5"/>
    <w:rsid w:val="001D6A4F"/>
    <w:rsid w:val="001D6E24"/>
    <w:rsid w:val="00203895"/>
    <w:rsid w:val="002128B6"/>
    <w:rsid w:val="002202F8"/>
    <w:rsid w:val="002302F2"/>
    <w:rsid w:val="00242FDA"/>
    <w:rsid w:val="00254768"/>
    <w:rsid w:val="00266D0D"/>
    <w:rsid w:val="002A3322"/>
    <w:rsid w:val="002D3639"/>
    <w:rsid w:val="002F6294"/>
    <w:rsid w:val="00315F62"/>
    <w:rsid w:val="0032776E"/>
    <w:rsid w:val="00327A83"/>
    <w:rsid w:val="00331868"/>
    <w:rsid w:val="003523B3"/>
    <w:rsid w:val="003925E1"/>
    <w:rsid w:val="003B0D0B"/>
    <w:rsid w:val="003D5C6A"/>
    <w:rsid w:val="003E443F"/>
    <w:rsid w:val="003F7A81"/>
    <w:rsid w:val="0041725E"/>
    <w:rsid w:val="004215AD"/>
    <w:rsid w:val="00456F03"/>
    <w:rsid w:val="0049151A"/>
    <w:rsid w:val="00496C1C"/>
    <w:rsid w:val="00497B71"/>
    <w:rsid w:val="004D607B"/>
    <w:rsid w:val="004F20B5"/>
    <w:rsid w:val="0050148A"/>
    <w:rsid w:val="005035CD"/>
    <w:rsid w:val="00510880"/>
    <w:rsid w:val="005230A1"/>
    <w:rsid w:val="00525CCA"/>
    <w:rsid w:val="00547ED0"/>
    <w:rsid w:val="005657B1"/>
    <w:rsid w:val="005810C5"/>
    <w:rsid w:val="00581DA3"/>
    <w:rsid w:val="005A350D"/>
    <w:rsid w:val="005A7104"/>
    <w:rsid w:val="005C23B0"/>
    <w:rsid w:val="005D3860"/>
    <w:rsid w:val="005F08FC"/>
    <w:rsid w:val="006172F4"/>
    <w:rsid w:val="00622FFB"/>
    <w:rsid w:val="006419F8"/>
    <w:rsid w:val="00667930"/>
    <w:rsid w:val="00680D6A"/>
    <w:rsid w:val="00687B89"/>
    <w:rsid w:val="00687D6C"/>
    <w:rsid w:val="006917E7"/>
    <w:rsid w:val="006A19F2"/>
    <w:rsid w:val="006B2F67"/>
    <w:rsid w:val="006B7E8E"/>
    <w:rsid w:val="006C05A2"/>
    <w:rsid w:val="006C18E9"/>
    <w:rsid w:val="006D37C2"/>
    <w:rsid w:val="006E4142"/>
    <w:rsid w:val="006F4A3B"/>
    <w:rsid w:val="006F60B2"/>
    <w:rsid w:val="00703004"/>
    <w:rsid w:val="00713211"/>
    <w:rsid w:val="007142F6"/>
    <w:rsid w:val="00720914"/>
    <w:rsid w:val="0072504E"/>
    <w:rsid w:val="00725A4B"/>
    <w:rsid w:val="00731BED"/>
    <w:rsid w:val="00735BB5"/>
    <w:rsid w:val="00737021"/>
    <w:rsid w:val="00743EDF"/>
    <w:rsid w:val="007521A0"/>
    <w:rsid w:val="0075435E"/>
    <w:rsid w:val="007552D5"/>
    <w:rsid w:val="00760E48"/>
    <w:rsid w:val="00762ACA"/>
    <w:rsid w:val="00765ECA"/>
    <w:rsid w:val="00770CAC"/>
    <w:rsid w:val="00781C9E"/>
    <w:rsid w:val="007871BF"/>
    <w:rsid w:val="007918AD"/>
    <w:rsid w:val="007B2C58"/>
    <w:rsid w:val="007B3BE1"/>
    <w:rsid w:val="007E27DA"/>
    <w:rsid w:val="007F4565"/>
    <w:rsid w:val="007F6278"/>
    <w:rsid w:val="008367AC"/>
    <w:rsid w:val="00837DF5"/>
    <w:rsid w:val="00840EBB"/>
    <w:rsid w:val="0084100D"/>
    <w:rsid w:val="00851574"/>
    <w:rsid w:val="00867DF2"/>
    <w:rsid w:val="00875AAA"/>
    <w:rsid w:val="008826DF"/>
    <w:rsid w:val="00890145"/>
    <w:rsid w:val="008A3AEA"/>
    <w:rsid w:val="008A412F"/>
    <w:rsid w:val="008B5DE0"/>
    <w:rsid w:val="008C4D5C"/>
    <w:rsid w:val="008E77EB"/>
    <w:rsid w:val="008F7592"/>
    <w:rsid w:val="008F7754"/>
    <w:rsid w:val="00917646"/>
    <w:rsid w:val="00920AE3"/>
    <w:rsid w:val="00926FAD"/>
    <w:rsid w:val="00940BCE"/>
    <w:rsid w:val="009476E2"/>
    <w:rsid w:val="0095594B"/>
    <w:rsid w:val="009638E8"/>
    <w:rsid w:val="00976E17"/>
    <w:rsid w:val="009C0E30"/>
    <w:rsid w:val="009D2E02"/>
    <w:rsid w:val="00A32108"/>
    <w:rsid w:val="00A32E42"/>
    <w:rsid w:val="00A421F1"/>
    <w:rsid w:val="00A46169"/>
    <w:rsid w:val="00A547A5"/>
    <w:rsid w:val="00A7459D"/>
    <w:rsid w:val="00A8647B"/>
    <w:rsid w:val="00A91E95"/>
    <w:rsid w:val="00AA435A"/>
    <w:rsid w:val="00AC39A8"/>
    <w:rsid w:val="00AD5D0C"/>
    <w:rsid w:val="00B06A01"/>
    <w:rsid w:val="00B257F8"/>
    <w:rsid w:val="00B36A30"/>
    <w:rsid w:val="00B50F2B"/>
    <w:rsid w:val="00B52D5E"/>
    <w:rsid w:val="00B60E65"/>
    <w:rsid w:val="00B83BEC"/>
    <w:rsid w:val="00B83C14"/>
    <w:rsid w:val="00B87916"/>
    <w:rsid w:val="00B94E6C"/>
    <w:rsid w:val="00BB1241"/>
    <w:rsid w:val="00BC516D"/>
    <w:rsid w:val="00BF518D"/>
    <w:rsid w:val="00C17853"/>
    <w:rsid w:val="00C27D93"/>
    <w:rsid w:val="00C31A23"/>
    <w:rsid w:val="00C465DB"/>
    <w:rsid w:val="00C70245"/>
    <w:rsid w:val="00C73654"/>
    <w:rsid w:val="00C85CFD"/>
    <w:rsid w:val="00CA2A42"/>
    <w:rsid w:val="00CA3900"/>
    <w:rsid w:val="00CA3A8E"/>
    <w:rsid w:val="00CB4D3B"/>
    <w:rsid w:val="00CF0927"/>
    <w:rsid w:val="00D06A3B"/>
    <w:rsid w:val="00D876E1"/>
    <w:rsid w:val="00D946A0"/>
    <w:rsid w:val="00DB6371"/>
    <w:rsid w:val="00DC55A1"/>
    <w:rsid w:val="00DD0526"/>
    <w:rsid w:val="00DD15F6"/>
    <w:rsid w:val="00DD2B7F"/>
    <w:rsid w:val="00DE41E5"/>
    <w:rsid w:val="00DF2786"/>
    <w:rsid w:val="00E57491"/>
    <w:rsid w:val="00E87512"/>
    <w:rsid w:val="00E92677"/>
    <w:rsid w:val="00EB5D95"/>
    <w:rsid w:val="00EC3613"/>
    <w:rsid w:val="00EC7774"/>
    <w:rsid w:val="00ED5976"/>
    <w:rsid w:val="00EE50DC"/>
    <w:rsid w:val="00EF6ADD"/>
    <w:rsid w:val="00F01125"/>
    <w:rsid w:val="00F0340A"/>
    <w:rsid w:val="00F13C17"/>
    <w:rsid w:val="00F1477E"/>
    <w:rsid w:val="00F23F0C"/>
    <w:rsid w:val="00F243A9"/>
    <w:rsid w:val="00F25AB7"/>
    <w:rsid w:val="00F469FC"/>
    <w:rsid w:val="00F53EA0"/>
    <w:rsid w:val="00F61DB7"/>
    <w:rsid w:val="00F75415"/>
    <w:rsid w:val="00F83B6D"/>
    <w:rsid w:val="00F91175"/>
    <w:rsid w:val="00F940BC"/>
    <w:rsid w:val="00FA0039"/>
    <w:rsid w:val="00FA4811"/>
    <w:rsid w:val="00FB663A"/>
    <w:rsid w:val="00FD3938"/>
    <w:rsid w:val="00FD3BA0"/>
    <w:rsid w:val="00FE016E"/>
    <w:rsid w:val="00FE6940"/>
    <w:rsid w:val="00FE7E2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49EC9"/>
  <w14:defaultImageDpi w14:val="300"/>
  <w15:chartTrackingRefBased/>
  <w15:docId w15:val="{4ACB4958-3C10-43B1-B282-8A81B651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93"/>
    <w:rPr>
      <w:sz w:val="24"/>
      <w:szCs w:val="24"/>
      <w:lang w:eastAsia="en-US"/>
    </w:rPr>
  </w:style>
  <w:style w:type="paragraph" w:styleId="Heading1">
    <w:name w:val="heading 1"/>
    <w:basedOn w:val="Normal"/>
    <w:next w:val="Normal"/>
    <w:qFormat/>
    <w:rsid w:val="00120144"/>
    <w:pPr>
      <w:keepNext/>
      <w:outlineLvl w:val="0"/>
    </w:pPr>
    <w:rPr>
      <w:rFonts w:ascii="Tahoma" w:eastAsia="Times New Roman" w:hAnsi="Tahoma" w:cs="Tahom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pPr>
      <w:tabs>
        <w:tab w:val="center" w:pos="4320"/>
        <w:tab w:val="right" w:pos="8640"/>
      </w:tabs>
    </w:pPr>
  </w:style>
  <w:style w:type="character" w:customStyle="1" w:styleId="HeaderChar">
    <w:name w:val="Header Char"/>
    <w:basedOn w:val="DefaultParagraphFont"/>
    <w:uiPriority w:val="99"/>
  </w:style>
  <w:style w:type="paragraph" w:styleId="Footer">
    <w:name w:val="footer"/>
    <w:basedOn w:val="Normal"/>
    <w:unhideWhenUsed/>
    <w:pPr>
      <w:tabs>
        <w:tab w:val="center" w:pos="4320"/>
        <w:tab w:val="right" w:pos="8640"/>
      </w:tabs>
    </w:pPr>
  </w:style>
  <w:style w:type="character" w:customStyle="1" w:styleId="FooterChar">
    <w:name w:val="Footer Char"/>
    <w:basedOn w:val="DefaultParagraphFont"/>
    <w:semiHidden/>
  </w:style>
  <w:style w:type="character" w:styleId="Hyperlink">
    <w:name w:val="Hyperlink"/>
    <w:rsid w:val="00E57491"/>
    <w:rPr>
      <w:color w:val="0000FF"/>
      <w:u w:val="single"/>
    </w:rPr>
  </w:style>
  <w:style w:type="paragraph" w:styleId="Title">
    <w:name w:val="Title"/>
    <w:basedOn w:val="Normal"/>
    <w:link w:val="TitleChar"/>
    <w:qFormat/>
    <w:rsid w:val="00120144"/>
    <w:pPr>
      <w:jc w:val="center"/>
    </w:pPr>
    <w:rPr>
      <w:rFonts w:ascii="Tahoma" w:eastAsia="Times New Roman" w:hAnsi="Tahoma" w:cs="Tahoma"/>
      <w:u w:val="single"/>
      <w:lang w:val="en-GB"/>
    </w:rPr>
  </w:style>
  <w:style w:type="paragraph" w:customStyle="1" w:styleId="BasicParagraph">
    <w:name w:val="[Basic Paragraph]"/>
    <w:basedOn w:val="Normal"/>
    <w:uiPriority w:val="99"/>
    <w:rsid w:val="00DB6371"/>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036C22"/>
    <w:rPr>
      <w:rFonts w:ascii="Segoe UI" w:hAnsi="Segoe UI" w:cs="Segoe UI"/>
      <w:sz w:val="18"/>
      <w:szCs w:val="18"/>
    </w:rPr>
  </w:style>
  <w:style w:type="character" w:customStyle="1" w:styleId="BalloonTextChar">
    <w:name w:val="Balloon Text Char"/>
    <w:link w:val="BalloonText"/>
    <w:rsid w:val="00036C22"/>
    <w:rPr>
      <w:rFonts w:ascii="Segoe UI" w:hAnsi="Segoe UI" w:cs="Segoe UI"/>
      <w:sz w:val="18"/>
      <w:szCs w:val="18"/>
      <w:lang w:val="en-US" w:eastAsia="en-US"/>
    </w:rPr>
  </w:style>
  <w:style w:type="character" w:customStyle="1" w:styleId="TitleChar">
    <w:name w:val="Title Char"/>
    <w:link w:val="Title"/>
    <w:rsid w:val="00203895"/>
    <w:rPr>
      <w:rFonts w:ascii="Tahoma" w:eastAsia="Times New Roman" w:hAnsi="Tahoma" w:cs="Tahoma"/>
      <w:sz w:val="24"/>
      <w:szCs w:val="24"/>
      <w:u w:val="single"/>
      <w:lang w:eastAsia="en-US"/>
    </w:rPr>
  </w:style>
  <w:style w:type="character" w:customStyle="1" w:styleId="UnresolvedMention">
    <w:name w:val="Unresolved Mention"/>
    <w:uiPriority w:val="99"/>
    <w:semiHidden/>
    <w:unhideWhenUsed/>
    <w:rsid w:val="00F75415"/>
    <w:rPr>
      <w:color w:val="605E5C"/>
      <w:shd w:val="clear" w:color="auto" w:fill="E1DFDD"/>
    </w:rPr>
  </w:style>
  <w:style w:type="paragraph" w:styleId="NormalWeb">
    <w:name w:val="Normal (Web)"/>
    <w:basedOn w:val="Normal"/>
    <w:uiPriority w:val="99"/>
    <w:unhideWhenUsed/>
    <w:rsid w:val="00DD2B7F"/>
    <w:pPr>
      <w:spacing w:before="100" w:beforeAutospacing="1" w:after="100" w:afterAutospacing="1"/>
    </w:pPr>
    <w:rPr>
      <w:rFonts w:ascii="Times New Roman" w:eastAsia="Times New Roman" w:hAnsi="Times New Roman"/>
      <w:lang w:val="en-GB" w:eastAsia="en-GB"/>
    </w:rPr>
  </w:style>
  <w:style w:type="table" w:styleId="TableGrid">
    <w:name w:val="Table Grid"/>
    <w:basedOn w:val="TableNormal"/>
    <w:rsid w:val="00DD2B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D2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hill@nhs.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fran.hill@nhs.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ran.hill@nhs.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0F1956B5F68419CAB2EC2F12ACCE6" ma:contentTypeVersion="10" ma:contentTypeDescription="Create a new document." ma:contentTypeScope="" ma:versionID="ffd1afd2190e265f178c5a5553d7d70c">
  <xsd:schema xmlns:xsd="http://www.w3.org/2001/XMLSchema" xmlns:xs="http://www.w3.org/2001/XMLSchema" xmlns:p="http://schemas.microsoft.com/office/2006/metadata/properties" xmlns:ns2="ae751797-e0cc-4dbf-b0db-289dcb47cb3f" targetNamespace="http://schemas.microsoft.com/office/2006/metadata/properties" ma:root="true" ma:fieldsID="74c7d861dee4400217bbd27a82a40773" ns2:_="">
    <xsd:import namespace="ae751797-e0cc-4dbf-b0db-289dcb47cb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51797-e0cc-4dbf-b0db-289dcb47c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A2162-F9E2-45F2-A232-D5250E620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51797-e0cc-4dbf-b0db-289dcb47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794A4-825F-422E-9CF2-D344F09A6C1D}">
  <ds:schemaRefs>
    <ds:schemaRef ds:uri="http://schemas.microsoft.com/sharepoint/v3/contenttype/forms"/>
  </ds:schemaRefs>
</ds:datastoreItem>
</file>

<file path=customXml/itemProps3.xml><?xml version="1.0" encoding="utf-8"?>
<ds:datastoreItem xmlns:ds="http://schemas.openxmlformats.org/officeDocument/2006/customXml" ds:itemID="{683122C5-3870-4CF3-8CD6-0A85D48567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A2E55D-202C-4DF7-9383-4AD9AA17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MikeLeach.co.uk</Company>
  <LinksUpToDate>false</LinksUpToDate>
  <CharactersWithSpaces>5047</CharactersWithSpaces>
  <SharedDoc>false</SharedDoc>
  <HLinks>
    <vt:vector size="18" baseType="variant">
      <vt:variant>
        <vt:i4>4784177</vt:i4>
      </vt:variant>
      <vt:variant>
        <vt:i4>0</vt:i4>
      </vt:variant>
      <vt:variant>
        <vt:i4>0</vt:i4>
      </vt:variant>
      <vt:variant>
        <vt:i4>5</vt:i4>
      </vt:variant>
      <vt:variant>
        <vt:lpwstr>mailto:fran.hill@nhs.net</vt:lpwstr>
      </vt:variant>
      <vt:variant>
        <vt:lpwstr/>
      </vt:variant>
      <vt:variant>
        <vt:i4>4784177</vt:i4>
      </vt:variant>
      <vt:variant>
        <vt:i4>3</vt:i4>
      </vt:variant>
      <vt:variant>
        <vt:i4>0</vt:i4>
      </vt:variant>
      <vt:variant>
        <vt:i4>5</vt:i4>
      </vt:variant>
      <vt:variant>
        <vt:lpwstr>mailto:fran.hill@nhs.net</vt:lpwstr>
      </vt:variant>
      <vt:variant>
        <vt:lpwstr/>
      </vt:variant>
      <vt:variant>
        <vt:i4>4784177</vt:i4>
      </vt:variant>
      <vt:variant>
        <vt:i4>0</vt:i4>
      </vt:variant>
      <vt:variant>
        <vt:i4>0</vt:i4>
      </vt:variant>
      <vt:variant>
        <vt:i4>5</vt:i4>
      </vt:variant>
      <vt:variant>
        <vt:lpwstr>mailto:fran.hill@nhs.net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Leach</dc:creator>
  <cp:keywords/>
  <cp:lastModifiedBy>Gordon Jane</cp:lastModifiedBy>
  <cp:revision>2</cp:revision>
  <cp:lastPrinted>2018-10-11T21:13:00Z</cp:lastPrinted>
  <dcterms:created xsi:type="dcterms:W3CDTF">2021-07-06T10:09:00Z</dcterms:created>
  <dcterms:modified xsi:type="dcterms:W3CDTF">2021-07-06T10:09:00Z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0x0101006C40F1956B5F68419CAB2EC2F12ACCE6</vt:lpwstr>
  </property>
  <property fmtid="{D5CDD505-2E9C-101B-9397-08002B2CF9AE}" pid="3" name="Order">
    <vt:r8>7300300</vt:r8>
  </property>
  <property fmtid="{D5CDD505-2E9C-101B-9397-08002B2CF9AE}" pid="4" name="ComplianceAssetId">
    <vt:lpwstr/>
  </property>
</Properties>
</file>