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595CC5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Anaemia</w:t>
      </w:r>
    </w:p>
    <w:p w:rsidR="00EA2512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595CC5" w:rsidRDefault="00EA2512" w:rsidP="00595CC5">
      <w:pPr>
        <w:rPr>
          <w:rFonts w:ascii="Calibri" w:eastAsia="Calibri" w:hAnsi="Calibri" w:cs="Times New Roman"/>
          <w:u w:val="single"/>
        </w:rPr>
      </w:pPr>
      <w:r w:rsidRPr="00F407B7">
        <w:rPr>
          <w:rFonts w:ascii="Calibri" w:eastAsia="Calibri" w:hAnsi="Calibri" w:cs="Times New Roman"/>
          <w:u w:val="single"/>
        </w:rPr>
        <w:t>Definition</w:t>
      </w:r>
    </w:p>
    <w:p w:rsidR="00EA2512" w:rsidRPr="00FB5929" w:rsidRDefault="00595CC5" w:rsidP="00595CC5">
      <w:pPr>
        <w:pStyle w:val="ListParagraph"/>
        <w:numPr>
          <w:ilvl w:val="0"/>
          <w:numId w:val="24"/>
        </w:numPr>
        <w:rPr>
          <w:rFonts w:ascii="Calibri" w:eastAsia="Calibri" w:hAnsi="Calibri" w:cs="Times New Roman"/>
          <w:u w:val="single"/>
        </w:rPr>
      </w:pPr>
      <w:r w:rsidRPr="00595CC5">
        <w:t>Anaemia is defined as an Hb &lt; 130 g/l in males and 120 g/l in females.</w:t>
      </w:r>
    </w:p>
    <w:p w:rsidR="00FB5929" w:rsidRPr="00595CC5" w:rsidRDefault="00FB5929" w:rsidP="00595CC5">
      <w:pPr>
        <w:pStyle w:val="ListParagraph"/>
        <w:numPr>
          <w:ilvl w:val="0"/>
          <w:numId w:val="24"/>
        </w:numPr>
        <w:rPr>
          <w:rFonts w:ascii="Calibri" w:eastAsia="Calibri" w:hAnsi="Calibri" w:cs="Times New Roman"/>
          <w:u w:val="single"/>
        </w:rPr>
      </w:pPr>
      <w:r>
        <w:t>In Pregnancy: Hb &lt;110 g/l (T1), &lt;105 g/l (T2), &lt;100 g/l (T3).</w:t>
      </w:r>
    </w:p>
    <w:p w:rsidR="00EA2512" w:rsidRPr="003F67A5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EA2512" w:rsidRDefault="00FB5929" w:rsidP="00EA2512">
      <w:pPr>
        <w:pStyle w:val="ListParagraph"/>
        <w:numPr>
          <w:ilvl w:val="0"/>
          <w:numId w:val="19"/>
        </w:numPr>
      </w:pPr>
      <w:r>
        <w:t xml:space="preserve">Step 1 is to establish the presence of anaemia: FBC noting Hb, MCV, </w:t>
      </w:r>
      <w:proofErr w:type="gramStart"/>
      <w:r>
        <w:t>MCH</w:t>
      </w:r>
      <w:proofErr w:type="gramEnd"/>
      <w:r>
        <w:t>.</w:t>
      </w:r>
    </w:p>
    <w:p w:rsidR="00595CC5" w:rsidRDefault="00FB5929" w:rsidP="00EA2512">
      <w:pPr>
        <w:pStyle w:val="ListParagraph"/>
        <w:numPr>
          <w:ilvl w:val="0"/>
          <w:numId w:val="19"/>
        </w:numPr>
      </w:pPr>
      <w:r>
        <w:t>Step 2: confirm with repeat FBC as well a</w:t>
      </w:r>
      <w:bookmarkStart w:id="0" w:name="_GoBack"/>
      <w:bookmarkEnd w:id="0"/>
      <w:r>
        <w:t>s other tests (reticulocytes, ferritin, B12/folate, U+E, creatinine, LFTs, CRP</w:t>
      </w:r>
      <w:r w:rsidR="00D10275">
        <w:t>, blood film</w:t>
      </w:r>
      <w:r>
        <w:t>) with full clinical history and examination.</w:t>
      </w:r>
    </w:p>
    <w:p w:rsidR="00FB5929" w:rsidRDefault="00FB5929" w:rsidP="00EA2512">
      <w:pPr>
        <w:pStyle w:val="ListParagraph"/>
        <w:numPr>
          <w:ilvl w:val="0"/>
          <w:numId w:val="19"/>
        </w:numPr>
      </w:pPr>
      <w:r>
        <w:t>Step 3: Establish type of anaemia and commence appropriate corrective therapy</w:t>
      </w:r>
    </w:p>
    <w:p w:rsidR="00FB5929" w:rsidRDefault="00FB5929" w:rsidP="00EA2512">
      <w:pPr>
        <w:pStyle w:val="ListParagraph"/>
        <w:numPr>
          <w:ilvl w:val="0"/>
          <w:numId w:val="19"/>
        </w:numPr>
      </w:pPr>
      <w:r>
        <w:t>Step 4: monitor response to corrective treatment</w:t>
      </w:r>
      <w:r w:rsidR="00D10275">
        <w:t>. Consider referral to appropriate speciality e.g. iron deficiency anaemia to gastroenterology / abnormal blood film to haematology.</w:t>
      </w:r>
    </w:p>
    <w:p w:rsidR="008504C7" w:rsidRPr="008504C7" w:rsidRDefault="008504C7" w:rsidP="008504C7">
      <w:pPr>
        <w:rPr>
          <w:b/>
          <w:sz w:val="28"/>
          <w:szCs w:val="28"/>
        </w:rPr>
      </w:pPr>
      <w:r w:rsidRPr="008504C7">
        <w:rPr>
          <w:b/>
          <w:sz w:val="28"/>
          <w:szCs w:val="28"/>
        </w:rPr>
        <w:t>Causes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157"/>
      </w:tblGrid>
      <w:tr w:rsidR="008504C7" w:rsidTr="00E77DED">
        <w:tc>
          <w:tcPr>
            <w:tcW w:w="2365" w:type="dxa"/>
          </w:tcPr>
          <w:p w:rsidR="008504C7" w:rsidRDefault="00D1027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Microcytic anaemia</w:t>
            </w:r>
          </w:p>
          <w:p w:rsidR="00D10275" w:rsidRDefault="00D10275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(MCV &lt;80fl)</w:t>
            </w:r>
          </w:p>
        </w:tc>
        <w:tc>
          <w:tcPr>
            <w:tcW w:w="6157" w:type="dxa"/>
          </w:tcPr>
          <w:p w:rsidR="008504C7" w:rsidRDefault="00D10275" w:rsidP="00D10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1) Iron deficiency anaemia: if ferritin &lt;30 very likely. If ferritin &gt;30 check iron studies and CRP.</w:t>
            </w:r>
          </w:p>
          <w:p w:rsidR="00D10275" w:rsidRDefault="00D10275" w:rsidP="00D102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2) Non-iron deficient causes</w:t>
            </w:r>
          </w:p>
          <w:p w:rsidR="00D10275" w:rsidRDefault="00D10275" w:rsidP="00D1027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Non-haematological: acute or chronic inflammation, chronic infection, malignancy, liver disease, renal failure</w:t>
            </w:r>
          </w:p>
          <w:p w:rsidR="002D3706" w:rsidRDefault="00D10275" w:rsidP="00D1027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Haematological causes: Haemoglobinopathy e.g. Beta thalassaemia trait, </w:t>
            </w:r>
          </w:p>
          <w:p w:rsidR="00D10275" w:rsidRPr="00D10275" w:rsidRDefault="002D3706" w:rsidP="002D3706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Rare causes: e.g. </w:t>
            </w:r>
            <w:r w:rsidR="00D10275">
              <w:rPr>
                <w:rFonts w:ascii="Calibri" w:eastAsia="Calibri" w:hAnsi="Calibri" w:cs="Times New Roman"/>
              </w:rPr>
              <w:t>sideroblastic anaemia</w:t>
            </w:r>
            <w:r>
              <w:rPr>
                <w:rFonts w:ascii="Calibri" w:eastAsia="Calibri" w:hAnsi="Calibri" w:cs="Times New Roman"/>
              </w:rPr>
              <w:t>, paroxysmal nocturnal haemoglobinuria.</w:t>
            </w:r>
          </w:p>
        </w:tc>
      </w:tr>
      <w:tr w:rsidR="008504C7" w:rsidTr="00E77DED">
        <w:tc>
          <w:tcPr>
            <w:tcW w:w="2365" w:type="dxa"/>
          </w:tcPr>
          <w:p w:rsidR="008504C7" w:rsidRDefault="00CE3AEB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Macrocytic anaemia (MCV &gt;100fl)</w:t>
            </w:r>
          </w:p>
        </w:tc>
        <w:tc>
          <w:tcPr>
            <w:tcW w:w="6157" w:type="dxa"/>
          </w:tcPr>
          <w:p w:rsidR="008504C7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Low B12 / folate: reticulocytes usually low, can get other cytopenias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Haemolysis: reticulocytes raised, Blood film often suggestive (needs haematology referral)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Alcohol / liver disease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Hypothyroidism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Drugs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7"/>
              </w:numPr>
            </w:pPr>
            <w:r>
              <w:t>Pregnancy</w:t>
            </w:r>
          </w:p>
          <w:p w:rsidR="002D3706" w:rsidRPr="00E77DED" w:rsidRDefault="00CE3AEB" w:rsidP="002D3706">
            <w:pPr>
              <w:pStyle w:val="ListParagraph"/>
              <w:numPr>
                <w:ilvl w:val="0"/>
                <w:numId w:val="27"/>
              </w:numPr>
            </w:pPr>
            <w:r>
              <w:t>Bone ma</w:t>
            </w:r>
            <w:r w:rsidR="002D3706">
              <w:t>rrow disorder e.g. MDS / myeloma / aplastic anaemia</w:t>
            </w:r>
          </w:p>
        </w:tc>
      </w:tr>
      <w:tr w:rsidR="008504C7" w:rsidTr="00E77DED">
        <w:tc>
          <w:tcPr>
            <w:tcW w:w="2365" w:type="dxa"/>
          </w:tcPr>
          <w:p w:rsidR="008504C7" w:rsidRDefault="00CE3AEB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Normocytic anaemia</w:t>
            </w:r>
          </w:p>
          <w:p w:rsidR="00CE3AEB" w:rsidRDefault="00CE3AEB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MCV 80-100fl)</w:t>
            </w:r>
          </w:p>
        </w:tc>
        <w:tc>
          <w:tcPr>
            <w:tcW w:w="6157" w:type="dxa"/>
          </w:tcPr>
          <w:p w:rsidR="008504C7" w:rsidRDefault="00CE3AEB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Wide differential diagnosis. Particularly in elderly patients often multifactorial cause if mild.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Iron deficiency (early)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haematinic deficiency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Non-haematological e.g. renal failure, liver failure, hypothyroidism, anorexia / nutritional</w:t>
            </w:r>
          </w:p>
          <w:p w:rsidR="00CE3AEB" w:rsidRDefault="00CE3AEB" w:rsidP="00CE3AEB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Haematological e.g. myeloma</w:t>
            </w:r>
            <w:r w:rsidR="00E5657E">
              <w:rPr>
                <w:rFonts w:ascii="Calibri" w:eastAsia="Calibri" w:hAnsi="Calibri" w:cs="Times New Roman"/>
              </w:rPr>
              <w:t xml:space="preserve"> / haemolysis</w:t>
            </w:r>
            <w:r w:rsidR="002D3706">
              <w:rPr>
                <w:rFonts w:ascii="Calibri" w:eastAsia="Calibri" w:hAnsi="Calibri" w:cs="Times New Roman"/>
              </w:rPr>
              <w:t xml:space="preserve"> / Hb S,C,D.</w:t>
            </w:r>
          </w:p>
        </w:tc>
      </w:tr>
    </w:tbl>
    <w:p w:rsidR="009C0F44" w:rsidRDefault="009C0F44" w:rsidP="00E77DED">
      <w:pPr>
        <w:rPr>
          <w:b/>
          <w:sz w:val="28"/>
          <w:szCs w:val="28"/>
        </w:rPr>
      </w:pPr>
    </w:p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History</w:t>
      </w:r>
      <w:r w:rsidR="009C0F44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  <w:r w:rsidR="00A17823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  <w:r w:rsidR="009C0F44">
        <w:rPr>
          <w:b/>
          <w:noProof/>
          <w:sz w:val="40"/>
          <w:lang w:eastAsia="en-GB"/>
        </w:rPr>
        <w:drawing>
          <wp:inline distT="0" distB="0" distL="0" distR="0" wp14:anchorId="1DD5EB32" wp14:editId="32AC9F67">
            <wp:extent cx="2990850" cy="476250"/>
            <wp:effectExtent l="0" t="0" r="0" b="0"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ED" w:rsidRDefault="00E5657E" w:rsidP="00E77DED">
      <w:r>
        <w:t>Clinical history should</w:t>
      </w:r>
      <w:r w:rsidR="00E77DED">
        <w:t xml:space="preserve"> include:</w:t>
      </w:r>
    </w:p>
    <w:p w:rsidR="00E5657E" w:rsidRDefault="00E5657E" w:rsidP="00E5657E">
      <w:pPr>
        <w:pStyle w:val="ListParagraph"/>
        <w:numPr>
          <w:ilvl w:val="0"/>
          <w:numId w:val="29"/>
        </w:numPr>
      </w:pPr>
      <w:r>
        <w:t>Bleeding history</w:t>
      </w:r>
      <w:r w:rsidR="00EB5DD9">
        <w:t xml:space="preserve"> / bowel symptoms</w:t>
      </w:r>
    </w:p>
    <w:p w:rsidR="00E5657E" w:rsidRDefault="00E5657E" w:rsidP="00E5657E">
      <w:pPr>
        <w:pStyle w:val="ListParagraph"/>
        <w:numPr>
          <w:ilvl w:val="0"/>
          <w:numId w:val="29"/>
        </w:numPr>
      </w:pPr>
      <w:r>
        <w:t>Drug history</w:t>
      </w:r>
    </w:p>
    <w:p w:rsidR="00E5657E" w:rsidRDefault="00E5657E" w:rsidP="00E5657E">
      <w:pPr>
        <w:pStyle w:val="ListParagraph"/>
        <w:numPr>
          <w:ilvl w:val="0"/>
          <w:numId w:val="29"/>
        </w:numPr>
      </w:pPr>
      <w:r>
        <w:t>Family history</w:t>
      </w:r>
    </w:p>
    <w:p w:rsidR="00E5657E" w:rsidRDefault="00E5657E" w:rsidP="00E5657E">
      <w:pPr>
        <w:pStyle w:val="ListParagraph"/>
        <w:numPr>
          <w:ilvl w:val="0"/>
          <w:numId w:val="29"/>
        </w:numPr>
      </w:pPr>
      <w:r>
        <w:t xml:space="preserve">Social history including diet, alcohol and ethnic </w:t>
      </w:r>
      <w:r w:rsidR="00356EC8">
        <w:t>group</w:t>
      </w:r>
    </w:p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E77DED" w:rsidRDefault="00E77DED" w:rsidP="00E77DED">
      <w:pPr>
        <w:pStyle w:val="ListParagraph"/>
        <w:numPr>
          <w:ilvl w:val="0"/>
          <w:numId w:val="14"/>
        </w:numPr>
      </w:pPr>
      <w:r>
        <w:t xml:space="preserve">Are there constitutional symptoms suggestive of malignancy (fever, weight loss, night sweats) </w:t>
      </w:r>
    </w:p>
    <w:p w:rsidR="00E77DED" w:rsidRDefault="00E77DED" w:rsidP="00E77DED">
      <w:pPr>
        <w:pStyle w:val="ListParagraph"/>
        <w:numPr>
          <w:ilvl w:val="0"/>
          <w:numId w:val="14"/>
        </w:numPr>
        <w:spacing w:after="0"/>
      </w:pPr>
      <w:r>
        <w:t>Assess for lymphadenopathy and hepatosplenomegaly</w:t>
      </w:r>
      <w:r w:rsidR="00E5657E">
        <w:t xml:space="preserve"> </w:t>
      </w:r>
      <w:r w:rsidR="00356EC8">
        <w:t>and masses.</w:t>
      </w:r>
    </w:p>
    <w:p w:rsidR="00E77DED" w:rsidRDefault="00E77DED" w:rsidP="00E77DED">
      <w:pPr>
        <w:spacing w:after="0"/>
      </w:pPr>
    </w:p>
    <w:p w:rsidR="00385911" w:rsidRDefault="00385911" w:rsidP="00385911">
      <w:pPr>
        <w:spacing w:after="0"/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p w:rsidR="00385911" w:rsidRDefault="00385911" w:rsidP="00385911">
      <w:pPr>
        <w:spacing w:after="0"/>
        <w:rPr>
          <w:rFonts w:ascii="Calibri" w:eastAsia="Calibri" w:hAnsi="Calibri" w:cs="Times New Roman"/>
          <w:u w:val="single"/>
        </w:rPr>
      </w:pPr>
    </w:p>
    <w:p w:rsidR="007E19C0" w:rsidRDefault="00595CC5" w:rsidP="00595CC5">
      <w:pPr>
        <w:pStyle w:val="ListParagraph"/>
        <w:numPr>
          <w:ilvl w:val="0"/>
          <w:numId w:val="25"/>
        </w:numPr>
        <w:spacing w:after="0"/>
      </w:pPr>
      <w:r>
        <w:t>Initial investigations should be directed by the MCV/MCH, reticulocytes and blood film</w:t>
      </w:r>
    </w:p>
    <w:p w:rsidR="00595CC5" w:rsidRDefault="00595CC5" w:rsidP="00595CC5">
      <w:pPr>
        <w:pStyle w:val="ListParagraph"/>
        <w:spacing w:after="0"/>
      </w:pPr>
    </w:p>
    <w:p w:rsidR="00595CC5" w:rsidRDefault="00595CC5" w:rsidP="00595CC5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5731510" cy="3154552"/>
            <wp:effectExtent l="0" t="19050" r="0" b="27305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5CC5" w:rsidRDefault="00A17823" w:rsidP="00595CC5">
      <w:pPr>
        <w:pStyle w:val="ListParagraph"/>
        <w:spacing w:after="0"/>
      </w:pPr>
      <w:r>
        <w:tab/>
      </w:r>
    </w:p>
    <w:p w:rsidR="00A17823" w:rsidRDefault="00A17823" w:rsidP="00595CC5">
      <w:pPr>
        <w:pStyle w:val="ListParagraph"/>
        <w:spacing w:after="0"/>
      </w:pPr>
    </w:p>
    <w:p w:rsidR="00A17823" w:rsidRDefault="00A17823" w:rsidP="00595CC5">
      <w:pPr>
        <w:pStyle w:val="ListParagraph"/>
        <w:spacing w:after="0"/>
      </w:pPr>
    </w:p>
    <w:p w:rsidR="00A17823" w:rsidRDefault="00A17823" w:rsidP="00595CC5">
      <w:pPr>
        <w:pStyle w:val="ListParagraph"/>
        <w:spacing w:after="0"/>
      </w:pPr>
    </w:p>
    <w:p w:rsidR="00A17823" w:rsidRDefault="00A17823" w:rsidP="00595CC5">
      <w:pPr>
        <w:pStyle w:val="ListParagraph"/>
        <w:spacing w:after="0"/>
      </w:pPr>
    </w:p>
    <w:p w:rsidR="00A17823" w:rsidRDefault="00A17823" w:rsidP="00595CC5">
      <w:pPr>
        <w:pStyle w:val="ListParagraph"/>
        <w:spacing w:after="0"/>
      </w:pPr>
    </w:p>
    <w:p w:rsidR="00A17823" w:rsidRDefault="00F41745" w:rsidP="00F41745">
      <w:pPr>
        <w:pStyle w:val="ListParagraph"/>
        <w:spacing w:after="0"/>
        <w:ind w:left="2880" w:firstLine="720"/>
      </w:pPr>
      <w:r>
        <w:rPr>
          <w:b/>
          <w:noProof/>
          <w:sz w:val="40"/>
          <w:lang w:eastAsia="en-GB"/>
        </w:rPr>
        <w:lastRenderedPageBreak/>
        <w:drawing>
          <wp:inline distT="0" distB="0" distL="0" distR="0" wp14:anchorId="6158F306" wp14:editId="2C7004C6">
            <wp:extent cx="2990850" cy="476250"/>
            <wp:effectExtent l="0" t="0" r="0" b="0"/>
            <wp:docPr id="5" name="Picture 5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45" w:rsidRDefault="00F41745" w:rsidP="00595CC5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4188"/>
      </w:tblGrid>
      <w:tr w:rsidR="00595CC5" w:rsidTr="00595CC5">
        <w:tc>
          <w:tcPr>
            <w:tcW w:w="5054" w:type="dxa"/>
          </w:tcPr>
          <w:p w:rsidR="00595CC5" w:rsidRPr="00356EC8" w:rsidRDefault="00595CC5" w:rsidP="00A17823">
            <w:r w:rsidRPr="00356EC8">
              <w:t>Initial investigations</w:t>
            </w:r>
            <w:r w:rsidR="00356EC8" w:rsidRPr="00356EC8">
              <w:t xml:space="preserve"> (once anaemia established) </w:t>
            </w:r>
          </w:p>
        </w:tc>
        <w:tc>
          <w:tcPr>
            <w:tcW w:w="4188" w:type="dxa"/>
          </w:tcPr>
          <w:p w:rsidR="00595CC5" w:rsidRPr="00356EC8" w:rsidRDefault="0016557C" w:rsidP="00385911">
            <w:pPr>
              <w:rPr>
                <w:rFonts w:ascii="Calibri" w:eastAsia="Calibri" w:hAnsi="Calibri" w:cs="Times New Roman"/>
                <w:b/>
              </w:rPr>
            </w:pPr>
            <w:r w:rsidRPr="00356EC8">
              <w:rPr>
                <w:rFonts w:ascii="Calibri" w:eastAsia="Calibri" w:hAnsi="Calibri" w:cs="Times New Roman"/>
                <w:b/>
              </w:rPr>
              <w:t>Investigations to consider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>
            <w:r>
              <w:t>Repeat FBC + Blood film</w:t>
            </w:r>
            <w:r w:rsidR="00E5657E">
              <w:t xml:space="preserve"> and reticulocytes</w:t>
            </w:r>
          </w:p>
        </w:tc>
        <w:tc>
          <w:tcPr>
            <w:tcW w:w="4188" w:type="dxa"/>
          </w:tcPr>
          <w:p w:rsidR="00595CC5" w:rsidRDefault="0016557C" w:rsidP="00385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LDH, direct coombes test, haptoglobins (if haemolysis suspected)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>
            <w:r w:rsidRPr="007E19C0">
              <w:t>B12/folate</w:t>
            </w:r>
          </w:p>
        </w:tc>
        <w:tc>
          <w:tcPr>
            <w:tcW w:w="4188" w:type="dxa"/>
          </w:tcPr>
          <w:p w:rsidR="00595CC5" w:rsidRPr="007E19C0" w:rsidRDefault="0016557C" w:rsidP="00385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TFTs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>
            <w:r>
              <w:t>U+E / LFTs</w:t>
            </w:r>
          </w:p>
        </w:tc>
        <w:tc>
          <w:tcPr>
            <w:tcW w:w="4188" w:type="dxa"/>
          </w:tcPr>
          <w:p w:rsidR="00595CC5" w:rsidRDefault="0016557C" w:rsidP="00385911">
            <w:pPr>
              <w:rPr>
                <w:rFonts w:ascii="Calibri" w:eastAsia="Calibri" w:hAnsi="Calibri" w:cs="Times New Roman"/>
              </w:rPr>
            </w:pPr>
            <w:r w:rsidRPr="007E19C0">
              <w:rPr>
                <w:rFonts w:ascii="Calibri" w:eastAsia="Calibri" w:hAnsi="Calibri" w:cs="Times New Roman"/>
              </w:rPr>
              <w:t>Serum immunoglobulins and protein electrophoresis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>
            <w:r>
              <w:t>Ferritin / iron studies</w:t>
            </w:r>
          </w:p>
        </w:tc>
        <w:tc>
          <w:tcPr>
            <w:tcW w:w="4188" w:type="dxa"/>
          </w:tcPr>
          <w:p w:rsidR="00595CC5" w:rsidRPr="007E19C0" w:rsidRDefault="0016557C" w:rsidP="00385911">
            <w:pPr>
              <w:rPr>
                <w:rFonts w:ascii="Calibri" w:eastAsia="Calibri" w:hAnsi="Calibri" w:cs="Times New Roman"/>
              </w:rPr>
            </w:pPr>
            <w:r w:rsidRPr="007E19C0">
              <w:rPr>
                <w:rFonts w:ascii="Calibri" w:eastAsia="Calibri" w:hAnsi="Calibri" w:cs="Times New Roman"/>
              </w:rPr>
              <w:t>Auto-antibody screen: if connective tissue disorder suspected</w:t>
            </w:r>
          </w:p>
        </w:tc>
      </w:tr>
      <w:tr w:rsidR="00595CC5" w:rsidTr="00595CC5">
        <w:tc>
          <w:tcPr>
            <w:tcW w:w="5054" w:type="dxa"/>
          </w:tcPr>
          <w:p w:rsidR="00595CC5" w:rsidRDefault="00E5657E" w:rsidP="00A17823">
            <w:r>
              <w:t>CRP</w:t>
            </w:r>
          </w:p>
        </w:tc>
        <w:tc>
          <w:tcPr>
            <w:tcW w:w="4188" w:type="dxa"/>
          </w:tcPr>
          <w:p w:rsidR="0016557C" w:rsidRDefault="00356EC8" w:rsidP="00385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Erythropoietin</w:t>
            </w:r>
            <w:r w:rsidR="0016557C">
              <w:rPr>
                <w:rFonts w:ascii="Calibri" w:eastAsia="Calibri" w:hAnsi="Calibri" w:cs="Times New Roman"/>
              </w:rPr>
              <w:t xml:space="preserve"> level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/>
        </w:tc>
        <w:tc>
          <w:tcPr>
            <w:tcW w:w="4188" w:type="dxa"/>
          </w:tcPr>
          <w:p w:rsidR="00595CC5" w:rsidRPr="007E19C0" w:rsidRDefault="0016557C" w:rsidP="00385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Testosterone</w:t>
            </w:r>
          </w:p>
        </w:tc>
      </w:tr>
      <w:tr w:rsidR="00595CC5" w:rsidTr="00595CC5">
        <w:tc>
          <w:tcPr>
            <w:tcW w:w="5054" w:type="dxa"/>
          </w:tcPr>
          <w:p w:rsidR="00595CC5" w:rsidRDefault="00595CC5" w:rsidP="00A17823"/>
        </w:tc>
        <w:tc>
          <w:tcPr>
            <w:tcW w:w="4188" w:type="dxa"/>
          </w:tcPr>
          <w:p w:rsidR="00595CC5" w:rsidRPr="007E19C0" w:rsidRDefault="00EB5DD9" w:rsidP="00385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Coeliac / pernicious anaemia screen </w:t>
            </w:r>
          </w:p>
        </w:tc>
      </w:tr>
    </w:tbl>
    <w:p w:rsidR="00385911" w:rsidRPr="00385911" w:rsidRDefault="00385911" w:rsidP="00385911">
      <w:pPr>
        <w:spacing w:after="0"/>
        <w:rPr>
          <w:rFonts w:ascii="Calibri" w:eastAsia="Calibri" w:hAnsi="Calibri" w:cs="Times New Roman"/>
        </w:rPr>
      </w:pPr>
    </w:p>
    <w:p w:rsidR="00385911" w:rsidRDefault="00385911" w:rsidP="00385911">
      <w:pPr>
        <w:spacing w:after="0"/>
        <w:rPr>
          <w:rFonts w:ascii="Calibri" w:eastAsia="Calibri" w:hAnsi="Calibri" w:cs="Times New Roman"/>
          <w:u w:val="single"/>
        </w:rPr>
      </w:pPr>
    </w:p>
    <w:p w:rsidR="00EA2512" w:rsidRPr="007E19C0" w:rsidRDefault="00385911" w:rsidP="007E19C0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EA2512" w:rsidRPr="00F3784B" w:rsidRDefault="00E5657E" w:rsidP="00EA2512">
      <w:pPr>
        <w:spacing w:after="0"/>
        <w:rPr>
          <w:u w:val="single"/>
        </w:rPr>
      </w:pPr>
      <w:r>
        <w:rPr>
          <w:u w:val="single"/>
        </w:rPr>
        <w:t>Patients that SHOULD NOT be referred to haematology</w:t>
      </w:r>
    </w:p>
    <w:p w:rsidR="0016557C" w:rsidRDefault="0016557C" w:rsidP="00E5657E">
      <w:pPr>
        <w:pStyle w:val="ListParagraph"/>
        <w:numPr>
          <w:ilvl w:val="0"/>
          <w:numId w:val="25"/>
        </w:numPr>
      </w:pPr>
      <w:r>
        <w:t>Patients with iron deficiency anaemia or blood loss (raised reticulocytes with no evidence of haemolysis) should be referred to the gastroenterologist</w:t>
      </w:r>
      <w:r w:rsidR="00EB5DD9">
        <w:t xml:space="preserve"> (other than menstruating women</w:t>
      </w:r>
      <w:proofErr w:type="gramStart"/>
      <w:r w:rsidR="00EB5DD9">
        <w:t xml:space="preserve">) </w:t>
      </w:r>
      <w:r w:rsidR="00E5657E">
        <w:t>.</w:t>
      </w:r>
      <w:proofErr w:type="gramEnd"/>
    </w:p>
    <w:p w:rsidR="00E5657E" w:rsidRDefault="00E5657E" w:rsidP="00E5657E">
      <w:pPr>
        <w:pStyle w:val="ListParagraph"/>
        <w:numPr>
          <w:ilvl w:val="0"/>
          <w:numId w:val="25"/>
        </w:numPr>
      </w:pPr>
      <w:r w:rsidRPr="00E5657E">
        <w:t>Uncomplicated B12 or folate deficiency does not need to be referred to haematology</w:t>
      </w:r>
      <w:r w:rsidR="00EB5DD9">
        <w:t>.</w:t>
      </w:r>
    </w:p>
    <w:p w:rsidR="00E5657E" w:rsidRDefault="00E5657E" w:rsidP="00E5657E">
      <w:pPr>
        <w:pStyle w:val="ListParagraph"/>
        <w:numPr>
          <w:ilvl w:val="0"/>
          <w:numId w:val="25"/>
        </w:numPr>
      </w:pPr>
      <w:r>
        <w:t>Anaemia due to chronic kidney disease</w:t>
      </w:r>
    </w:p>
    <w:p w:rsidR="008D0CE6" w:rsidRPr="00E5657E" w:rsidRDefault="008D0CE6" w:rsidP="008D0CE6">
      <w:pPr>
        <w:rPr>
          <w:u w:val="single"/>
        </w:rPr>
      </w:pPr>
      <w:r w:rsidRPr="00E5657E">
        <w:rPr>
          <w:u w:val="single"/>
        </w:rPr>
        <w:t>Indications for urgent referral to</w:t>
      </w:r>
      <w:r w:rsidR="00E5657E" w:rsidRPr="00E5657E">
        <w:rPr>
          <w:u w:val="single"/>
        </w:rPr>
        <w:t xml:space="preserve"> </w:t>
      </w:r>
      <w:proofErr w:type="gramStart"/>
      <w:r w:rsidR="00E5657E" w:rsidRPr="00E5657E">
        <w:rPr>
          <w:u w:val="single"/>
        </w:rPr>
        <w:t xml:space="preserve">haematology </w:t>
      </w:r>
      <w:r w:rsidRPr="00E5657E">
        <w:rPr>
          <w:u w:val="single"/>
        </w:rPr>
        <w:t xml:space="preserve"> for</w:t>
      </w:r>
      <w:proofErr w:type="gramEnd"/>
      <w:r w:rsidRPr="00E5657E">
        <w:rPr>
          <w:u w:val="single"/>
        </w:rPr>
        <w:t xml:space="preserve"> assessment</w:t>
      </w:r>
    </w:p>
    <w:p w:rsidR="00E5657E" w:rsidRDefault="008D0CE6" w:rsidP="008D0CE6">
      <w:pPr>
        <w:pStyle w:val="ListParagraph"/>
        <w:numPr>
          <w:ilvl w:val="0"/>
          <w:numId w:val="30"/>
        </w:numPr>
      </w:pPr>
      <w:r>
        <w:t>Unexplained progressive symptomatic anaemia (usually Hb &lt; 90 g/l)</w:t>
      </w:r>
    </w:p>
    <w:p w:rsidR="00E5657E" w:rsidRDefault="008D0CE6" w:rsidP="008D0CE6">
      <w:pPr>
        <w:pStyle w:val="ListParagraph"/>
        <w:numPr>
          <w:ilvl w:val="0"/>
          <w:numId w:val="30"/>
        </w:numPr>
      </w:pPr>
      <w:r>
        <w:t>Evidence of haemolytic anaemia</w:t>
      </w:r>
    </w:p>
    <w:p w:rsidR="00E5657E" w:rsidRDefault="008D0CE6" w:rsidP="008D0CE6">
      <w:pPr>
        <w:pStyle w:val="ListParagraph"/>
        <w:numPr>
          <w:ilvl w:val="0"/>
          <w:numId w:val="30"/>
        </w:numPr>
      </w:pPr>
      <w:r>
        <w:t>Anaemia with leucoerythroblastic blood film (without other cause e.g. prostate cancer)</w:t>
      </w:r>
    </w:p>
    <w:p w:rsidR="008D0CE6" w:rsidRDefault="008D0CE6" w:rsidP="008D0CE6">
      <w:pPr>
        <w:pStyle w:val="ListParagraph"/>
        <w:numPr>
          <w:ilvl w:val="0"/>
          <w:numId w:val="30"/>
        </w:numPr>
      </w:pPr>
      <w:r>
        <w:t>Anaemia with associated cytopenias, splenomegaly or lymphadenopathy</w:t>
      </w:r>
    </w:p>
    <w:p w:rsidR="00356EC8" w:rsidRDefault="00E5657E" w:rsidP="008D0CE6">
      <w:pPr>
        <w:pStyle w:val="ListParagraph"/>
        <w:numPr>
          <w:ilvl w:val="0"/>
          <w:numId w:val="30"/>
        </w:numPr>
      </w:pPr>
      <w:r>
        <w:t>Anaemia with abnormal blood film where haematology referral recommended</w:t>
      </w:r>
    </w:p>
    <w:p w:rsidR="008D0CE6" w:rsidRDefault="00356EC8" w:rsidP="008D0CE6">
      <w:pPr>
        <w:pStyle w:val="ListParagraph"/>
        <w:numPr>
          <w:ilvl w:val="0"/>
          <w:numId w:val="30"/>
        </w:numPr>
      </w:pPr>
      <w:r>
        <w:t>Consider discussing / referring patients with p</w:t>
      </w:r>
      <w:r w:rsidR="008D0CE6">
        <w:t>ersistent unexplained anaemia</w:t>
      </w:r>
    </w:p>
    <w:p w:rsidR="00356EC8" w:rsidRDefault="00356EC8" w:rsidP="00356EC8">
      <w:pPr>
        <w:spacing w:after="0"/>
      </w:pPr>
    </w:p>
    <w:p w:rsidR="00EA2512" w:rsidRDefault="00356EC8" w:rsidP="0035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F95BB1" w:rsidRPr="00F41745" w:rsidRDefault="00CF245E" w:rsidP="00F41745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F41745">
        <w:rPr>
          <w:sz w:val="18"/>
          <w:szCs w:val="18"/>
        </w:rPr>
        <w:t xml:space="preserve">A Smith. </w:t>
      </w:r>
      <w:r w:rsidR="00F95BB1" w:rsidRPr="00F41745">
        <w:rPr>
          <w:sz w:val="18"/>
          <w:szCs w:val="18"/>
        </w:rPr>
        <w:t>Guide to evaluation and treatment</w:t>
      </w:r>
      <w:r w:rsidRPr="00F41745">
        <w:rPr>
          <w:sz w:val="18"/>
          <w:szCs w:val="18"/>
        </w:rPr>
        <w:t xml:space="preserve"> of anaemia in general practice. Prescriber 23(21):25. </w:t>
      </w:r>
      <w:r w:rsidR="00F95BB1" w:rsidRPr="00F41745">
        <w:rPr>
          <w:sz w:val="18"/>
          <w:szCs w:val="18"/>
        </w:rPr>
        <w:t>Wiley 2012</w:t>
      </w:r>
    </w:p>
    <w:p w:rsidR="00356EC8" w:rsidRPr="00356EC8" w:rsidRDefault="00356EC8" w:rsidP="00F95BB1">
      <w:pPr>
        <w:rPr>
          <w:b/>
          <w:sz w:val="28"/>
          <w:szCs w:val="28"/>
        </w:rPr>
      </w:pPr>
    </w:p>
    <w:sectPr w:rsidR="00356EC8" w:rsidRPr="00356EC8" w:rsidSect="00F41745">
      <w:footerReference w:type="default" r:id="rId15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45" w:rsidRPr="00F41745" w:rsidRDefault="00F41745">
    <w:pPr>
      <w:pStyle w:val="Footer"/>
      <w:rPr>
        <w:sz w:val="18"/>
        <w:szCs w:val="18"/>
      </w:rPr>
    </w:pPr>
    <w:r w:rsidRPr="00F41745">
      <w:rPr>
        <w:sz w:val="18"/>
        <w:szCs w:val="18"/>
      </w:rPr>
      <w:t xml:space="preserve">Anaemia guidance. Authors: Nigel </w:t>
    </w:r>
    <w:proofErr w:type="spellStart"/>
    <w:r w:rsidRPr="00F41745">
      <w:rPr>
        <w:sz w:val="18"/>
        <w:szCs w:val="18"/>
      </w:rPr>
      <w:t>Sargant</w:t>
    </w:r>
    <w:proofErr w:type="spellEnd"/>
    <w:r w:rsidRPr="00F41745">
      <w:rPr>
        <w:sz w:val="18"/>
        <w:szCs w:val="18"/>
      </w:rPr>
      <w:t>, Noel Ryman. Version 1. Approved on: 01 March 2018. Review date: 01 March 2021.</w:t>
    </w:r>
  </w:p>
  <w:p w:rsidR="00F41745" w:rsidRDefault="00F41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CA"/>
    <w:multiLevelType w:val="hybridMultilevel"/>
    <w:tmpl w:val="29B8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695"/>
    <w:multiLevelType w:val="hybridMultilevel"/>
    <w:tmpl w:val="4E1CFD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D62"/>
    <w:multiLevelType w:val="hybridMultilevel"/>
    <w:tmpl w:val="7E9A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3398"/>
    <w:multiLevelType w:val="hybridMultilevel"/>
    <w:tmpl w:val="698E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522A"/>
    <w:multiLevelType w:val="hybridMultilevel"/>
    <w:tmpl w:val="96D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7171"/>
    <w:multiLevelType w:val="hybridMultilevel"/>
    <w:tmpl w:val="9138B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D16AC"/>
    <w:multiLevelType w:val="hybridMultilevel"/>
    <w:tmpl w:val="FBC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15C28"/>
    <w:multiLevelType w:val="hybridMultilevel"/>
    <w:tmpl w:val="2E8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5FB6"/>
    <w:multiLevelType w:val="hybridMultilevel"/>
    <w:tmpl w:val="158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46A1"/>
    <w:multiLevelType w:val="hybridMultilevel"/>
    <w:tmpl w:val="B286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366B3"/>
    <w:multiLevelType w:val="hybridMultilevel"/>
    <w:tmpl w:val="5132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F618A"/>
    <w:multiLevelType w:val="hybridMultilevel"/>
    <w:tmpl w:val="F0B85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E12BF"/>
    <w:multiLevelType w:val="hybridMultilevel"/>
    <w:tmpl w:val="AAB0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65757"/>
    <w:multiLevelType w:val="hybridMultilevel"/>
    <w:tmpl w:val="CEE4A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9786A"/>
    <w:multiLevelType w:val="hybridMultilevel"/>
    <w:tmpl w:val="3B6CF2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B4512"/>
    <w:multiLevelType w:val="hybridMultilevel"/>
    <w:tmpl w:val="2F0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D6F99"/>
    <w:multiLevelType w:val="hybridMultilevel"/>
    <w:tmpl w:val="19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63250"/>
    <w:multiLevelType w:val="hybridMultilevel"/>
    <w:tmpl w:val="41B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16BD"/>
    <w:multiLevelType w:val="hybridMultilevel"/>
    <w:tmpl w:val="0436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2DD5"/>
    <w:multiLevelType w:val="hybridMultilevel"/>
    <w:tmpl w:val="DDE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8"/>
  </w:num>
  <w:num w:numId="9">
    <w:abstractNumId w:val="19"/>
  </w:num>
  <w:num w:numId="10">
    <w:abstractNumId w:val="13"/>
  </w:num>
  <w:num w:numId="11">
    <w:abstractNumId w:val="26"/>
  </w:num>
  <w:num w:numId="12">
    <w:abstractNumId w:val="28"/>
  </w:num>
  <w:num w:numId="13">
    <w:abstractNumId w:val="27"/>
  </w:num>
  <w:num w:numId="14">
    <w:abstractNumId w:val="4"/>
  </w:num>
  <w:num w:numId="15">
    <w:abstractNumId w:val="25"/>
  </w:num>
  <w:num w:numId="16">
    <w:abstractNumId w:val="9"/>
  </w:num>
  <w:num w:numId="17">
    <w:abstractNumId w:val="10"/>
  </w:num>
  <w:num w:numId="18">
    <w:abstractNumId w:val="22"/>
  </w:num>
  <w:num w:numId="19">
    <w:abstractNumId w:val="3"/>
  </w:num>
  <w:num w:numId="20">
    <w:abstractNumId w:val="30"/>
  </w:num>
  <w:num w:numId="21">
    <w:abstractNumId w:val="0"/>
  </w:num>
  <w:num w:numId="22">
    <w:abstractNumId w:val="29"/>
  </w:num>
  <w:num w:numId="23">
    <w:abstractNumId w:val="6"/>
  </w:num>
  <w:num w:numId="24">
    <w:abstractNumId w:val="7"/>
  </w:num>
  <w:num w:numId="25">
    <w:abstractNumId w:val="12"/>
  </w:num>
  <w:num w:numId="26">
    <w:abstractNumId w:val="1"/>
  </w:num>
  <w:num w:numId="27">
    <w:abstractNumId w:val="20"/>
  </w:num>
  <w:num w:numId="28">
    <w:abstractNumId w:val="24"/>
  </w:num>
  <w:num w:numId="29">
    <w:abstractNumId w:val="2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179C8"/>
    <w:rsid w:val="0004394B"/>
    <w:rsid w:val="00131E61"/>
    <w:rsid w:val="0013678F"/>
    <w:rsid w:val="00163A1B"/>
    <w:rsid w:val="0016557C"/>
    <w:rsid w:val="001A5BAE"/>
    <w:rsid w:val="002A2514"/>
    <w:rsid w:val="002D3706"/>
    <w:rsid w:val="00336654"/>
    <w:rsid w:val="00337FEC"/>
    <w:rsid w:val="003531DC"/>
    <w:rsid w:val="00356EC8"/>
    <w:rsid w:val="00385911"/>
    <w:rsid w:val="003C01EF"/>
    <w:rsid w:val="003F67A5"/>
    <w:rsid w:val="00445EDF"/>
    <w:rsid w:val="004757A9"/>
    <w:rsid w:val="004D69DE"/>
    <w:rsid w:val="00523785"/>
    <w:rsid w:val="0053345F"/>
    <w:rsid w:val="00553515"/>
    <w:rsid w:val="00595CC5"/>
    <w:rsid w:val="005D342C"/>
    <w:rsid w:val="006008EA"/>
    <w:rsid w:val="00607D7F"/>
    <w:rsid w:val="006658FF"/>
    <w:rsid w:val="0066672C"/>
    <w:rsid w:val="006E4CF4"/>
    <w:rsid w:val="006E68F1"/>
    <w:rsid w:val="006E6DF5"/>
    <w:rsid w:val="00716348"/>
    <w:rsid w:val="00751CD8"/>
    <w:rsid w:val="007852CF"/>
    <w:rsid w:val="007B666A"/>
    <w:rsid w:val="007D36B5"/>
    <w:rsid w:val="007E19C0"/>
    <w:rsid w:val="00801D60"/>
    <w:rsid w:val="00832185"/>
    <w:rsid w:val="008504C7"/>
    <w:rsid w:val="00864BD3"/>
    <w:rsid w:val="0087642E"/>
    <w:rsid w:val="00896CA2"/>
    <w:rsid w:val="008D0CE6"/>
    <w:rsid w:val="008E0ECF"/>
    <w:rsid w:val="00937D96"/>
    <w:rsid w:val="009C0F44"/>
    <w:rsid w:val="00A00C8E"/>
    <w:rsid w:val="00A05727"/>
    <w:rsid w:val="00A17823"/>
    <w:rsid w:val="00A222AA"/>
    <w:rsid w:val="00A40D92"/>
    <w:rsid w:val="00A6021A"/>
    <w:rsid w:val="00A95F47"/>
    <w:rsid w:val="00AC2D9A"/>
    <w:rsid w:val="00AF0697"/>
    <w:rsid w:val="00B22A75"/>
    <w:rsid w:val="00C30868"/>
    <w:rsid w:val="00C676B2"/>
    <w:rsid w:val="00CA295B"/>
    <w:rsid w:val="00CD74F2"/>
    <w:rsid w:val="00CE3AEB"/>
    <w:rsid w:val="00CF245E"/>
    <w:rsid w:val="00D00AA1"/>
    <w:rsid w:val="00D0595B"/>
    <w:rsid w:val="00D10275"/>
    <w:rsid w:val="00D63FD1"/>
    <w:rsid w:val="00DF5D0A"/>
    <w:rsid w:val="00E5657E"/>
    <w:rsid w:val="00E56F53"/>
    <w:rsid w:val="00E77DED"/>
    <w:rsid w:val="00E97AE3"/>
    <w:rsid w:val="00EA2512"/>
    <w:rsid w:val="00EB5DD9"/>
    <w:rsid w:val="00F407B7"/>
    <w:rsid w:val="00F41745"/>
    <w:rsid w:val="00F743CE"/>
    <w:rsid w:val="00F82594"/>
    <w:rsid w:val="00F95BB1"/>
    <w:rsid w:val="00FB5312"/>
    <w:rsid w:val="00FB5929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9A7D3B-BFBA-7848-B227-CF79FBC89272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AD139F37-7F2B-7F47-AD17-1C450FFC0295}">
      <dgm:prSet phldrT="[Text]"/>
      <dgm:spPr/>
      <dgm:t>
        <a:bodyPr/>
        <a:lstStyle/>
        <a:p>
          <a:r>
            <a:rPr lang="en-US" dirty="0" smtClean="0"/>
            <a:t>MCV/MCH </a:t>
          </a:r>
          <a:r>
            <a:rPr lang="en-US" dirty="0" err="1" smtClean="0"/>
            <a:t>Reticulocytes</a:t>
          </a:r>
          <a:r>
            <a:rPr lang="en-US" dirty="0" smtClean="0"/>
            <a:t> Blood Film</a:t>
          </a:r>
          <a:endParaRPr lang="en-US" dirty="0"/>
        </a:p>
      </dgm:t>
    </dgm:pt>
    <dgm:pt modelId="{001524E2-B850-574F-B984-B84D489422BE}" type="parTrans" cxnId="{7C6BC9F1-4D48-6647-80D0-0BC659307BC4}">
      <dgm:prSet/>
      <dgm:spPr/>
      <dgm:t>
        <a:bodyPr/>
        <a:lstStyle/>
        <a:p>
          <a:endParaRPr lang="en-US"/>
        </a:p>
      </dgm:t>
    </dgm:pt>
    <dgm:pt modelId="{9613E3FF-DDAA-F74B-BD38-CDA003DF85E3}" type="sibTrans" cxnId="{7C6BC9F1-4D48-6647-80D0-0BC659307BC4}">
      <dgm:prSet/>
      <dgm:spPr/>
      <dgm:t>
        <a:bodyPr/>
        <a:lstStyle/>
        <a:p>
          <a:endParaRPr lang="en-US"/>
        </a:p>
      </dgm:t>
    </dgm:pt>
    <dgm:pt modelId="{D9950697-376C-D14C-8624-38D7A3AA8ED4}">
      <dgm:prSet phldrT="[Text]"/>
      <dgm:spPr/>
      <dgm:t>
        <a:bodyPr/>
        <a:lstStyle/>
        <a:p>
          <a:r>
            <a:rPr lang="en-US" dirty="0" smtClean="0"/>
            <a:t>Normal MCV</a:t>
          </a:r>
          <a:endParaRPr lang="en-US" dirty="0"/>
        </a:p>
      </dgm:t>
    </dgm:pt>
    <dgm:pt modelId="{68284468-2C9A-B649-B543-8A9A4FC1E297}" type="parTrans" cxnId="{F9A6A9D0-4DEB-9543-8109-5A6954758DF2}">
      <dgm:prSet/>
      <dgm:spPr/>
      <dgm:t>
        <a:bodyPr/>
        <a:lstStyle/>
        <a:p>
          <a:endParaRPr lang="en-US"/>
        </a:p>
      </dgm:t>
    </dgm:pt>
    <dgm:pt modelId="{E3BCBF1C-FA01-7E4B-8669-28E9372CC2DC}" type="sibTrans" cxnId="{F9A6A9D0-4DEB-9543-8109-5A6954758DF2}">
      <dgm:prSet/>
      <dgm:spPr/>
      <dgm:t>
        <a:bodyPr/>
        <a:lstStyle/>
        <a:p>
          <a:endParaRPr lang="en-US"/>
        </a:p>
      </dgm:t>
    </dgm:pt>
    <dgm:pt modelId="{21A3E564-43F0-9F43-A26D-B84E19541319}">
      <dgm:prSet phldrT="[Text]"/>
      <dgm:spPr/>
      <dgm:t>
        <a:bodyPr/>
        <a:lstStyle/>
        <a:p>
          <a:r>
            <a:rPr lang="en-US" dirty="0" smtClean="0"/>
            <a:t>MCV&lt;80                   MCH &lt;27</a:t>
          </a:r>
          <a:endParaRPr lang="en-US" dirty="0"/>
        </a:p>
      </dgm:t>
    </dgm:pt>
    <dgm:pt modelId="{99D5A7CE-8B77-1B42-92D0-72B6D7B17C01}" type="parTrans" cxnId="{153CED87-D9F0-C548-BD41-79D54DF70CBF}">
      <dgm:prSet/>
      <dgm:spPr/>
      <dgm:t>
        <a:bodyPr/>
        <a:lstStyle/>
        <a:p>
          <a:endParaRPr lang="en-US"/>
        </a:p>
      </dgm:t>
    </dgm:pt>
    <dgm:pt modelId="{6D1C2287-B973-464E-A309-9543BFAAF5ED}" type="sibTrans" cxnId="{153CED87-D9F0-C548-BD41-79D54DF70CBF}">
      <dgm:prSet/>
      <dgm:spPr/>
      <dgm:t>
        <a:bodyPr/>
        <a:lstStyle/>
        <a:p>
          <a:endParaRPr lang="en-US"/>
        </a:p>
      </dgm:t>
    </dgm:pt>
    <dgm:pt modelId="{9C52DE53-C23A-6045-9330-66BB3CA424DC}">
      <dgm:prSet phldrT="[Text]"/>
      <dgm:spPr/>
      <dgm:t>
        <a:bodyPr/>
        <a:lstStyle/>
        <a:p>
          <a:r>
            <a:rPr lang="en-US" dirty="0" err="1" smtClean="0"/>
            <a:t>Ferritin</a:t>
          </a:r>
          <a:r>
            <a:rPr lang="en-US" dirty="0" smtClean="0"/>
            <a:t>/CRP</a:t>
          </a:r>
          <a:endParaRPr lang="en-US" dirty="0"/>
        </a:p>
      </dgm:t>
    </dgm:pt>
    <dgm:pt modelId="{8F98025A-3592-FC4D-84B0-A485D6249E92}" type="parTrans" cxnId="{489B53D6-2CF0-3D4F-B006-077AA86F9807}">
      <dgm:prSet/>
      <dgm:spPr/>
      <dgm:t>
        <a:bodyPr/>
        <a:lstStyle/>
        <a:p>
          <a:endParaRPr lang="en-US"/>
        </a:p>
      </dgm:t>
    </dgm:pt>
    <dgm:pt modelId="{D144B989-C330-3141-8ADB-8D3A131459CE}" type="sibTrans" cxnId="{489B53D6-2CF0-3D4F-B006-077AA86F9807}">
      <dgm:prSet/>
      <dgm:spPr/>
      <dgm:t>
        <a:bodyPr/>
        <a:lstStyle/>
        <a:p>
          <a:endParaRPr lang="en-US"/>
        </a:p>
      </dgm:t>
    </dgm:pt>
    <dgm:pt modelId="{E90C52D6-C5FD-994D-B9BC-5CE5FECA5D75}">
      <dgm:prSet phldrT="[Text]"/>
      <dgm:spPr/>
      <dgm:t>
        <a:bodyPr/>
        <a:lstStyle/>
        <a:p>
          <a:r>
            <a:rPr lang="en-US" dirty="0" smtClean="0"/>
            <a:t>MCV High                MCH High</a:t>
          </a:r>
          <a:endParaRPr lang="en-US" dirty="0"/>
        </a:p>
      </dgm:t>
    </dgm:pt>
    <dgm:pt modelId="{0D11D17E-E4D9-A840-BEA0-54A5932A0477}" type="parTrans" cxnId="{0895139E-8833-9348-B12D-4313BE8CAF00}">
      <dgm:prSet/>
      <dgm:spPr/>
      <dgm:t>
        <a:bodyPr/>
        <a:lstStyle/>
        <a:p>
          <a:endParaRPr lang="en-US"/>
        </a:p>
      </dgm:t>
    </dgm:pt>
    <dgm:pt modelId="{7A8CE3C8-3BED-0D4E-89BF-2086BA03A817}" type="sibTrans" cxnId="{0895139E-8833-9348-B12D-4313BE8CAF00}">
      <dgm:prSet/>
      <dgm:spPr/>
      <dgm:t>
        <a:bodyPr/>
        <a:lstStyle/>
        <a:p>
          <a:endParaRPr lang="en-US"/>
        </a:p>
      </dgm:t>
    </dgm:pt>
    <dgm:pt modelId="{C4BFCBC8-604D-214E-8883-F98726A85EB5}">
      <dgm:prSet phldrT="[Text]"/>
      <dgm:spPr/>
      <dgm:t>
        <a:bodyPr/>
        <a:lstStyle/>
        <a:p>
          <a:r>
            <a:rPr lang="en-US" dirty="0" smtClean="0"/>
            <a:t>B12/folate    Drugs                 TFT                 </a:t>
          </a:r>
          <a:r>
            <a:rPr lang="en-US" dirty="0" err="1" smtClean="0"/>
            <a:t>Haemolysis</a:t>
          </a:r>
          <a:r>
            <a:rPr lang="en-US" dirty="0" smtClean="0"/>
            <a:t> </a:t>
          </a:r>
          <a:endParaRPr lang="en-US" dirty="0"/>
        </a:p>
      </dgm:t>
    </dgm:pt>
    <dgm:pt modelId="{3C0DE1C5-501E-DE4A-9C1C-3BF5DB37CDC8}" type="parTrans" cxnId="{D7D7F061-5457-9548-9713-6B3F74B0B088}">
      <dgm:prSet/>
      <dgm:spPr/>
      <dgm:t>
        <a:bodyPr/>
        <a:lstStyle/>
        <a:p>
          <a:endParaRPr lang="en-US"/>
        </a:p>
      </dgm:t>
    </dgm:pt>
    <dgm:pt modelId="{57FC9692-549F-6245-87FA-AD162CB6093D}" type="sibTrans" cxnId="{D7D7F061-5457-9548-9713-6B3F74B0B088}">
      <dgm:prSet/>
      <dgm:spPr/>
      <dgm:t>
        <a:bodyPr/>
        <a:lstStyle/>
        <a:p>
          <a:endParaRPr lang="en-US"/>
        </a:p>
      </dgm:t>
    </dgm:pt>
    <dgm:pt modelId="{6C3D7AF2-152B-4845-A9E6-C6D1F8195F64}">
      <dgm:prSet phldrT="[Text]"/>
      <dgm:spPr/>
      <dgm:t>
        <a:bodyPr/>
        <a:lstStyle/>
        <a:p>
          <a:r>
            <a:rPr lang="en-US" dirty="0" smtClean="0"/>
            <a:t>B12/folate/ferritin/CRP</a:t>
          </a:r>
          <a:endParaRPr lang="en-US" dirty="0"/>
        </a:p>
      </dgm:t>
    </dgm:pt>
    <dgm:pt modelId="{E257A0C2-E4B8-F244-A76C-D64E2657F41D}" type="parTrans" cxnId="{B9EF700E-D156-C14E-A986-A207F37FF741}">
      <dgm:prSet/>
      <dgm:spPr/>
      <dgm:t>
        <a:bodyPr/>
        <a:lstStyle/>
        <a:p>
          <a:endParaRPr lang="en-US"/>
        </a:p>
      </dgm:t>
    </dgm:pt>
    <dgm:pt modelId="{3D559BF5-A9A5-5E49-B76D-40AFEFCABB6C}" type="sibTrans" cxnId="{B9EF700E-D156-C14E-A986-A207F37FF741}">
      <dgm:prSet/>
      <dgm:spPr/>
      <dgm:t>
        <a:bodyPr/>
        <a:lstStyle/>
        <a:p>
          <a:endParaRPr lang="en-US"/>
        </a:p>
      </dgm:t>
    </dgm:pt>
    <dgm:pt modelId="{BB760FBF-7FC4-7542-9D37-2966FCEDB1CF}" type="pres">
      <dgm:prSet presAssocID="{899A7D3B-BFBA-7848-B227-CF79FBC892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C230B8A-A9DC-A94A-8155-993FAC44700C}" type="pres">
      <dgm:prSet presAssocID="{AD139F37-7F2B-7F47-AD17-1C450FFC0295}" presName="hierRoot1" presStyleCnt="0"/>
      <dgm:spPr/>
    </dgm:pt>
    <dgm:pt modelId="{470F7044-48AA-4841-AC99-F083DA3257EB}" type="pres">
      <dgm:prSet presAssocID="{AD139F37-7F2B-7F47-AD17-1C450FFC0295}" presName="composite" presStyleCnt="0"/>
      <dgm:spPr/>
    </dgm:pt>
    <dgm:pt modelId="{D1D9C0F9-A4A1-6541-9811-931FD0E697B0}" type="pres">
      <dgm:prSet presAssocID="{AD139F37-7F2B-7F47-AD17-1C450FFC0295}" presName="background" presStyleLbl="node0" presStyleIdx="0" presStyleCnt="1"/>
      <dgm:spPr/>
    </dgm:pt>
    <dgm:pt modelId="{5C8A2544-25DE-5C43-9317-EA0A24EEB99D}" type="pres">
      <dgm:prSet presAssocID="{AD139F37-7F2B-7F47-AD17-1C450FFC029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8E7C8D-BDA8-6743-9B23-82DE57866A6F}" type="pres">
      <dgm:prSet presAssocID="{AD139F37-7F2B-7F47-AD17-1C450FFC0295}" presName="hierChild2" presStyleCnt="0"/>
      <dgm:spPr/>
    </dgm:pt>
    <dgm:pt modelId="{1F805036-645B-1644-9EA0-F9B5C61D7851}" type="pres">
      <dgm:prSet presAssocID="{99D5A7CE-8B77-1B42-92D0-72B6D7B17C01}" presName="Name10" presStyleLbl="parChTrans1D2" presStyleIdx="0" presStyleCnt="3"/>
      <dgm:spPr/>
      <dgm:t>
        <a:bodyPr/>
        <a:lstStyle/>
        <a:p>
          <a:endParaRPr lang="en-GB"/>
        </a:p>
      </dgm:t>
    </dgm:pt>
    <dgm:pt modelId="{57AB02C8-BE5D-A242-9FB2-B7F1F3589531}" type="pres">
      <dgm:prSet presAssocID="{21A3E564-43F0-9F43-A26D-B84E19541319}" presName="hierRoot2" presStyleCnt="0"/>
      <dgm:spPr/>
    </dgm:pt>
    <dgm:pt modelId="{3FD35C36-79E2-3742-BB24-1D5313D48C8B}" type="pres">
      <dgm:prSet presAssocID="{21A3E564-43F0-9F43-A26D-B84E19541319}" presName="composite2" presStyleCnt="0"/>
      <dgm:spPr/>
    </dgm:pt>
    <dgm:pt modelId="{407D1BB4-743B-BB49-80F9-059072EC064C}" type="pres">
      <dgm:prSet presAssocID="{21A3E564-43F0-9F43-A26D-B84E19541319}" presName="background2" presStyleLbl="node2" presStyleIdx="0" presStyleCnt="3"/>
      <dgm:spPr/>
    </dgm:pt>
    <dgm:pt modelId="{E14D1794-347F-D04C-85F9-FB34D19BA7D6}" type="pres">
      <dgm:prSet presAssocID="{21A3E564-43F0-9F43-A26D-B84E1954131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B18E3F-8E97-6745-8591-946F41C24B62}" type="pres">
      <dgm:prSet presAssocID="{21A3E564-43F0-9F43-A26D-B84E19541319}" presName="hierChild3" presStyleCnt="0"/>
      <dgm:spPr/>
    </dgm:pt>
    <dgm:pt modelId="{D480AA1F-CDC8-814C-9360-EF9C5EB6774A}" type="pres">
      <dgm:prSet presAssocID="{8F98025A-3592-FC4D-84B0-A485D6249E92}" presName="Name17" presStyleLbl="parChTrans1D3" presStyleIdx="0" presStyleCnt="3"/>
      <dgm:spPr/>
      <dgm:t>
        <a:bodyPr/>
        <a:lstStyle/>
        <a:p>
          <a:endParaRPr lang="en-GB"/>
        </a:p>
      </dgm:t>
    </dgm:pt>
    <dgm:pt modelId="{AABBC847-1BF1-3449-9326-85A81908EB9A}" type="pres">
      <dgm:prSet presAssocID="{9C52DE53-C23A-6045-9330-66BB3CA424DC}" presName="hierRoot3" presStyleCnt="0"/>
      <dgm:spPr/>
    </dgm:pt>
    <dgm:pt modelId="{787F5DE0-4440-F84F-B8FF-394DCE016B48}" type="pres">
      <dgm:prSet presAssocID="{9C52DE53-C23A-6045-9330-66BB3CA424DC}" presName="composite3" presStyleCnt="0"/>
      <dgm:spPr/>
    </dgm:pt>
    <dgm:pt modelId="{1CC2A43F-105E-604A-A56A-563A80F27F76}" type="pres">
      <dgm:prSet presAssocID="{9C52DE53-C23A-6045-9330-66BB3CA424DC}" presName="background3" presStyleLbl="node3" presStyleIdx="0" presStyleCnt="3"/>
      <dgm:spPr/>
    </dgm:pt>
    <dgm:pt modelId="{C5E85840-6034-4844-A642-3042CA56FF49}" type="pres">
      <dgm:prSet presAssocID="{9C52DE53-C23A-6045-9330-66BB3CA424D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4467EB-4F89-2E4C-B97D-A3720B739AAF}" type="pres">
      <dgm:prSet presAssocID="{9C52DE53-C23A-6045-9330-66BB3CA424DC}" presName="hierChild4" presStyleCnt="0"/>
      <dgm:spPr/>
    </dgm:pt>
    <dgm:pt modelId="{2BB173F2-2F8E-9343-A99E-658574016417}" type="pres">
      <dgm:prSet presAssocID="{68284468-2C9A-B649-B543-8A9A4FC1E297}" presName="Name10" presStyleLbl="parChTrans1D2" presStyleIdx="1" presStyleCnt="3"/>
      <dgm:spPr/>
      <dgm:t>
        <a:bodyPr/>
        <a:lstStyle/>
        <a:p>
          <a:endParaRPr lang="en-GB"/>
        </a:p>
      </dgm:t>
    </dgm:pt>
    <dgm:pt modelId="{0D10DE7F-C04B-2440-ACB7-E4A294A76EB1}" type="pres">
      <dgm:prSet presAssocID="{D9950697-376C-D14C-8624-38D7A3AA8ED4}" presName="hierRoot2" presStyleCnt="0"/>
      <dgm:spPr/>
    </dgm:pt>
    <dgm:pt modelId="{943C4153-F694-804A-9494-751E6CB46388}" type="pres">
      <dgm:prSet presAssocID="{D9950697-376C-D14C-8624-38D7A3AA8ED4}" presName="composite2" presStyleCnt="0"/>
      <dgm:spPr/>
    </dgm:pt>
    <dgm:pt modelId="{D6F8511B-8F22-B64C-AF10-FE659CF71494}" type="pres">
      <dgm:prSet presAssocID="{D9950697-376C-D14C-8624-38D7A3AA8ED4}" presName="background2" presStyleLbl="node2" presStyleIdx="1" presStyleCnt="3"/>
      <dgm:spPr/>
    </dgm:pt>
    <dgm:pt modelId="{3188CCA7-CEBF-4E47-9E1A-CB524DE3B17A}" type="pres">
      <dgm:prSet presAssocID="{D9950697-376C-D14C-8624-38D7A3AA8ED4}" presName="text2" presStyleLbl="fgAcc2" presStyleIdx="1" presStyleCnt="3" custLinFactNeighborX="1526" custLinFactNeighborY="24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104E15-5EF2-DB47-BE52-41EBD4ACD666}" type="pres">
      <dgm:prSet presAssocID="{D9950697-376C-D14C-8624-38D7A3AA8ED4}" presName="hierChild3" presStyleCnt="0"/>
      <dgm:spPr/>
    </dgm:pt>
    <dgm:pt modelId="{6A723942-6DCF-174D-977F-F22B22126AE7}" type="pres">
      <dgm:prSet presAssocID="{E257A0C2-E4B8-F244-A76C-D64E2657F41D}" presName="Name17" presStyleLbl="parChTrans1D3" presStyleIdx="1" presStyleCnt="3"/>
      <dgm:spPr/>
      <dgm:t>
        <a:bodyPr/>
        <a:lstStyle/>
        <a:p>
          <a:endParaRPr lang="en-GB"/>
        </a:p>
      </dgm:t>
    </dgm:pt>
    <dgm:pt modelId="{47389449-5829-1E4E-8E6A-645D00DBC7CA}" type="pres">
      <dgm:prSet presAssocID="{6C3D7AF2-152B-4845-A9E6-C6D1F8195F64}" presName="hierRoot3" presStyleCnt="0"/>
      <dgm:spPr/>
    </dgm:pt>
    <dgm:pt modelId="{2A77A359-F8C3-1748-8614-464AF751369C}" type="pres">
      <dgm:prSet presAssocID="{6C3D7AF2-152B-4845-A9E6-C6D1F8195F64}" presName="composite3" presStyleCnt="0"/>
      <dgm:spPr/>
    </dgm:pt>
    <dgm:pt modelId="{797EAF4A-495E-9B4E-BBB9-C1B1A94BFFD3}" type="pres">
      <dgm:prSet presAssocID="{6C3D7AF2-152B-4845-A9E6-C6D1F8195F64}" presName="background3" presStyleLbl="node3" presStyleIdx="1" presStyleCnt="3"/>
      <dgm:spPr/>
    </dgm:pt>
    <dgm:pt modelId="{93E0B47A-366B-9E48-B058-DF06BB0AE797}" type="pres">
      <dgm:prSet presAssocID="{6C3D7AF2-152B-4845-A9E6-C6D1F8195F64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5600E8B-7C4E-B544-A9A9-5F6DE6C32066}" type="pres">
      <dgm:prSet presAssocID="{6C3D7AF2-152B-4845-A9E6-C6D1F8195F64}" presName="hierChild4" presStyleCnt="0"/>
      <dgm:spPr/>
    </dgm:pt>
    <dgm:pt modelId="{DEFD09E7-9DAF-E645-9BF9-2EE38E56DCB3}" type="pres">
      <dgm:prSet presAssocID="{0D11D17E-E4D9-A840-BEA0-54A5932A0477}" presName="Name10" presStyleLbl="parChTrans1D2" presStyleIdx="2" presStyleCnt="3"/>
      <dgm:spPr/>
      <dgm:t>
        <a:bodyPr/>
        <a:lstStyle/>
        <a:p>
          <a:endParaRPr lang="en-GB"/>
        </a:p>
      </dgm:t>
    </dgm:pt>
    <dgm:pt modelId="{93659E5A-641D-2E4E-B9EB-2FD63F838920}" type="pres">
      <dgm:prSet presAssocID="{E90C52D6-C5FD-994D-B9BC-5CE5FECA5D75}" presName="hierRoot2" presStyleCnt="0"/>
      <dgm:spPr/>
    </dgm:pt>
    <dgm:pt modelId="{E66A1775-3B62-3149-ABB2-59EB63BD55C9}" type="pres">
      <dgm:prSet presAssocID="{E90C52D6-C5FD-994D-B9BC-5CE5FECA5D75}" presName="composite2" presStyleCnt="0"/>
      <dgm:spPr/>
    </dgm:pt>
    <dgm:pt modelId="{2DB2A65E-8EF4-B14E-8976-B0D0BEDA9D67}" type="pres">
      <dgm:prSet presAssocID="{E90C52D6-C5FD-994D-B9BC-5CE5FECA5D75}" presName="background2" presStyleLbl="node2" presStyleIdx="2" presStyleCnt="3"/>
      <dgm:spPr/>
    </dgm:pt>
    <dgm:pt modelId="{7F403BD5-68C1-004A-A43E-1A82E93CDD2C}" type="pres">
      <dgm:prSet presAssocID="{E90C52D6-C5FD-994D-B9BC-5CE5FECA5D7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F14382-323B-3A40-A0CE-635C9140B5D3}" type="pres">
      <dgm:prSet presAssocID="{E90C52D6-C5FD-994D-B9BC-5CE5FECA5D75}" presName="hierChild3" presStyleCnt="0"/>
      <dgm:spPr/>
    </dgm:pt>
    <dgm:pt modelId="{6ECA74E0-F66C-6742-A0C4-D0A176976323}" type="pres">
      <dgm:prSet presAssocID="{3C0DE1C5-501E-DE4A-9C1C-3BF5DB37CDC8}" presName="Name17" presStyleLbl="parChTrans1D3" presStyleIdx="2" presStyleCnt="3"/>
      <dgm:spPr/>
      <dgm:t>
        <a:bodyPr/>
        <a:lstStyle/>
        <a:p>
          <a:endParaRPr lang="en-GB"/>
        </a:p>
      </dgm:t>
    </dgm:pt>
    <dgm:pt modelId="{C03110D0-BA2B-2E42-B0C5-5001663EA986}" type="pres">
      <dgm:prSet presAssocID="{C4BFCBC8-604D-214E-8883-F98726A85EB5}" presName="hierRoot3" presStyleCnt="0"/>
      <dgm:spPr/>
    </dgm:pt>
    <dgm:pt modelId="{31E3AEEE-E027-8147-AB95-B52CBF793B7D}" type="pres">
      <dgm:prSet presAssocID="{C4BFCBC8-604D-214E-8883-F98726A85EB5}" presName="composite3" presStyleCnt="0"/>
      <dgm:spPr/>
    </dgm:pt>
    <dgm:pt modelId="{BDFA2708-5D39-AA48-801A-10CB74230BB7}" type="pres">
      <dgm:prSet presAssocID="{C4BFCBC8-604D-214E-8883-F98726A85EB5}" presName="background3" presStyleLbl="node3" presStyleIdx="2" presStyleCnt="3"/>
      <dgm:spPr/>
    </dgm:pt>
    <dgm:pt modelId="{6EF994AD-DB85-2544-BBBC-A1E94B43E9D8}" type="pres">
      <dgm:prSet presAssocID="{C4BFCBC8-604D-214E-8883-F98726A85EB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06CC9A-DBAE-924C-940B-D9930B2B0D0A}" type="pres">
      <dgm:prSet presAssocID="{C4BFCBC8-604D-214E-8883-F98726A85EB5}" presName="hierChild4" presStyleCnt="0"/>
      <dgm:spPr/>
    </dgm:pt>
  </dgm:ptLst>
  <dgm:cxnLst>
    <dgm:cxn modelId="{0895139E-8833-9348-B12D-4313BE8CAF00}" srcId="{AD139F37-7F2B-7F47-AD17-1C450FFC0295}" destId="{E90C52D6-C5FD-994D-B9BC-5CE5FECA5D75}" srcOrd="2" destOrd="0" parTransId="{0D11D17E-E4D9-A840-BEA0-54A5932A0477}" sibTransId="{7A8CE3C8-3BED-0D4E-89BF-2086BA03A817}"/>
    <dgm:cxn modelId="{7DA91F77-04AB-4B76-8DD8-F6EDF8D80C75}" type="presOf" srcId="{C4BFCBC8-604D-214E-8883-F98726A85EB5}" destId="{6EF994AD-DB85-2544-BBBC-A1E94B43E9D8}" srcOrd="0" destOrd="0" presId="urn:microsoft.com/office/officeart/2005/8/layout/hierarchy1"/>
    <dgm:cxn modelId="{153CED87-D9F0-C548-BD41-79D54DF70CBF}" srcId="{AD139F37-7F2B-7F47-AD17-1C450FFC0295}" destId="{21A3E564-43F0-9F43-A26D-B84E19541319}" srcOrd="0" destOrd="0" parTransId="{99D5A7CE-8B77-1B42-92D0-72B6D7B17C01}" sibTransId="{6D1C2287-B973-464E-A309-9543BFAAF5ED}"/>
    <dgm:cxn modelId="{0C90F254-AD95-4368-87A6-6985E5DBB2BB}" type="presOf" srcId="{0D11D17E-E4D9-A840-BEA0-54A5932A0477}" destId="{DEFD09E7-9DAF-E645-9BF9-2EE38E56DCB3}" srcOrd="0" destOrd="0" presId="urn:microsoft.com/office/officeart/2005/8/layout/hierarchy1"/>
    <dgm:cxn modelId="{489B53D6-2CF0-3D4F-B006-077AA86F9807}" srcId="{21A3E564-43F0-9F43-A26D-B84E19541319}" destId="{9C52DE53-C23A-6045-9330-66BB3CA424DC}" srcOrd="0" destOrd="0" parTransId="{8F98025A-3592-FC4D-84B0-A485D6249E92}" sibTransId="{D144B989-C330-3141-8ADB-8D3A131459CE}"/>
    <dgm:cxn modelId="{2B711031-AFA1-471E-BA6B-DAB1F58958ED}" type="presOf" srcId="{899A7D3B-BFBA-7848-B227-CF79FBC89272}" destId="{BB760FBF-7FC4-7542-9D37-2966FCEDB1CF}" srcOrd="0" destOrd="0" presId="urn:microsoft.com/office/officeart/2005/8/layout/hierarchy1"/>
    <dgm:cxn modelId="{ECA9AE4D-6FD7-4F8D-94D3-782757529E1F}" type="presOf" srcId="{E257A0C2-E4B8-F244-A76C-D64E2657F41D}" destId="{6A723942-6DCF-174D-977F-F22B22126AE7}" srcOrd="0" destOrd="0" presId="urn:microsoft.com/office/officeart/2005/8/layout/hierarchy1"/>
    <dgm:cxn modelId="{3DBA3D25-D641-4433-981D-FC19F3E8F36A}" type="presOf" srcId="{D9950697-376C-D14C-8624-38D7A3AA8ED4}" destId="{3188CCA7-CEBF-4E47-9E1A-CB524DE3B17A}" srcOrd="0" destOrd="0" presId="urn:microsoft.com/office/officeart/2005/8/layout/hierarchy1"/>
    <dgm:cxn modelId="{20600E49-81DB-49F1-9DEB-8FC6C6D38039}" type="presOf" srcId="{E90C52D6-C5FD-994D-B9BC-5CE5FECA5D75}" destId="{7F403BD5-68C1-004A-A43E-1A82E93CDD2C}" srcOrd="0" destOrd="0" presId="urn:microsoft.com/office/officeart/2005/8/layout/hierarchy1"/>
    <dgm:cxn modelId="{D7D7F061-5457-9548-9713-6B3F74B0B088}" srcId="{E90C52D6-C5FD-994D-B9BC-5CE5FECA5D75}" destId="{C4BFCBC8-604D-214E-8883-F98726A85EB5}" srcOrd="0" destOrd="0" parTransId="{3C0DE1C5-501E-DE4A-9C1C-3BF5DB37CDC8}" sibTransId="{57FC9692-549F-6245-87FA-AD162CB6093D}"/>
    <dgm:cxn modelId="{910667DF-1CDC-4E30-ADF2-1C1ACEF6A341}" type="presOf" srcId="{8F98025A-3592-FC4D-84B0-A485D6249E92}" destId="{D480AA1F-CDC8-814C-9360-EF9C5EB6774A}" srcOrd="0" destOrd="0" presId="urn:microsoft.com/office/officeart/2005/8/layout/hierarchy1"/>
    <dgm:cxn modelId="{7C6BC9F1-4D48-6647-80D0-0BC659307BC4}" srcId="{899A7D3B-BFBA-7848-B227-CF79FBC89272}" destId="{AD139F37-7F2B-7F47-AD17-1C450FFC0295}" srcOrd="0" destOrd="0" parTransId="{001524E2-B850-574F-B984-B84D489422BE}" sibTransId="{9613E3FF-DDAA-F74B-BD38-CDA003DF85E3}"/>
    <dgm:cxn modelId="{ECAE439B-CC37-4B7A-941E-208AF857873E}" type="presOf" srcId="{6C3D7AF2-152B-4845-A9E6-C6D1F8195F64}" destId="{93E0B47A-366B-9E48-B058-DF06BB0AE797}" srcOrd="0" destOrd="0" presId="urn:microsoft.com/office/officeart/2005/8/layout/hierarchy1"/>
    <dgm:cxn modelId="{B9EF700E-D156-C14E-A986-A207F37FF741}" srcId="{D9950697-376C-D14C-8624-38D7A3AA8ED4}" destId="{6C3D7AF2-152B-4845-A9E6-C6D1F8195F64}" srcOrd="0" destOrd="0" parTransId="{E257A0C2-E4B8-F244-A76C-D64E2657F41D}" sibTransId="{3D559BF5-A9A5-5E49-B76D-40AFEFCABB6C}"/>
    <dgm:cxn modelId="{CEFFB477-D6F6-4671-AE92-35EF9BF17033}" type="presOf" srcId="{21A3E564-43F0-9F43-A26D-B84E19541319}" destId="{E14D1794-347F-D04C-85F9-FB34D19BA7D6}" srcOrd="0" destOrd="0" presId="urn:microsoft.com/office/officeart/2005/8/layout/hierarchy1"/>
    <dgm:cxn modelId="{47634649-AE62-4E7E-8736-BBA30E137061}" type="presOf" srcId="{68284468-2C9A-B649-B543-8A9A4FC1E297}" destId="{2BB173F2-2F8E-9343-A99E-658574016417}" srcOrd="0" destOrd="0" presId="urn:microsoft.com/office/officeart/2005/8/layout/hierarchy1"/>
    <dgm:cxn modelId="{8A773576-4C5A-48FA-88C7-050F60D7ED9A}" type="presOf" srcId="{3C0DE1C5-501E-DE4A-9C1C-3BF5DB37CDC8}" destId="{6ECA74E0-F66C-6742-A0C4-D0A176976323}" srcOrd="0" destOrd="0" presId="urn:microsoft.com/office/officeart/2005/8/layout/hierarchy1"/>
    <dgm:cxn modelId="{30E97DBB-090C-4336-801F-197C5EACE72B}" type="presOf" srcId="{9C52DE53-C23A-6045-9330-66BB3CA424DC}" destId="{C5E85840-6034-4844-A642-3042CA56FF49}" srcOrd="0" destOrd="0" presId="urn:microsoft.com/office/officeart/2005/8/layout/hierarchy1"/>
    <dgm:cxn modelId="{F9A6A9D0-4DEB-9543-8109-5A6954758DF2}" srcId="{AD139F37-7F2B-7F47-AD17-1C450FFC0295}" destId="{D9950697-376C-D14C-8624-38D7A3AA8ED4}" srcOrd="1" destOrd="0" parTransId="{68284468-2C9A-B649-B543-8A9A4FC1E297}" sibTransId="{E3BCBF1C-FA01-7E4B-8669-28E9372CC2DC}"/>
    <dgm:cxn modelId="{166504F9-4077-4546-B96A-5178381C9FB5}" type="presOf" srcId="{AD139F37-7F2B-7F47-AD17-1C450FFC0295}" destId="{5C8A2544-25DE-5C43-9317-EA0A24EEB99D}" srcOrd="0" destOrd="0" presId="urn:microsoft.com/office/officeart/2005/8/layout/hierarchy1"/>
    <dgm:cxn modelId="{CE745D50-BD07-41AB-9886-342E33BD2E62}" type="presOf" srcId="{99D5A7CE-8B77-1B42-92D0-72B6D7B17C01}" destId="{1F805036-645B-1644-9EA0-F9B5C61D7851}" srcOrd="0" destOrd="0" presId="urn:microsoft.com/office/officeart/2005/8/layout/hierarchy1"/>
    <dgm:cxn modelId="{A5E3F627-C5EF-4E23-B7FD-C07A88E78E50}" type="presParOf" srcId="{BB760FBF-7FC4-7542-9D37-2966FCEDB1CF}" destId="{7C230B8A-A9DC-A94A-8155-993FAC44700C}" srcOrd="0" destOrd="0" presId="urn:microsoft.com/office/officeart/2005/8/layout/hierarchy1"/>
    <dgm:cxn modelId="{4A3F8589-0FAD-44D3-BDA3-0CF7144531A3}" type="presParOf" srcId="{7C230B8A-A9DC-A94A-8155-993FAC44700C}" destId="{470F7044-48AA-4841-AC99-F083DA3257EB}" srcOrd="0" destOrd="0" presId="urn:microsoft.com/office/officeart/2005/8/layout/hierarchy1"/>
    <dgm:cxn modelId="{78B4B7CD-993D-4275-A55F-DBCB48DC41E2}" type="presParOf" srcId="{470F7044-48AA-4841-AC99-F083DA3257EB}" destId="{D1D9C0F9-A4A1-6541-9811-931FD0E697B0}" srcOrd="0" destOrd="0" presId="urn:microsoft.com/office/officeart/2005/8/layout/hierarchy1"/>
    <dgm:cxn modelId="{C2881B6B-44AB-49AD-B9F7-81AA2126A191}" type="presParOf" srcId="{470F7044-48AA-4841-AC99-F083DA3257EB}" destId="{5C8A2544-25DE-5C43-9317-EA0A24EEB99D}" srcOrd="1" destOrd="0" presId="urn:microsoft.com/office/officeart/2005/8/layout/hierarchy1"/>
    <dgm:cxn modelId="{79A85725-6FDB-4763-A60F-DD6DD8F5605B}" type="presParOf" srcId="{7C230B8A-A9DC-A94A-8155-993FAC44700C}" destId="{7C8E7C8D-BDA8-6743-9B23-82DE57866A6F}" srcOrd="1" destOrd="0" presId="urn:microsoft.com/office/officeart/2005/8/layout/hierarchy1"/>
    <dgm:cxn modelId="{957F6DF1-5C45-4401-987C-18BBFFFE5469}" type="presParOf" srcId="{7C8E7C8D-BDA8-6743-9B23-82DE57866A6F}" destId="{1F805036-645B-1644-9EA0-F9B5C61D7851}" srcOrd="0" destOrd="0" presId="urn:microsoft.com/office/officeart/2005/8/layout/hierarchy1"/>
    <dgm:cxn modelId="{7279E68F-45FA-4F56-8877-84BAD0F6411D}" type="presParOf" srcId="{7C8E7C8D-BDA8-6743-9B23-82DE57866A6F}" destId="{57AB02C8-BE5D-A242-9FB2-B7F1F3589531}" srcOrd="1" destOrd="0" presId="urn:microsoft.com/office/officeart/2005/8/layout/hierarchy1"/>
    <dgm:cxn modelId="{8C6FC9F9-6744-4C1D-A8A5-1DEA075A0116}" type="presParOf" srcId="{57AB02C8-BE5D-A242-9FB2-B7F1F3589531}" destId="{3FD35C36-79E2-3742-BB24-1D5313D48C8B}" srcOrd="0" destOrd="0" presId="urn:microsoft.com/office/officeart/2005/8/layout/hierarchy1"/>
    <dgm:cxn modelId="{42973523-4C5E-4404-90FC-6CF077957429}" type="presParOf" srcId="{3FD35C36-79E2-3742-BB24-1D5313D48C8B}" destId="{407D1BB4-743B-BB49-80F9-059072EC064C}" srcOrd="0" destOrd="0" presId="urn:microsoft.com/office/officeart/2005/8/layout/hierarchy1"/>
    <dgm:cxn modelId="{08B6B750-6B46-4565-A23A-CF811ABBC11C}" type="presParOf" srcId="{3FD35C36-79E2-3742-BB24-1D5313D48C8B}" destId="{E14D1794-347F-D04C-85F9-FB34D19BA7D6}" srcOrd="1" destOrd="0" presId="urn:microsoft.com/office/officeart/2005/8/layout/hierarchy1"/>
    <dgm:cxn modelId="{E45A811E-8A64-44D3-9EEC-F158591856BB}" type="presParOf" srcId="{57AB02C8-BE5D-A242-9FB2-B7F1F3589531}" destId="{1AB18E3F-8E97-6745-8591-946F41C24B62}" srcOrd="1" destOrd="0" presId="urn:microsoft.com/office/officeart/2005/8/layout/hierarchy1"/>
    <dgm:cxn modelId="{32AA6588-28A9-41B7-8078-6CED1A349833}" type="presParOf" srcId="{1AB18E3F-8E97-6745-8591-946F41C24B62}" destId="{D480AA1F-CDC8-814C-9360-EF9C5EB6774A}" srcOrd="0" destOrd="0" presId="urn:microsoft.com/office/officeart/2005/8/layout/hierarchy1"/>
    <dgm:cxn modelId="{78ED918D-80D5-4DBA-B8E8-3B3F40D07385}" type="presParOf" srcId="{1AB18E3F-8E97-6745-8591-946F41C24B62}" destId="{AABBC847-1BF1-3449-9326-85A81908EB9A}" srcOrd="1" destOrd="0" presId="urn:microsoft.com/office/officeart/2005/8/layout/hierarchy1"/>
    <dgm:cxn modelId="{752E0276-56C1-439E-AC90-E51BC938EC3E}" type="presParOf" srcId="{AABBC847-1BF1-3449-9326-85A81908EB9A}" destId="{787F5DE0-4440-F84F-B8FF-394DCE016B48}" srcOrd="0" destOrd="0" presId="urn:microsoft.com/office/officeart/2005/8/layout/hierarchy1"/>
    <dgm:cxn modelId="{1C4CAD07-1EB7-4947-9880-82C19EAD77E7}" type="presParOf" srcId="{787F5DE0-4440-F84F-B8FF-394DCE016B48}" destId="{1CC2A43F-105E-604A-A56A-563A80F27F76}" srcOrd="0" destOrd="0" presId="urn:microsoft.com/office/officeart/2005/8/layout/hierarchy1"/>
    <dgm:cxn modelId="{A976AB98-36BD-415C-A2CC-3B4E48BDDAB9}" type="presParOf" srcId="{787F5DE0-4440-F84F-B8FF-394DCE016B48}" destId="{C5E85840-6034-4844-A642-3042CA56FF49}" srcOrd="1" destOrd="0" presId="urn:microsoft.com/office/officeart/2005/8/layout/hierarchy1"/>
    <dgm:cxn modelId="{59688D54-EBDF-4294-8421-25B181D75234}" type="presParOf" srcId="{AABBC847-1BF1-3449-9326-85A81908EB9A}" destId="{E54467EB-4F89-2E4C-B97D-A3720B739AAF}" srcOrd="1" destOrd="0" presId="urn:microsoft.com/office/officeart/2005/8/layout/hierarchy1"/>
    <dgm:cxn modelId="{6DED978B-BD00-4A4C-9954-EEC60391D62C}" type="presParOf" srcId="{7C8E7C8D-BDA8-6743-9B23-82DE57866A6F}" destId="{2BB173F2-2F8E-9343-A99E-658574016417}" srcOrd="2" destOrd="0" presId="urn:microsoft.com/office/officeart/2005/8/layout/hierarchy1"/>
    <dgm:cxn modelId="{916480FB-39DF-4000-A79C-C701147F9E5B}" type="presParOf" srcId="{7C8E7C8D-BDA8-6743-9B23-82DE57866A6F}" destId="{0D10DE7F-C04B-2440-ACB7-E4A294A76EB1}" srcOrd="3" destOrd="0" presId="urn:microsoft.com/office/officeart/2005/8/layout/hierarchy1"/>
    <dgm:cxn modelId="{66C765C9-8ACE-44AC-B45C-DD619C9E14B4}" type="presParOf" srcId="{0D10DE7F-C04B-2440-ACB7-E4A294A76EB1}" destId="{943C4153-F694-804A-9494-751E6CB46388}" srcOrd="0" destOrd="0" presId="urn:microsoft.com/office/officeart/2005/8/layout/hierarchy1"/>
    <dgm:cxn modelId="{02E13EBD-0BE7-4E21-B690-FEA4D73E679C}" type="presParOf" srcId="{943C4153-F694-804A-9494-751E6CB46388}" destId="{D6F8511B-8F22-B64C-AF10-FE659CF71494}" srcOrd="0" destOrd="0" presId="urn:microsoft.com/office/officeart/2005/8/layout/hierarchy1"/>
    <dgm:cxn modelId="{ECAAE46F-D92B-4B53-9413-71BC1890A7ED}" type="presParOf" srcId="{943C4153-F694-804A-9494-751E6CB46388}" destId="{3188CCA7-CEBF-4E47-9E1A-CB524DE3B17A}" srcOrd="1" destOrd="0" presId="urn:microsoft.com/office/officeart/2005/8/layout/hierarchy1"/>
    <dgm:cxn modelId="{0B276430-6457-4495-8573-7828C8B770BD}" type="presParOf" srcId="{0D10DE7F-C04B-2440-ACB7-E4A294A76EB1}" destId="{95104E15-5EF2-DB47-BE52-41EBD4ACD666}" srcOrd="1" destOrd="0" presId="urn:microsoft.com/office/officeart/2005/8/layout/hierarchy1"/>
    <dgm:cxn modelId="{EB1C3C94-481B-463B-B7BA-1957486945A4}" type="presParOf" srcId="{95104E15-5EF2-DB47-BE52-41EBD4ACD666}" destId="{6A723942-6DCF-174D-977F-F22B22126AE7}" srcOrd="0" destOrd="0" presId="urn:microsoft.com/office/officeart/2005/8/layout/hierarchy1"/>
    <dgm:cxn modelId="{6E1458BB-ACF0-4BE9-B3CB-7D230E3743DE}" type="presParOf" srcId="{95104E15-5EF2-DB47-BE52-41EBD4ACD666}" destId="{47389449-5829-1E4E-8E6A-645D00DBC7CA}" srcOrd="1" destOrd="0" presId="urn:microsoft.com/office/officeart/2005/8/layout/hierarchy1"/>
    <dgm:cxn modelId="{5C393EC7-6209-492E-9546-2D8D149AF29A}" type="presParOf" srcId="{47389449-5829-1E4E-8E6A-645D00DBC7CA}" destId="{2A77A359-F8C3-1748-8614-464AF751369C}" srcOrd="0" destOrd="0" presId="urn:microsoft.com/office/officeart/2005/8/layout/hierarchy1"/>
    <dgm:cxn modelId="{445E563B-F2DB-4B4F-A646-BAE6EF5BBD63}" type="presParOf" srcId="{2A77A359-F8C3-1748-8614-464AF751369C}" destId="{797EAF4A-495E-9B4E-BBB9-C1B1A94BFFD3}" srcOrd="0" destOrd="0" presId="urn:microsoft.com/office/officeart/2005/8/layout/hierarchy1"/>
    <dgm:cxn modelId="{28E972E9-4F93-4621-94A8-11039D8BFF00}" type="presParOf" srcId="{2A77A359-F8C3-1748-8614-464AF751369C}" destId="{93E0B47A-366B-9E48-B058-DF06BB0AE797}" srcOrd="1" destOrd="0" presId="urn:microsoft.com/office/officeart/2005/8/layout/hierarchy1"/>
    <dgm:cxn modelId="{2E1B71AF-F31F-488D-9CC8-FD86B85E63CA}" type="presParOf" srcId="{47389449-5829-1E4E-8E6A-645D00DBC7CA}" destId="{05600E8B-7C4E-B544-A9A9-5F6DE6C32066}" srcOrd="1" destOrd="0" presId="urn:microsoft.com/office/officeart/2005/8/layout/hierarchy1"/>
    <dgm:cxn modelId="{EF04FF54-220B-4A2F-9787-FBDB640E28AE}" type="presParOf" srcId="{7C8E7C8D-BDA8-6743-9B23-82DE57866A6F}" destId="{DEFD09E7-9DAF-E645-9BF9-2EE38E56DCB3}" srcOrd="4" destOrd="0" presId="urn:microsoft.com/office/officeart/2005/8/layout/hierarchy1"/>
    <dgm:cxn modelId="{4FEFE893-F17C-4B15-9D5E-F2A800279F43}" type="presParOf" srcId="{7C8E7C8D-BDA8-6743-9B23-82DE57866A6F}" destId="{93659E5A-641D-2E4E-B9EB-2FD63F838920}" srcOrd="5" destOrd="0" presId="urn:microsoft.com/office/officeart/2005/8/layout/hierarchy1"/>
    <dgm:cxn modelId="{54295CC6-9965-4F44-971D-7A5079263021}" type="presParOf" srcId="{93659E5A-641D-2E4E-B9EB-2FD63F838920}" destId="{E66A1775-3B62-3149-ABB2-59EB63BD55C9}" srcOrd="0" destOrd="0" presId="urn:microsoft.com/office/officeart/2005/8/layout/hierarchy1"/>
    <dgm:cxn modelId="{F2CFC383-A6F4-47D1-90EA-8EE441904E4D}" type="presParOf" srcId="{E66A1775-3B62-3149-ABB2-59EB63BD55C9}" destId="{2DB2A65E-8EF4-B14E-8976-B0D0BEDA9D67}" srcOrd="0" destOrd="0" presId="urn:microsoft.com/office/officeart/2005/8/layout/hierarchy1"/>
    <dgm:cxn modelId="{C7373976-5857-4D79-8FB2-016DB0EFBA23}" type="presParOf" srcId="{E66A1775-3B62-3149-ABB2-59EB63BD55C9}" destId="{7F403BD5-68C1-004A-A43E-1A82E93CDD2C}" srcOrd="1" destOrd="0" presId="urn:microsoft.com/office/officeart/2005/8/layout/hierarchy1"/>
    <dgm:cxn modelId="{2A08EB1A-1BDA-47F0-BCE9-BB27344ADCB2}" type="presParOf" srcId="{93659E5A-641D-2E4E-B9EB-2FD63F838920}" destId="{CEF14382-323B-3A40-A0CE-635C9140B5D3}" srcOrd="1" destOrd="0" presId="urn:microsoft.com/office/officeart/2005/8/layout/hierarchy1"/>
    <dgm:cxn modelId="{9F8E4087-3DE0-4AEE-B533-1B4F889DF7C2}" type="presParOf" srcId="{CEF14382-323B-3A40-A0CE-635C9140B5D3}" destId="{6ECA74E0-F66C-6742-A0C4-D0A176976323}" srcOrd="0" destOrd="0" presId="urn:microsoft.com/office/officeart/2005/8/layout/hierarchy1"/>
    <dgm:cxn modelId="{01595F92-1116-43B9-B6CB-FD918F3D7218}" type="presParOf" srcId="{CEF14382-323B-3A40-A0CE-635C9140B5D3}" destId="{C03110D0-BA2B-2E42-B0C5-5001663EA986}" srcOrd="1" destOrd="0" presId="urn:microsoft.com/office/officeart/2005/8/layout/hierarchy1"/>
    <dgm:cxn modelId="{4D9819D0-1759-4250-9216-21BA4C58D544}" type="presParOf" srcId="{C03110D0-BA2B-2E42-B0C5-5001663EA986}" destId="{31E3AEEE-E027-8147-AB95-B52CBF793B7D}" srcOrd="0" destOrd="0" presId="urn:microsoft.com/office/officeart/2005/8/layout/hierarchy1"/>
    <dgm:cxn modelId="{79819F7F-94BC-4ABD-97C4-4D6DCF13B939}" type="presParOf" srcId="{31E3AEEE-E027-8147-AB95-B52CBF793B7D}" destId="{BDFA2708-5D39-AA48-801A-10CB74230BB7}" srcOrd="0" destOrd="0" presId="urn:microsoft.com/office/officeart/2005/8/layout/hierarchy1"/>
    <dgm:cxn modelId="{E59F4974-107F-44BD-A17A-736FDC418B4C}" type="presParOf" srcId="{31E3AEEE-E027-8147-AB95-B52CBF793B7D}" destId="{6EF994AD-DB85-2544-BBBC-A1E94B43E9D8}" srcOrd="1" destOrd="0" presId="urn:microsoft.com/office/officeart/2005/8/layout/hierarchy1"/>
    <dgm:cxn modelId="{447CEB59-312C-4CF8-88F3-80935ECAB13F}" type="presParOf" srcId="{C03110D0-BA2B-2E42-B0C5-5001663EA986}" destId="{9B06CC9A-DBAE-924C-940B-D9930B2B0D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A74E0-F66C-6742-A0C4-D0A176976323}">
      <dsp:nvSpPr>
        <dsp:cNvPr id="0" name=""/>
        <dsp:cNvSpPr/>
      </dsp:nvSpPr>
      <dsp:spPr>
        <a:xfrm>
          <a:off x="4239339" y="1899322"/>
          <a:ext cx="91440" cy="353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81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D09E7-9DAF-E645-9BF9-2EE38E56DCB3}">
      <dsp:nvSpPr>
        <dsp:cNvPr id="0" name=""/>
        <dsp:cNvSpPr/>
      </dsp:nvSpPr>
      <dsp:spPr>
        <a:xfrm>
          <a:off x="2798169" y="773003"/>
          <a:ext cx="1486890" cy="353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12"/>
              </a:lnTo>
              <a:lnTo>
                <a:pt x="1486890" y="241112"/>
              </a:lnTo>
              <a:lnTo>
                <a:pt x="1486890" y="3538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23942-6DCF-174D-977F-F22B22126AE7}">
      <dsp:nvSpPr>
        <dsp:cNvPr id="0" name=""/>
        <dsp:cNvSpPr/>
      </dsp:nvSpPr>
      <dsp:spPr>
        <a:xfrm>
          <a:off x="2752449" y="1917893"/>
          <a:ext cx="91440" cy="335241"/>
        </a:xfrm>
        <a:custGeom>
          <a:avLst/>
          <a:gdLst/>
          <a:ahLst/>
          <a:cxnLst/>
          <a:rect l="0" t="0" r="0" b="0"/>
          <a:pathLst>
            <a:path>
              <a:moveTo>
                <a:pt x="64284" y="0"/>
              </a:moveTo>
              <a:lnTo>
                <a:pt x="64284" y="222541"/>
              </a:lnTo>
              <a:lnTo>
                <a:pt x="45720" y="222541"/>
              </a:lnTo>
              <a:lnTo>
                <a:pt x="45720" y="335241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B173F2-2F8E-9343-A99E-658574016417}">
      <dsp:nvSpPr>
        <dsp:cNvPr id="0" name=""/>
        <dsp:cNvSpPr/>
      </dsp:nvSpPr>
      <dsp:spPr>
        <a:xfrm>
          <a:off x="2752449" y="773003"/>
          <a:ext cx="91440" cy="372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83"/>
              </a:lnTo>
              <a:lnTo>
                <a:pt x="64284" y="259683"/>
              </a:lnTo>
              <a:lnTo>
                <a:pt x="64284" y="3723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0AA1F-CDC8-814C-9360-EF9C5EB6774A}">
      <dsp:nvSpPr>
        <dsp:cNvPr id="0" name=""/>
        <dsp:cNvSpPr/>
      </dsp:nvSpPr>
      <dsp:spPr>
        <a:xfrm>
          <a:off x="1265558" y="1899322"/>
          <a:ext cx="91440" cy="353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81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05036-645B-1644-9EA0-F9B5C61D7851}">
      <dsp:nvSpPr>
        <dsp:cNvPr id="0" name=""/>
        <dsp:cNvSpPr/>
      </dsp:nvSpPr>
      <dsp:spPr>
        <a:xfrm>
          <a:off x="1311278" y="773003"/>
          <a:ext cx="1486890" cy="353812"/>
        </a:xfrm>
        <a:custGeom>
          <a:avLst/>
          <a:gdLst/>
          <a:ahLst/>
          <a:cxnLst/>
          <a:rect l="0" t="0" r="0" b="0"/>
          <a:pathLst>
            <a:path>
              <a:moveTo>
                <a:pt x="1486890" y="0"/>
              </a:moveTo>
              <a:lnTo>
                <a:pt x="1486890" y="241112"/>
              </a:lnTo>
              <a:lnTo>
                <a:pt x="0" y="241112"/>
              </a:lnTo>
              <a:lnTo>
                <a:pt x="0" y="35381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9C0F9-A4A1-6541-9811-931FD0E697B0}">
      <dsp:nvSpPr>
        <dsp:cNvPr id="0" name=""/>
        <dsp:cNvSpPr/>
      </dsp:nvSpPr>
      <dsp:spPr>
        <a:xfrm>
          <a:off x="2189895" y="496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8A2544-25DE-5C43-9317-EA0A24EEB99D}">
      <dsp:nvSpPr>
        <dsp:cNvPr id="0" name=""/>
        <dsp:cNvSpPr/>
      </dsp:nvSpPr>
      <dsp:spPr>
        <a:xfrm>
          <a:off x="2325067" y="128909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MCV/MCH </a:t>
          </a:r>
          <a:r>
            <a:rPr lang="en-US" sz="900" kern="1200" dirty="0" err="1" smtClean="0"/>
            <a:t>Reticulocytes</a:t>
          </a:r>
          <a:r>
            <a:rPr lang="en-US" sz="900" kern="1200" dirty="0" smtClean="0"/>
            <a:t> Blood Film</a:t>
          </a:r>
          <a:endParaRPr lang="en-US" sz="900" kern="1200" dirty="0"/>
        </a:p>
      </dsp:txBody>
      <dsp:txXfrm>
        <a:off x="2347693" y="151535"/>
        <a:ext cx="1171294" cy="727255"/>
      </dsp:txXfrm>
    </dsp:sp>
    <dsp:sp modelId="{407D1BB4-743B-BB49-80F9-059072EC064C}">
      <dsp:nvSpPr>
        <dsp:cNvPr id="0" name=""/>
        <dsp:cNvSpPr/>
      </dsp:nvSpPr>
      <dsp:spPr>
        <a:xfrm>
          <a:off x="703005" y="1126815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4D1794-347F-D04C-85F9-FB34D19BA7D6}">
      <dsp:nvSpPr>
        <dsp:cNvPr id="0" name=""/>
        <dsp:cNvSpPr/>
      </dsp:nvSpPr>
      <dsp:spPr>
        <a:xfrm>
          <a:off x="838177" y="1255229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MCV&lt;80                   MCH &lt;27</a:t>
          </a:r>
          <a:endParaRPr lang="en-US" sz="900" kern="1200" dirty="0"/>
        </a:p>
      </dsp:txBody>
      <dsp:txXfrm>
        <a:off x="860803" y="1277855"/>
        <a:ext cx="1171294" cy="727255"/>
      </dsp:txXfrm>
    </dsp:sp>
    <dsp:sp modelId="{1CC2A43F-105E-604A-A56A-563A80F27F76}">
      <dsp:nvSpPr>
        <dsp:cNvPr id="0" name=""/>
        <dsp:cNvSpPr/>
      </dsp:nvSpPr>
      <dsp:spPr>
        <a:xfrm>
          <a:off x="703005" y="2253135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E85840-6034-4844-A642-3042CA56FF49}">
      <dsp:nvSpPr>
        <dsp:cNvPr id="0" name=""/>
        <dsp:cNvSpPr/>
      </dsp:nvSpPr>
      <dsp:spPr>
        <a:xfrm>
          <a:off x="838177" y="2381548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Ferritin</a:t>
          </a:r>
          <a:r>
            <a:rPr lang="en-US" sz="900" kern="1200" dirty="0" smtClean="0"/>
            <a:t>/CRP</a:t>
          </a:r>
          <a:endParaRPr lang="en-US" sz="900" kern="1200" dirty="0"/>
        </a:p>
      </dsp:txBody>
      <dsp:txXfrm>
        <a:off x="860803" y="2404174"/>
        <a:ext cx="1171294" cy="727255"/>
      </dsp:txXfrm>
    </dsp:sp>
    <dsp:sp modelId="{D6F8511B-8F22-B64C-AF10-FE659CF71494}">
      <dsp:nvSpPr>
        <dsp:cNvPr id="0" name=""/>
        <dsp:cNvSpPr/>
      </dsp:nvSpPr>
      <dsp:spPr>
        <a:xfrm>
          <a:off x="2208460" y="1145386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88CCA7-CEBF-4E47-9E1A-CB524DE3B17A}">
      <dsp:nvSpPr>
        <dsp:cNvPr id="0" name=""/>
        <dsp:cNvSpPr/>
      </dsp:nvSpPr>
      <dsp:spPr>
        <a:xfrm>
          <a:off x="2343632" y="1273800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Normal MCV</a:t>
          </a:r>
          <a:endParaRPr lang="en-US" sz="900" kern="1200" dirty="0"/>
        </a:p>
      </dsp:txBody>
      <dsp:txXfrm>
        <a:off x="2366258" y="1296426"/>
        <a:ext cx="1171294" cy="727255"/>
      </dsp:txXfrm>
    </dsp:sp>
    <dsp:sp modelId="{797EAF4A-495E-9B4E-BBB9-C1B1A94BFFD3}">
      <dsp:nvSpPr>
        <dsp:cNvPr id="0" name=""/>
        <dsp:cNvSpPr/>
      </dsp:nvSpPr>
      <dsp:spPr>
        <a:xfrm>
          <a:off x="2189895" y="2253135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E0B47A-366B-9E48-B058-DF06BB0AE797}">
      <dsp:nvSpPr>
        <dsp:cNvPr id="0" name=""/>
        <dsp:cNvSpPr/>
      </dsp:nvSpPr>
      <dsp:spPr>
        <a:xfrm>
          <a:off x="2325067" y="2381548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B12/folate/ferritin/CRP</a:t>
          </a:r>
          <a:endParaRPr lang="en-US" sz="900" kern="1200" dirty="0"/>
        </a:p>
      </dsp:txBody>
      <dsp:txXfrm>
        <a:off x="2347693" y="2404174"/>
        <a:ext cx="1171294" cy="727255"/>
      </dsp:txXfrm>
    </dsp:sp>
    <dsp:sp modelId="{2DB2A65E-8EF4-B14E-8976-B0D0BEDA9D67}">
      <dsp:nvSpPr>
        <dsp:cNvPr id="0" name=""/>
        <dsp:cNvSpPr/>
      </dsp:nvSpPr>
      <dsp:spPr>
        <a:xfrm>
          <a:off x="3676786" y="1126815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403BD5-68C1-004A-A43E-1A82E93CDD2C}">
      <dsp:nvSpPr>
        <dsp:cNvPr id="0" name=""/>
        <dsp:cNvSpPr/>
      </dsp:nvSpPr>
      <dsp:spPr>
        <a:xfrm>
          <a:off x="3811957" y="1255229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MCV High                MCH High</a:t>
          </a:r>
          <a:endParaRPr lang="en-US" sz="900" kern="1200" dirty="0"/>
        </a:p>
      </dsp:txBody>
      <dsp:txXfrm>
        <a:off x="3834583" y="1277855"/>
        <a:ext cx="1171294" cy="727255"/>
      </dsp:txXfrm>
    </dsp:sp>
    <dsp:sp modelId="{BDFA2708-5D39-AA48-801A-10CB74230BB7}">
      <dsp:nvSpPr>
        <dsp:cNvPr id="0" name=""/>
        <dsp:cNvSpPr/>
      </dsp:nvSpPr>
      <dsp:spPr>
        <a:xfrm>
          <a:off x="3676786" y="2253135"/>
          <a:ext cx="1216546" cy="7725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F994AD-DB85-2544-BBBC-A1E94B43E9D8}">
      <dsp:nvSpPr>
        <dsp:cNvPr id="0" name=""/>
        <dsp:cNvSpPr/>
      </dsp:nvSpPr>
      <dsp:spPr>
        <a:xfrm>
          <a:off x="3811957" y="2381548"/>
          <a:ext cx="1216546" cy="772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B12/folate    Drugs                 TFT                 </a:t>
          </a:r>
          <a:r>
            <a:rPr lang="en-US" sz="900" kern="1200" dirty="0" err="1" smtClean="0"/>
            <a:t>Haemolysis</a:t>
          </a:r>
          <a:r>
            <a:rPr lang="en-US" sz="900" kern="1200" dirty="0" smtClean="0"/>
            <a:t> </a:t>
          </a:r>
          <a:endParaRPr lang="en-US" sz="900" kern="1200" dirty="0"/>
        </a:p>
      </dsp:txBody>
      <dsp:txXfrm>
        <a:off x="3834583" y="2404174"/>
        <a:ext cx="1171294" cy="727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131D-EAF2-41FF-A84B-2C6E902E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4</cp:revision>
  <dcterms:created xsi:type="dcterms:W3CDTF">2018-02-28T13:30:00Z</dcterms:created>
  <dcterms:modified xsi:type="dcterms:W3CDTF">2018-04-17T10:00:00Z</dcterms:modified>
</cp:coreProperties>
</file>