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23" w:rsidRDefault="001A4E23" w:rsidP="00C03E37">
      <w:pPr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Referral Grade: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3365"/>
        <w:gridCol w:w="1579"/>
        <w:gridCol w:w="3467"/>
      </w:tblGrid>
      <w:tr w:rsidR="001A4E23" w:rsidRPr="00251E6B" w:rsidTr="00C03E37">
        <w:tc>
          <w:tcPr>
            <w:tcW w:w="1937" w:type="dxa"/>
          </w:tcPr>
          <w:p w:rsidR="001A4E23" w:rsidRPr="00794F85" w:rsidRDefault="001A4E23" w:rsidP="00C03E3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94F85">
              <w:rPr>
                <w:rFonts w:ascii="Arial" w:hAnsi="Arial" w:cs="Arial"/>
                <w:b/>
                <w:sz w:val="20"/>
              </w:rPr>
              <w:t>Routine</w:t>
            </w:r>
          </w:p>
        </w:tc>
        <w:tc>
          <w:tcPr>
            <w:tcW w:w="3365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b/>
                <w:sz w:val="20"/>
              </w:rPr>
              <w:t>Please tick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3E6">
              <w:rPr>
                <w:rFonts w:ascii="Arial" w:hAnsi="Arial" w:cs="Arial"/>
                <w:sz w:val="20"/>
              </w:rPr>
            </w:r>
            <w:r w:rsidR="000443E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9" w:type="dxa"/>
          </w:tcPr>
          <w:p w:rsidR="001A4E23" w:rsidRPr="00794F85" w:rsidRDefault="001A4E23" w:rsidP="00C03E3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94F85">
              <w:rPr>
                <w:rFonts w:ascii="Arial" w:hAnsi="Arial" w:cs="Arial"/>
                <w:b/>
                <w:sz w:val="20"/>
              </w:rPr>
              <w:t>Urgent</w:t>
            </w:r>
          </w:p>
        </w:tc>
        <w:tc>
          <w:tcPr>
            <w:tcW w:w="3467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b/>
                <w:sz w:val="20"/>
              </w:rPr>
              <w:t>Please tick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3E6">
              <w:rPr>
                <w:rFonts w:ascii="Arial" w:hAnsi="Arial" w:cs="Arial"/>
                <w:sz w:val="20"/>
              </w:rPr>
            </w:r>
            <w:r w:rsidR="000443E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4E23" w:rsidRDefault="001A4E23" w:rsidP="00C03E37">
      <w:pPr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Patient Details: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3365"/>
        <w:gridCol w:w="1579"/>
        <w:gridCol w:w="1788"/>
        <w:gridCol w:w="913"/>
        <w:gridCol w:w="766"/>
      </w:tblGrid>
      <w:tr w:rsidR="001A4E23" w:rsidRPr="00251E6B" w:rsidTr="00C03E37">
        <w:tc>
          <w:tcPr>
            <w:tcW w:w="1937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NHS no.</w:t>
            </w:r>
          </w:p>
        </w:tc>
        <w:tc>
          <w:tcPr>
            <w:tcW w:w="3365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579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Pt. ID</w:t>
            </w:r>
          </w:p>
        </w:tc>
        <w:tc>
          <w:tcPr>
            <w:tcW w:w="3467" w:type="dxa"/>
            <w:gridSpan w:val="3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1A4E23" w:rsidRPr="00251E6B" w:rsidTr="00C03E37">
        <w:trPr>
          <w:trHeight w:val="251"/>
        </w:trPr>
        <w:tc>
          <w:tcPr>
            <w:tcW w:w="1937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365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579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Forenames</w:t>
            </w:r>
          </w:p>
        </w:tc>
        <w:tc>
          <w:tcPr>
            <w:tcW w:w="3467" w:type="dxa"/>
            <w:gridSpan w:val="3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1A4E23" w:rsidRPr="00251E6B" w:rsidTr="00C03E37">
        <w:tc>
          <w:tcPr>
            <w:tcW w:w="1937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Previous surname</w:t>
            </w:r>
          </w:p>
        </w:tc>
        <w:tc>
          <w:tcPr>
            <w:tcW w:w="3365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579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788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766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4E23" w:rsidRPr="00251E6B" w:rsidTr="00C03E37">
        <w:tc>
          <w:tcPr>
            <w:tcW w:w="1937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3365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579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  <w:gridSpan w:val="3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4E23" w:rsidRPr="00251E6B" w:rsidTr="00C03E37">
        <w:trPr>
          <w:trHeight w:val="598"/>
        </w:trPr>
        <w:tc>
          <w:tcPr>
            <w:tcW w:w="1937" w:type="dxa"/>
            <w:vMerge w:val="restart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Address</w:t>
            </w:r>
          </w:p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3365" w:type="dxa"/>
            <w:vMerge w:val="restart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579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Home tel. no.</w:t>
            </w:r>
          </w:p>
        </w:tc>
        <w:tc>
          <w:tcPr>
            <w:tcW w:w="3467" w:type="dxa"/>
            <w:gridSpan w:val="3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1A4E23" w:rsidRPr="00251E6B" w:rsidTr="00C03E37">
        <w:trPr>
          <w:trHeight w:val="676"/>
        </w:trPr>
        <w:tc>
          <w:tcPr>
            <w:tcW w:w="1937" w:type="dxa"/>
            <w:vMerge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dxa"/>
            <w:vMerge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Work tel. no.</w:t>
            </w:r>
          </w:p>
        </w:tc>
        <w:tc>
          <w:tcPr>
            <w:tcW w:w="3467" w:type="dxa"/>
            <w:gridSpan w:val="3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1A4E23" w:rsidRPr="00251E6B" w:rsidTr="00C03E37">
        <w:trPr>
          <w:trHeight w:val="627"/>
        </w:trPr>
        <w:tc>
          <w:tcPr>
            <w:tcW w:w="1937" w:type="dxa"/>
            <w:vMerge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dxa"/>
            <w:vMerge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Mobile no.</w:t>
            </w:r>
          </w:p>
        </w:tc>
        <w:bookmarkStart w:id="9" w:name="Text10"/>
        <w:tc>
          <w:tcPr>
            <w:tcW w:w="3467" w:type="dxa"/>
            <w:gridSpan w:val="3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1A4E23" w:rsidRPr="00251E6B" w:rsidRDefault="001A4E23" w:rsidP="00C03E37">
      <w:pPr>
        <w:spacing w:before="120" w:after="120"/>
        <w:rPr>
          <w:rFonts w:ascii="Arial" w:hAnsi="Arial" w:cs="Arial"/>
          <w:b/>
          <w:sz w:val="22"/>
        </w:rPr>
      </w:pPr>
      <w:r w:rsidRPr="00251E6B">
        <w:rPr>
          <w:rFonts w:ascii="Arial" w:hAnsi="Arial" w:cs="Arial"/>
          <w:b/>
          <w:sz w:val="22"/>
        </w:rPr>
        <w:t>Referral Details: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3364"/>
        <w:gridCol w:w="1647"/>
        <w:gridCol w:w="1843"/>
        <w:gridCol w:w="1559"/>
      </w:tblGrid>
      <w:tr w:rsidR="001A4E23" w:rsidRPr="00251E6B" w:rsidTr="00C03E37">
        <w:tc>
          <w:tcPr>
            <w:tcW w:w="1935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R</w:t>
            </w:r>
            <w:bookmarkStart w:id="10" w:name="Check25"/>
            <w:r w:rsidRPr="00251E6B">
              <w:rPr>
                <w:rFonts w:ascii="Arial" w:hAnsi="Arial" w:cs="Arial"/>
                <w:sz w:val="20"/>
              </w:rPr>
              <w:t>eferring clinician</w:t>
            </w:r>
          </w:p>
        </w:tc>
        <w:tc>
          <w:tcPr>
            <w:tcW w:w="3364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490" w:type="dxa"/>
            <w:gridSpan w:val="2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Usual GP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3E6">
              <w:rPr>
                <w:rFonts w:ascii="Arial" w:hAnsi="Arial" w:cs="Arial"/>
                <w:sz w:val="20"/>
              </w:rPr>
            </w:r>
            <w:r w:rsidR="000443E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0"/>
        <w:tc>
          <w:tcPr>
            <w:tcW w:w="1559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Locum GP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3E6">
              <w:rPr>
                <w:rFonts w:ascii="Arial" w:hAnsi="Arial" w:cs="Arial"/>
                <w:sz w:val="20"/>
              </w:rPr>
            </w:r>
            <w:r w:rsidR="000443E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4E23" w:rsidRPr="00251E6B" w:rsidTr="00C03E37">
        <w:tc>
          <w:tcPr>
            <w:tcW w:w="1935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GP Practice</w:t>
            </w:r>
          </w:p>
        </w:tc>
        <w:tc>
          <w:tcPr>
            <w:tcW w:w="3364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7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Code</w:t>
            </w:r>
          </w:p>
        </w:tc>
        <w:tc>
          <w:tcPr>
            <w:tcW w:w="3402" w:type="dxa"/>
            <w:gridSpan w:val="2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4E23" w:rsidRPr="00251E6B" w:rsidTr="00C03E37">
        <w:trPr>
          <w:trHeight w:val="923"/>
        </w:trPr>
        <w:tc>
          <w:tcPr>
            <w:tcW w:w="1935" w:type="dxa"/>
            <w:vMerge w:val="restart"/>
          </w:tcPr>
          <w:p w:rsidR="001A4E23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Address</w:t>
            </w:r>
          </w:p>
          <w:p w:rsidR="001A4E23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64" w:type="dxa"/>
            <w:vMerge w:val="restart"/>
          </w:tcPr>
          <w:p w:rsidR="001A4E23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51E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E6B">
              <w:rPr>
                <w:rFonts w:ascii="Arial" w:hAnsi="Arial" w:cs="Arial"/>
                <w:sz w:val="20"/>
              </w:rPr>
            </w:r>
            <w:r w:rsidRPr="00251E6B">
              <w:rPr>
                <w:rFonts w:ascii="Arial" w:hAnsi="Arial" w:cs="Arial"/>
                <w:sz w:val="20"/>
              </w:rPr>
              <w:fldChar w:fldCharType="separate"/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noProof/>
                <w:sz w:val="20"/>
              </w:rPr>
              <w:t> </w:t>
            </w:r>
            <w:r w:rsidRPr="00251E6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47" w:type="dxa"/>
            <w:vMerge w:val="restart"/>
            <w:shd w:val="clear" w:color="auto" w:fill="FDE9D9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51E6B">
              <w:rPr>
                <w:rFonts w:ascii="Arial" w:hAnsi="Arial" w:cs="Arial"/>
                <w:b/>
                <w:sz w:val="20"/>
              </w:rPr>
              <w:t>Reason for referral</w:t>
            </w:r>
          </w:p>
          <w:p w:rsidR="001A4E23" w:rsidRPr="003300F1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300F1">
              <w:rPr>
                <w:rFonts w:ascii="Arial" w:hAnsi="Arial" w:cs="Arial"/>
                <w:sz w:val="20"/>
              </w:rPr>
              <w:t>Please tick</w:t>
            </w:r>
          </w:p>
        </w:tc>
        <w:tc>
          <w:tcPr>
            <w:tcW w:w="1843" w:type="dxa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300F1">
              <w:rPr>
                <w:rFonts w:ascii="Arial" w:hAnsi="Arial" w:cs="Arial"/>
                <w:b/>
                <w:sz w:val="20"/>
              </w:rPr>
              <w:t>New presentation</w:t>
            </w:r>
            <w:r w:rsidR="00C03E37">
              <w:rPr>
                <w:rFonts w:ascii="Arial" w:hAnsi="Arial" w:cs="Arial"/>
                <w:sz w:val="20"/>
              </w:rPr>
              <w:t xml:space="preserve"> </w:t>
            </w:r>
            <w:r w:rsidRPr="00251E6B">
              <w:rPr>
                <w:rFonts w:ascii="Arial" w:hAnsi="Arial" w:cs="Arial"/>
                <w:sz w:val="20"/>
              </w:rPr>
              <w:t>Hearing Aid Assessment</w:t>
            </w:r>
          </w:p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3E6">
              <w:rPr>
                <w:rFonts w:ascii="Arial" w:hAnsi="Arial" w:cs="Arial"/>
                <w:sz w:val="20"/>
              </w:rPr>
            </w:r>
            <w:r w:rsidR="000443E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1A4E23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300F1">
              <w:rPr>
                <w:rFonts w:ascii="Arial" w:hAnsi="Arial" w:cs="Arial"/>
                <w:b/>
                <w:sz w:val="20"/>
              </w:rPr>
              <w:t>Transfer</w:t>
            </w:r>
            <w:r>
              <w:rPr>
                <w:rFonts w:ascii="Arial" w:hAnsi="Arial" w:cs="Arial"/>
                <w:sz w:val="20"/>
              </w:rPr>
              <w:t xml:space="preserve"> of </w:t>
            </w:r>
            <w:r w:rsidRPr="00251E6B">
              <w:rPr>
                <w:rFonts w:ascii="Arial" w:hAnsi="Arial" w:cs="Arial"/>
                <w:sz w:val="20"/>
              </w:rPr>
              <w:t>existing NHS hearing aid patient</w:t>
            </w:r>
          </w:p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3E6">
              <w:rPr>
                <w:rFonts w:ascii="Arial" w:hAnsi="Arial" w:cs="Arial"/>
                <w:sz w:val="20"/>
              </w:rPr>
            </w:r>
            <w:r w:rsidR="000443E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1A4E23" w:rsidRPr="00251E6B" w:rsidTr="00C03E37">
        <w:trPr>
          <w:trHeight w:val="1036"/>
        </w:trPr>
        <w:tc>
          <w:tcPr>
            <w:tcW w:w="1935" w:type="dxa"/>
            <w:vMerge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vMerge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47" w:type="dxa"/>
            <w:vMerge/>
            <w:shd w:val="clear" w:color="auto" w:fill="FDE9D9"/>
          </w:tcPr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2"/>
          </w:tcPr>
          <w:p w:rsidR="001A4E23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Transferring: Details of previous provider</w:t>
            </w:r>
          </w:p>
          <w:p w:rsidR="001A4E23" w:rsidRPr="00251E6B" w:rsidRDefault="001A4E23" w:rsidP="00C03E3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A4E23" w:rsidTr="00C03E37">
        <w:tc>
          <w:tcPr>
            <w:tcW w:w="10348" w:type="dxa"/>
          </w:tcPr>
          <w:p w:rsidR="001A4E23" w:rsidRPr="008D1BBB" w:rsidRDefault="001A4E23" w:rsidP="00C03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BBB">
              <w:rPr>
                <w:rFonts w:ascii="Arial" w:hAnsi="Arial" w:cs="Arial"/>
                <w:sz w:val="20"/>
                <w:szCs w:val="22"/>
              </w:rPr>
              <w:t>Please assess this patient under the Audiology Direct Referral scheme, due to concerns about their hearing.</w:t>
            </w:r>
          </w:p>
          <w:p w:rsidR="001A4E23" w:rsidRPr="008D1BBB" w:rsidRDefault="001A4E23" w:rsidP="00C03E37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3E6">
              <w:rPr>
                <w:rFonts w:ascii="Arial" w:hAnsi="Arial" w:cs="Arial"/>
                <w:sz w:val="20"/>
              </w:rPr>
            </w:r>
            <w:r w:rsidR="000443E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8D1BBB">
              <w:rPr>
                <w:rFonts w:ascii="Calibri" w:hAnsi="Calibri" w:cs="Arial"/>
                <w:sz w:val="22"/>
                <w:szCs w:val="22"/>
              </w:rPr>
              <w:t xml:space="preserve"> I confirm this patient:(tick if all bullet points are true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  <w:r w:rsidRPr="008D1B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D1BBB">
              <w:rPr>
                <w:rFonts w:ascii="Calibri" w:hAnsi="Calibri" w:cs="Arial"/>
                <w:sz w:val="22"/>
                <w:szCs w:val="22"/>
                <w:u w:val="single"/>
              </w:rPr>
              <w:t xml:space="preserve">otherwise refer to </w:t>
            </w:r>
            <w:r w:rsidRPr="00B33816">
              <w:rPr>
                <w:rFonts w:ascii="Calibri" w:hAnsi="Calibri" w:cs="Arial"/>
                <w:sz w:val="22"/>
                <w:szCs w:val="22"/>
                <w:u w:val="single"/>
              </w:rPr>
              <w:t>West Hampshire Community ENT Service</w:t>
            </w:r>
            <w:r w:rsidRPr="008D1BBB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1A4E23" w:rsidRPr="008D1BBB" w:rsidRDefault="001A4E23" w:rsidP="00533042">
            <w:pPr>
              <w:numPr>
                <w:ilvl w:val="0"/>
                <w:numId w:val="42"/>
              </w:numPr>
              <w:spacing w:before="120"/>
              <w:ind w:left="0" w:firstLine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1BBB">
              <w:rPr>
                <w:rFonts w:ascii="Calibri" w:hAnsi="Calibri" w:cs="Arial"/>
                <w:b/>
                <w:sz w:val="22"/>
                <w:szCs w:val="22"/>
              </w:rPr>
              <w:t>Has both ears clear of all wax</w:t>
            </w:r>
          </w:p>
          <w:p w:rsidR="001A4E23" w:rsidRPr="008D1BBB" w:rsidRDefault="001A4E23" w:rsidP="00533042">
            <w:pPr>
              <w:numPr>
                <w:ilvl w:val="0"/>
                <w:numId w:val="42"/>
              </w:numPr>
              <w:spacing w:before="120"/>
              <w:ind w:left="0" w:firstLine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1BBB">
              <w:rPr>
                <w:rFonts w:ascii="Calibri" w:hAnsi="Calibri" w:cs="Arial"/>
                <w:b/>
                <w:sz w:val="22"/>
                <w:szCs w:val="22"/>
              </w:rPr>
              <w:t>Has intact and healthy ear drums</w:t>
            </w:r>
          </w:p>
          <w:p w:rsidR="001A4E23" w:rsidRPr="008D1BBB" w:rsidRDefault="001A4E23" w:rsidP="00533042">
            <w:pPr>
              <w:numPr>
                <w:ilvl w:val="0"/>
                <w:numId w:val="42"/>
              </w:numPr>
              <w:spacing w:before="120"/>
              <w:ind w:left="0" w:firstLine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1BBB">
              <w:rPr>
                <w:rFonts w:ascii="Calibri" w:hAnsi="Calibri" w:cs="Arial"/>
                <w:b/>
                <w:sz w:val="22"/>
                <w:szCs w:val="22"/>
              </w:rPr>
              <w:t>Does not report fluctuating hearing loss, ear pain longer than 7 days or discharge within 90 days</w:t>
            </w:r>
          </w:p>
          <w:p w:rsidR="001A4E23" w:rsidRPr="008D1BBB" w:rsidRDefault="001A4E23" w:rsidP="00533042">
            <w:pPr>
              <w:numPr>
                <w:ilvl w:val="0"/>
                <w:numId w:val="42"/>
              </w:numPr>
              <w:spacing w:before="120"/>
              <w:ind w:left="0" w:firstLine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1BBB">
              <w:rPr>
                <w:rFonts w:ascii="Calibri" w:hAnsi="Calibri" w:cs="Arial"/>
                <w:b/>
                <w:sz w:val="22"/>
                <w:szCs w:val="22"/>
              </w:rPr>
              <w:t>Does not report unilateral hearing loss and/or unilateral or troublesome tinnitus</w:t>
            </w:r>
          </w:p>
          <w:p w:rsidR="001A4E23" w:rsidRPr="008D1BBB" w:rsidRDefault="001A4E23" w:rsidP="00533042">
            <w:pPr>
              <w:numPr>
                <w:ilvl w:val="0"/>
                <w:numId w:val="42"/>
              </w:numPr>
              <w:spacing w:before="120"/>
              <w:ind w:left="0" w:firstLine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1BBB">
              <w:rPr>
                <w:rFonts w:ascii="Calibri" w:hAnsi="Calibri" w:cs="Arial"/>
                <w:b/>
                <w:sz w:val="22"/>
                <w:szCs w:val="22"/>
              </w:rPr>
              <w:t>Does not report sudden onset or rapid deterioration of hearing loss</w:t>
            </w:r>
          </w:p>
          <w:p w:rsidR="001A4E23" w:rsidRDefault="001A4E23" w:rsidP="00533042">
            <w:pPr>
              <w:numPr>
                <w:ilvl w:val="0"/>
                <w:numId w:val="42"/>
              </w:numPr>
              <w:spacing w:before="120"/>
              <w:ind w:left="0" w:firstLine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1BBB">
              <w:rPr>
                <w:rFonts w:ascii="Calibri" w:hAnsi="Calibri" w:cs="Arial"/>
                <w:b/>
                <w:sz w:val="22"/>
                <w:szCs w:val="22"/>
              </w:rPr>
              <w:t>Does not report suffering with dizziness (vertigo)</w:t>
            </w:r>
          </w:p>
          <w:p w:rsidR="001A4E23" w:rsidRPr="008D1BBB" w:rsidRDefault="001A4E23" w:rsidP="00533042">
            <w:pPr>
              <w:numPr>
                <w:ilvl w:val="0"/>
                <w:numId w:val="42"/>
              </w:numPr>
              <w:spacing w:before="120"/>
              <w:ind w:left="0" w:firstLine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00F1">
              <w:rPr>
                <w:rFonts w:ascii="Arial" w:hAnsi="Arial" w:cs="Arial"/>
                <w:b/>
                <w:sz w:val="20"/>
              </w:rPr>
              <w:t>No conductive element</w:t>
            </w:r>
          </w:p>
          <w:p w:rsidR="001A4E23" w:rsidRDefault="001A4E23" w:rsidP="00C03E37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3E6">
              <w:rPr>
                <w:rFonts w:ascii="Arial" w:hAnsi="Arial" w:cs="Arial"/>
                <w:sz w:val="20"/>
              </w:rPr>
            </w:r>
            <w:r w:rsidR="000443E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8D1BBB">
              <w:rPr>
                <w:rFonts w:ascii="Calibri" w:hAnsi="Calibri" w:cs="Arial"/>
                <w:sz w:val="22"/>
                <w:szCs w:val="22"/>
              </w:rPr>
              <w:t xml:space="preserve"> This patient is interested in having hearing aids if suitable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1A4E23" w:rsidRDefault="001A4E23" w:rsidP="00C03E37">
      <w:pPr>
        <w:jc w:val="both"/>
        <w:rPr>
          <w:rFonts w:ascii="Calibri" w:hAnsi="Calibri" w:cs="Arial"/>
          <w:sz w:val="22"/>
          <w:szCs w:val="22"/>
        </w:rPr>
      </w:pPr>
    </w:p>
    <w:p w:rsidR="001A4E23" w:rsidRDefault="00C03E37" w:rsidP="00C03E37">
      <w:pPr>
        <w:spacing w:before="120" w:after="120"/>
        <w:rPr>
          <w:rFonts w:ascii="Arial" w:hAnsi="Arial"/>
          <w:sz w:val="12"/>
        </w:rPr>
      </w:pPr>
      <w:r>
        <w:rPr>
          <w:rFonts w:ascii="Arial" w:hAnsi="Arial"/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263BD0" wp14:editId="35D184E3">
                <wp:simplePos x="0" y="0"/>
                <wp:positionH relativeFrom="column">
                  <wp:posOffset>3928098</wp:posOffset>
                </wp:positionH>
                <wp:positionV relativeFrom="paragraph">
                  <wp:posOffset>13443</wp:posOffset>
                </wp:positionV>
                <wp:extent cx="2613804" cy="1793875"/>
                <wp:effectExtent l="0" t="0" r="15240" b="158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23" w:rsidRDefault="001A4E23" w:rsidP="00C03E37">
                            <w:pPr>
                              <w:shd w:val="clear" w:color="auto" w:fill="FDE9D9" w:themeFill="accent6" w:themeFillTint="33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B5DA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HearCheck</w:t>
                            </w:r>
                            <w:proofErr w:type="spellEnd"/>
                            <w:r w:rsidRPr="00BB5DA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results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– if undertake:</w:t>
                            </w:r>
                          </w:p>
                          <w:p w:rsidR="001A4E23" w:rsidRPr="008D1BBB" w:rsidRDefault="001A4E23" w:rsidP="00C03E37">
                            <w:pPr>
                              <w:shd w:val="clear" w:color="auto" w:fill="FDE9D9" w:themeFill="accent6" w:themeFillTint="33"/>
                              <w:rPr>
                                <w:rFonts w:ascii="Calibri" w:hAnsi="Calibri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1BBB">
                              <w:rPr>
                                <w:rFonts w:ascii="Calibri" w:hAnsi="Calibri" w:cs="Arial"/>
                                <w:sz w:val="20"/>
                                <w:szCs w:val="22"/>
                              </w:rPr>
                              <w:t>Enter number of tones heard (0 – 3)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6"/>
                              <w:gridCol w:w="1082"/>
                              <w:gridCol w:w="1276"/>
                            </w:tblGrid>
                            <w:tr w:rsidR="001A4E23" w:rsidTr="00C03E37">
                              <w:trPr>
                                <w:trHeight w:val="527"/>
                              </w:trPr>
                              <w:tc>
                                <w:tcPr>
                                  <w:tcW w:w="143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A4E23" w:rsidRPr="00C03E37" w:rsidRDefault="001A4E23" w:rsidP="00C03E37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A4E23" w:rsidRPr="00C03E37" w:rsidRDefault="001A4E23" w:rsidP="00C03E37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C03E37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A4E23" w:rsidRPr="00C03E37" w:rsidRDefault="001A4E23" w:rsidP="00C03E37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C03E37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1A4E23" w:rsidTr="00C03E37">
                              <w:trPr>
                                <w:trHeight w:val="454"/>
                              </w:trPr>
                              <w:tc>
                                <w:tcPr>
                                  <w:tcW w:w="143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A4E23" w:rsidRPr="00C03E37" w:rsidRDefault="001A4E23" w:rsidP="00C03E37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C03E37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Low tone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A4E23" w:rsidRPr="00C03E37" w:rsidRDefault="001A4E23" w:rsidP="00C03E37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A4E23" w:rsidRPr="00C03E37" w:rsidRDefault="001A4E23" w:rsidP="00C03E37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E23" w:rsidTr="00C03E37">
                              <w:trPr>
                                <w:trHeight w:val="454"/>
                              </w:trPr>
                              <w:tc>
                                <w:tcPr>
                                  <w:tcW w:w="143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A4E23" w:rsidRPr="00C03E37" w:rsidRDefault="001A4E23" w:rsidP="00C03E37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C03E37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High tone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A4E23" w:rsidRPr="00C03E37" w:rsidRDefault="001A4E23" w:rsidP="00C03E37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A4E23" w:rsidRPr="00C03E37" w:rsidRDefault="001A4E23" w:rsidP="00C03E37">
                                  <w:pPr>
                                    <w:shd w:val="clear" w:color="auto" w:fill="FDE9D9" w:themeFill="accent6" w:themeFillTint="33"/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4E23" w:rsidRDefault="001A4E23" w:rsidP="00C03E37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09.3pt;margin-top:1.05pt;width:205.8pt;height:1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x9MQIAAFs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">
                <v:textbox>
                  <w:txbxContent>
                    <w:p w:rsidR="001A4E23" w:rsidRDefault="001A4E23" w:rsidP="00C03E37">
                      <w:pPr>
                        <w:shd w:val="clear" w:color="auto" w:fill="FDE9D9" w:themeFill="accent6" w:themeFillTint="33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BB5DA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HearCheck</w:t>
                      </w:r>
                      <w:proofErr w:type="spellEnd"/>
                      <w:r w:rsidRPr="00BB5DA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results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– if undertake:</w:t>
                      </w:r>
                    </w:p>
                    <w:p w:rsidR="001A4E23" w:rsidRPr="008D1BBB" w:rsidRDefault="001A4E23" w:rsidP="00C03E37">
                      <w:pPr>
                        <w:shd w:val="clear" w:color="auto" w:fill="FDE9D9" w:themeFill="accent6" w:themeFillTint="33"/>
                        <w:rPr>
                          <w:rFonts w:ascii="Calibri" w:hAnsi="Calibri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D1BBB">
                        <w:rPr>
                          <w:rFonts w:ascii="Calibri" w:hAnsi="Calibri" w:cs="Arial"/>
                          <w:sz w:val="20"/>
                          <w:szCs w:val="22"/>
                        </w:rPr>
                        <w:t>Enter number of tones heard (0 – 3)</w:t>
                      </w:r>
                    </w:p>
                    <w:tbl>
                      <w:tblPr>
                        <w:tblStyle w:val="TableGrid1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436"/>
                        <w:gridCol w:w="1082"/>
                        <w:gridCol w:w="1276"/>
                      </w:tblGrid>
                      <w:tr w:rsidR="001A4E23" w:rsidTr="00C03E37">
                        <w:trPr>
                          <w:trHeight w:val="527"/>
                        </w:trPr>
                        <w:tc>
                          <w:tcPr>
                            <w:tcW w:w="1436" w:type="dxa"/>
                            <w:shd w:val="clear" w:color="auto" w:fill="FFFFFF" w:themeFill="background1"/>
                            <w:vAlign w:val="center"/>
                          </w:tcPr>
                          <w:p w:rsidR="001A4E23" w:rsidRPr="00C03E37" w:rsidRDefault="001A4E23" w:rsidP="00C03E3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shd w:val="clear" w:color="auto" w:fill="FFFFFF" w:themeFill="background1"/>
                            <w:vAlign w:val="center"/>
                          </w:tcPr>
                          <w:p w:rsidR="001A4E23" w:rsidRPr="00C03E37" w:rsidRDefault="001A4E23" w:rsidP="00C03E3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03E3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  <w:vAlign w:val="center"/>
                          </w:tcPr>
                          <w:p w:rsidR="001A4E23" w:rsidRPr="00C03E37" w:rsidRDefault="001A4E23" w:rsidP="00C03E3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03E3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LEFT</w:t>
                            </w:r>
                          </w:p>
                        </w:tc>
                      </w:tr>
                      <w:tr w:rsidR="001A4E23" w:rsidTr="00C03E37">
                        <w:trPr>
                          <w:trHeight w:val="454"/>
                        </w:trPr>
                        <w:tc>
                          <w:tcPr>
                            <w:tcW w:w="1436" w:type="dxa"/>
                            <w:shd w:val="clear" w:color="auto" w:fill="FFFFFF" w:themeFill="background1"/>
                            <w:vAlign w:val="center"/>
                          </w:tcPr>
                          <w:p w:rsidR="001A4E23" w:rsidRPr="00C03E37" w:rsidRDefault="001A4E23" w:rsidP="00C03E3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03E3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Low tone</w:t>
                            </w:r>
                          </w:p>
                        </w:tc>
                        <w:tc>
                          <w:tcPr>
                            <w:tcW w:w="1082" w:type="dxa"/>
                            <w:shd w:val="clear" w:color="auto" w:fill="FFFFFF" w:themeFill="background1"/>
                            <w:vAlign w:val="center"/>
                          </w:tcPr>
                          <w:p w:rsidR="001A4E23" w:rsidRPr="00C03E37" w:rsidRDefault="001A4E23" w:rsidP="00C03E3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  <w:vAlign w:val="center"/>
                          </w:tcPr>
                          <w:p w:rsidR="001A4E23" w:rsidRPr="00C03E37" w:rsidRDefault="001A4E23" w:rsidP="00C03E3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E23" w:rsidTr="00C03E37">
                        <w:trPr>
                          <w:trHeight w:val="454"/>
                        </w:trPr>
                        <w:tc>
                          <w:tcPr>
                            <w:tcW w:w="1436" w:type="dxa"/>
                            <w:shd w:val="clear" w:color="auto" w:fill="FFFFFF" w:themeFill="background1"/>
                            <w:vAlign w:val="center"/>
                          </w:tcPr>
                          <w:p w:rsidR="001A4E23" w:rsidRPr="00C03E37" w:rsidRDefault="001A4E23" w:rsidP="00C03E3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03E3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High tone</w:t>
                            </w:r>
                          </w:p>
                        </w:tc>
                        <w:tc>
                          <w:tcPr>
                            <w:tcW w:w="1082" w:type="dxa"/>
                            <w:shd w:val="clear" w:color="auto" w:fill="FFFFFF" w:themeFill="background1"/>
                            <w:vAlign w:val="center"/>
                          </w:tcPr>
                          <w:p w:rsidR="001A4E23" w:rsidRPr="00C03E37" w:rsidRDefault="001A4E23" w:rsidP="00C03E3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  <w:vAlign w:val="center"/>
                          </w:tcPr>
                          <w:p w:rsidR="001A4E23" w:rsidRPr="00C03E37" w:rsidRDefault="001A4E23" w:rsidP="00C03E3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A4E23" w:rsidRDefault="001A4E23" w:rsidP="00C03E37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9A2D" wp14:editId="6F746A7D">
                <wp:simplePos x="0" y="0"/>
                <wp:positionH relativeFrom="column">
                  <wp:posOffset>11430</wp:posOffset>
                </wp:positionH>
                <wp:positionV relativeFrom="paragraph">
                  <wp:posOffset>12700</wp:posOffset>
                </wp:positionV>
                <wp:extent cx="3853815" cy="2181860"/>
                <wp:effectExtent l="0" t="0" r="13335" b="279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23" w:rsidRPr="00251E6B" w:rsidRDefault="001A4E23" w:rsidP="001A4E2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Current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8" type="#_x0000_t202" style="position:absolute;margin-left:.9pt;margin-top:1pt;width:303.45pt;height:1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">
                <v:textbox>
                  <w:txbxContent>
                    <w:p w:rsidR="001A4E23" w:rsidRPr="00251E6B" w:rsidRDefault="001A4E23" w:rsidP="001A4E2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Current Medications: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C03E37" w:rsidP="00C03E37">
      <w:pPr>
        <w:spacing w:before="120" w:after="120"/>
        <w:rPr>
          <w:rFonts w:ascii="Arial" w:hAnsi="Arial"/>
          <w:sz w:val="12"/>
        </w:rPr>
      </w:pPr>
      <w:r>
        <w:rPr>
          <w:rFonts w:ascii="Arial" w:hAnsi="Arial"/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D1FB4" wp14:editId="5E561195">
                <wp:simplePos x="0" y="0"/>
                <wp:positionH relativeFrom="column">
                  <wp:posOffset>11706</wp:posOffset>
                </wp:positionH>
                <wp:positionV relativeFrom="paragraph">
                  <wp:posOffset>14377</wp:posOffset>
                </wp:positionV>
                <wp:extent cx="6641776" cy="2047240"/>
                <wp:effectExtent l="0" t="0" r="26035" b="101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776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23" w:rsidRPr="00736D5D" w:rsidRDefault="001A4E23" w:rsidP="001A4E2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Additional relevant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9" type="#_x0000_t202" style="position:absolute;margin-left:.9pt;margin-top:1.15pt;width:522.95pt;height:1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">
                <v:textbox>
                  <w:txbxContent>
                    <w:p w:rsidR="001A4E23" w:rsidRPr="00736D5D" w:rsidRDefault="001A4E23" w:rsidP="001A4E2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Additional relevant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Default="001A4E23" w:rsidP="00C03E37">
      <w:pPr>
        <w:spacing w:before="120" w:after="120"/>
        <w:rPr>
          <w:rFonts w:ascii="Arial" w:hAnsi="Arial"/>
          <w:sz w:val="12"/>
        </w:rPr>
      </w:pPr>
    </w:p>
    <w:p w:rsidR="001A4E23" w:rsidRPr="00B33816" w:rsidRDefault="001A4E23" w:rsidP="00C03E37">
      <w:pPr>
        <w:spacing w:before="120" w:after="120"/>
        <w:rPr>
          <w:rFonts w:ascii="Arial" w:hAnsi="Arial" w:cs="Arial"/>
          <w:b/>
          <w:sz w:val="20"/>
          <w:szCs w:val="22"/>
        </w:rPr>
      </w:pPr>
      <w:r w:rsidRPr="00B33816">
        <w:rPr>
          <w:rFonts w:ascii="Arial" w:hAnsi="Arial"/>
          <w:b/>
        </w:rPr>
        <w:t>This form should be attached to the NHS E-Referral Service Referral.</w:t>
      </w:r>
      <w:r w:rsidRPr="00B33816">
        <w:rPr>
          <w:rFonts w:ascii="Arial" w:hAnsi="Arial"/>
          <w:b/>
          <w:sz w:val="20"/>
        </w:rPr>
        <w:t xml:space="preserve"> </w:t>
      </w:r>
    </w:p>
    <w:p w:rsidR="001A4E23" w:rsidRPr="00890D7F" w:rsidRDefault="001A4E23" w:rsidP="00C03E37">
      <w:pPr>
        <w:spacing w:before="120" w:after="120"/>
      </w:pPr>
    </w:p>
    <w:p w:rsidR="001A4E23" w:rsidRPr="00B51B64" w:rsidRDefault="001A4E23" w:rsidP="0068325A">
      <w:pPr>
        <w:jc w:val="right"/>
        <w:rPr>
          <w:rFonts w:ascii="Arial" w:hAnsi="Arial" w:cs="Arial"/>
          <w:b/>
          <w:sz w:val="22"/>
          <w:szCs w:val="22"/>
        </w:rPr>
      </w:pPr>
    </w:p>
    <w:p w:rsidR="0068325A" w:rsidRDefault="0068325A" w:rsidP="0035655F">
      <w:pPr>
        <w:rPr>
          <w:rFonts w:ascii="Arial" w:hAnsi="Arial" w:cs="Arial"/>
          <w:sz w:val="22"/>
          <w:szCs w:val="22"/>
        </w:rPr>
      </w:pPr>
    </w:p>
    <w:p w:rsidR="00C03E37" w:rsidRDefault="00C03E37" w:rsidP="0035655F">
      <w:pPr>
        <w:rPr>
          <w:rFonts w:ascii="Arial" w:hAnsi="Arial" w:cs="Arial"/>
          <w:sz w:val="22"/>
          <w:szCs w:val="22"/>
        </w:rPr>
      </w:pPr>
    </w:p>
    <w:p w:rsidR="00C03E37" w:rsidRDefault="00C03E37" w:rsidP="0035655F">
      <w:pPr>
        <w:rPr>
          <w:rFonts w:ascii="Arial" w:hAnsi="Arial" w:cs="Arial"/>
          <w:sz w:val="22"/>
          <w:szCs w:val="22"/>
        </w:rPr>
      </w:pPr>
    </w:p>
    <w:p w:rsidR="00C03E37" w:rsidRDefault="00C03E37" w:rsidP="00C03E37">
      <w:pPr>
        <w:spacing w:before="120" w:after="120"/>
        <w:rPr>
          <w:rFonts w:ascii="Arial" w:eastAsia="Times New Roman" w:hAnsi="Arial" w:cs="Times New Roman"/>
          <w:b/>
          <w:szCs w:val="24"/>
          <w:lang w:val="en-GB" w:eastAsia="en-US"/>
        </w:rPr>
      </w:pPr>
    </w:p>
    <w:p w:rsidR="00C03E37" w:rsidRPr="00F30E84" w:rsidRDefault="00C03E37" w:rsidP="00F30E84">
      <w:pPr>
        <w:spacing w:before="120" w:after="120"/>
        <w:jc w:val="center"/>
        <w:rPr>
          <w:rFonts w:ascii="Arial" w:eastAsia="Times New Roman" w:hAnsi="Arial" w:cs="Times New Roman"/>
          <w:b/>
          <w:szCs w:val="24"/>
          <w:lang w:val="en-GB" w:eastAsia="en-US"/>
        </w:rPr>
      </w:pPr>
      <w:r w:rsidRPr="00C03E37">
        <w:rPr>
          <w:rFonts w:ascii="Arial" w:eastAsia="Times New Roman" w:hAnsi="Arial" w:cs="Times New Roman"/>
          <w:b/>
          <w:szCs w:val="24"/>
          <w:lang w:val="en-GB" w:eastAsia="en-US"/>
        </w:rPr>
        <w:t>This form should be attached to the NHS E-Referral Service Referral.</w:t>
      </w:r>
    </w:p>
    <w:p w:rsidR="00F30E84" w:rsidRPr="00F30E84" w:rsidRDefault="00F30E84" w:rsidP="00F30E84">
      <w:pPr>
        <w:spacing w:before="120" w:after="120"/>
        <w:jc w:val="center"/>
        <w:rPr>
          <w:rFonts w:ascii="Arial" w:eastAsia="Times New Roman" w:hAnsi="Arial" w:cs="Times New Roman"/>
          <w:b/>
          <w:szCs w:val="24"/>
          <w:lang w:val="en-GB" w:eastAsia="en-US"/>
        </w:rPr>
      </w:pPr>
    </w:p>
    <w:p w:rsidR="00F30E84" w:rsidRPr="00F30E84" w:rsidRDefault="00F30E84" w:rsidP="00F30E84">
      <w:pPr>
        <w:spacing w:before="120" w:after="120"/>
        <w:jc w:val="center"/>
        <w:rPr>
          <w:rFonts w:ascii="Arial" w:eastAsia="Times New Roman" w:hAnsi="Arial" w:cs="Times New Roman"/>
          <w:b/>
          <w:szCs w:val="24"/>
          <w:lang w:val="en-GB" w:eastAsia="en-US"/>
        </w:rPr>
      </w:pPr>
      <w:r w:rsidRPr="00F30E84">
        <w:rPr>
          <w:rFonts w:ascii="Arial" w:eastAsia="Times New Roman" w:hAnsi="Arial" w:cs="Times New Roman"/>
          <w:b/>
          <w:szCs w:val="24"/>
          <w:lang w:val="en-GB" w:eastAsia="en-US"/>
        </w:rPr>
        <w:t xml:space="preserve">This Form should be used when </w:t>
      </w:r>
      <w:proofErr w:type="gramStart"/>
      <w:r w:rsidRPr="00F30E84">
        <w:rPr>
          <w:rFonts w:ascii="Arial" w:eastAsia="Times New Roman" w:hAnsi="Arial" w:cs="Times New Roman"/>
          <w:b/>
          <w:szCs w:val="24"/>
          <w:lang w:val="en-GB" w:eastAsia="en-US"/>
        </w:rPr>
        <w:t>Referring</w:t>
      </w:r>
      <w:proofErr w:type="gramEnd"/>
      <w:r w:rsidRPr="00F30E84">
        <w:rPr>
          <w:rFonts w:ascii="Arial" w:eastAsia="Times New Roman" w:hAnsi="Arial" w:cs="Times New Roman"/>
          <w:b/>
          <w:szCs w:val="24"/>
          <w:lang w:val="en-GB" w:eastAsia="en-US"/>
        </w:rPr>
        <w:t xml:space="preserve"> to Specsavers, </w:t>
      </w:r>
      <w:proofErr w:type="spellStart"/>
      <w:r w:rsidRPr="00F30E84">
        <w:rPr>
          <w:rFonts w:ascii="Arial" w:eastAsia="Times New Roman" w:hAnsi="Arial" w:cs="Times New Roman"/>
          <w:b/>
          <w:szCs w:val="24"/>
          <w:lang w:val="en-GB" w:eastAsia="en-US"/>
        </w:rPr>
        <w:t>Scrivens</w:t>
      </w:r>
      <w:proofErr w:type="spellEnd"/>
      <w:r w:rsidRPr="00F30E84">
        <w:rPr>
          <w:rFonts w:ascii="Arial" w:eastAsia="Times New Roman" w:hAnsi="Arial" w:cs="Times New Roman"/>
          <w:b/>
          <w:szCs w:val="24"/>
          <w:lang w:val="en-GB" w:eastAsia="en-US"/>
        </w:rPr>
        <w:t xml:space="preserve">, </w:t>
      </w:r>
      <w:proofErr w:type="spellStart"/>
      <w:r w:rsidRPr="00F30E84">
        <w:rPr>
          <w:rFonts w:ascii="Arial" w:eastAsia="Times New Roman" w:hAnsi="Arial" w:cs="Times New Roman"/>
          <w:b/>
          <w:szCs w:val="24"/>
          <w:lang w:val="en-GB" w:eastAsia="en-US"/>
        </w:rPr>
        <w:t>InHealth</w:t>
      </w:r>
      <w:proofErr w:type="spellEnd"/>
      <w:r w:rsidRPr="00F30E84">
        <w:rPr>
          <w:rFonts w:ascii="Arial" w:eastAsia="Times New Roman" w:hAnsi="Arial" w:cs="Times New Roman"/>
          <w:b/>
          <w:szCs w:val="24"/>
          <w:lang w:val="en-GB" w:eastAsia="en-US"/>
        </w:rPr>
        <w:t xml:space="preserve"> or HHFT LQP Audiology Service.</w:t>
      </w:r>
    </w:p>
    <w:p w:rsidR="00C03E37" w:rsidRPr="00C03E37" w:rsidRDefault="00C03E37" w:rsidP="00C03E37">
      <w:pPr>
        <w:spacing w:before="120" w:after="120"/>
        <w:rPr>
          <w:rFonts w:ascii="Arial" w:eastAsia="Times New Roman" w:hAnsi="Arial" w:cs="Arial"/>
          <w:b/>
          <w:sz w:val="20"/>
          <w:szCs w:val="22"/>
          <w:lang w:val="en-GB" w:eastAsia="en-US"/>
        </w:rPr>
      </w:pPr>
    </w:p>
    <w:p w:rsidR="00C03E37" w:rsidRDefault="00C03E37" w:rsidP="0035655F">
      <w:pPr>
        <w:rPr>
          <w:rFonts w:ascii="Arial" w:hAnsi="Arial" w:cs="Arial"/>
          <w:sz w:val="22"/>
          <w:szCs w:val="22"/>
        </w:rPr>
      </w:pPr>
    </w:p>
    <w:p w:rsidR="003A393F" w:rsidRDefault="003A393F">
      <w:pPr>
        <w:spacing w:line="276" w:lineRule="auto"/>
        <w:rPr>
          <w:rFonts w:ascii="Arial" w:hAnsi="Arial" w:cs="Arial"/>
          <w:sz w:val="22"/>
          <w:szCs w:val="22"/>
        </w:rPr>
        <w:sectPr w:rsidR="003A393F" w:rsidSect="00C03E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851" w:header="708" w:footer="708" w:gutter="0"/>
          <w:cols w:space="708"/>
          <w:docGrid w:linePitch="360"/>
        </w:sectPr>
      </w:pPr>
    </w:p>
    <w:p w:rsidR="00C03E37" w:rsidRPr="00B51B64" w:rsidRDefault="00C03E37" w:rsidP="000443E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03E37" w:rsidRPr="00B51B64" w:rsidSect="00AA318B">
      <w:headerReference w:type="default" r:id="rId15"/>
      <w:type w:val="continuous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42" w:rsidRDefault="00533042" w:rsidP="0009039B">
      <w:pPr>
        <w:spacing w:after="0"/>
      </w:pPr>
      <w:r>
        <w:separator/>
      </w:r>
    </w:p>
  </w:endnote>
  <w:endnote w:type="continuationSeparator" w:id="0">
    <w:p w:rsidR="00533042" w:rsidRDefault="00533042" w:rsidP="0009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lisbury Health Care NH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6" w:rsidRDefault="00044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84" w:rsidRDefault="00F30E84" w:rsidP="00F30E84">
    <w:pPr>
      <w:pStyle w:val="Footer"/>
      <w:jc w:val="center"/>
    </w:pPr>
    <w:r>
      <w:t>2016 Extended Specification V12</w:t>
    </w:r>
  </w:p>
  <w:p w:rsidR="00B55B6A" w:rsidRPr="00B55B6A" w:rsidRDefault="00B55B6A" w:rsidP="00B55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6" w:rsidRDefault="00044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42" w:rsidRDefault="00533042" w:rsidP="0009039B">
      <w:pPr>
        <w:spacing w:after="0"/>
      </w:pPr>
      <w:r>
        <w:separator/>
      </w:r>
    </w:p>
  </w:footnote>
  <w:footnote w:type="continuationSeparator" w:id="0">
    <w:p w:rsidR="00533042" w:rsidRDefault="00533042" w:rsidP="0009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6" w:rsidRDefault="0004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4667"/>
      <w:gridCol w:w="5789"/>
    </w:tblGrid>
    <w:tr w:rsidR="003A393F" w:rsidRPr="003A393F" w:rsidTr="003A393F">
      <w:tc>
        <w:tcPr>
          <w:tcW w:w="4667" w:type="dxa"/>
          <w:shd w:val="clear" w:color="auto" w:fill="auto"/>
        </w:tcPr>
        <w:p w:rsidR="003A393F" w:rsidRPr="003A393F" w:rsidRDefault="003A393F" w:rsidP="003A393F">
          <w:pPr>
            <w:spacing w:after="0"/>
            <w:rPr>
              <w:rFonts w:ascii="Arial" w:eastAsia="Times New Roman" w:hAnsi="Arial" w:cs="Times New Roman"/>
              <w:b/>
              <w:sz w:val="32"/>
              <w:szCs w:val="32"/>
              <w:lang w:val="en-GB" w:eastAsia="en-US"/>
            </w:rPr>
          </w:pPr>
          <w:r w:rsidRPr="003A393F">
            <w:rPr>
              <w:rFonts w:ascii="Arial" w:eastAsia="Times New Roman" w:hAnsi="Arial" w:cs="Times New Roman"/>
              <w:b/>
              <w:sz w:val="32"/>
              <w:szCs w:val="32"/>
              <w:lang w:val="en-GB" w:eastAsia="en-US"/>
            </w:rPr>
            <w:t xml:space="preserve">Locally Qualified Provider: </w:t>
          </w:r>
        </w:p>
        <w:p w:rsidR="003A393F" w:rsidRPr="003A393F" w:rsidRDefault="003A393F" w:rsidP="000443E6">
          <w:pPr>
            <w:spacing w:before="120" w:after="0"/>
            <w:rPr>
              <w:rFonts w:ascii="Salisbury Health Care NHS" w:eastAsia="Times New Roman" w:hAnsi="Salisbury Health Care NHS" w:cs="Times New Roman"/>
              <w:b/>
              <w:sz w:val="32"/>
              <w:szCs w:val="32"/>
              <w:lang w:val="en-GB" w:eastAsia="en-US"/>
            </w:rPr>
          </w:pPr>
          <w:bookmarkStart w:id="15" w:name="_GoBack"/>
          <w:r w:rsidRPr="003A393F">
            <w:rPr>
              <w:rFonts w:ascii="Arial" w:eastAsia="Times New Roman" w:hAnsi="Arial" w:cs="Times New Roman"/>
              <w:b/>
              <w:sz w:val="32"/>
              <w:szCs w:val="32"/>
              <w:lang w:val="en-GB" w:eastAsia="en-US"/>
            </w:rPr>
            <w:t xml:space="preserve">Adult Audiology Referral Form  </w:t>
          </w:r>
          <w:bookmarkEnd w:id="15"/>
        </w:p>
      </w:tc>
      <w:tc>
        <w:tcPr>
          <w:tcW w:w="5789" w:type="dxa"/>
          <w:shd w:val="clear" w:color="auto" w:fill="auto"/>
        </w:tcPr>
        <w:p w:rsidR="003A393F" w:rsidRPr="003A393F" w:rsidRDefault="003A393F" w:rsidP="003A393F">
          <w:pPr>
            <w:spacing w:after="0"/>
            <w:jc w:val="center"/>
            <w:rPr>
              <w:rFonts w:ascii="Arial" w:eastAsia="Times New Roman" w:hAnsi="Arial" w:cs="Times New Roman"/>
              <w:sz w:val="32"/>
              <w:szCs w:val="32"/>
              <w:lang w:val="en-GB" w:eastAsia="en-US"/>
            </w:rPr>
          </w:pPr>
          <w:r>
            <w:rPr>
              <w:rFonts w:ascii="Arial" w:eastAsia="Times New Roman" w:hAnsi="Arial" w:cs="Times New Roman"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87FFD42" wp14:editId="51238FE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38375" cy="609600"/>
                <wp:effectExtent l="0" t="0" r="9525" b="0"/>
                <wp:wrapSquare wrapText="bothSides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A4E23" w:rsidRDefault="001A4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6" w:rsidRDefault="000443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F" w:rsidRDefault="00C6356F" w:rsidP="00C635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75"/>
    <w:multiLevelType w:val="multilevel"/>
    <w:tmpl w:val="52E6A4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7594C"/>
    <w:multiLevelType w:val="hybridMultilevel"/>
    <w:tmpl w:val="FBB4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66D5"/>
    <w:multiLevelType w:val="hybridMultilevel"/>
    <w:tmpl w:val="9872C1FA"/>
    <w:lvl w:ilvl="0" w:tplc="809204C6">
      <w:numFmt w:val="bullet"/>
      <w:lvlText w:val="•"/>
      <w:lvlJc w:val="left"/>
      <w:pPr>
        <w:ind w:left="720" w:hanging="72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05DD7"/>
    <w:multiLevelType w:val="hybridMultilevel"/>
    <w:tmpl w:val="8092E4CA"/>
    <w:lvl w:ilvl="0" w:tplc="CC986F0C">
      <w:start w:val="1"/>
      <w:numFmt w:val="bullet"/>
      <w:lvlText w:val=""/>
      <w:lvlJc w:val="left"/>
      <w:pPr>
        <w:ind w:left="1400" w:hanging="340"/>
      </w:pPr>
      <w:rPr>
        <w:rFonts w:ascii="Symbol" w:hAnsi="Symbol" w:hint="default"/>
        <w:color w:val="003893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33D68"/>
    <w:multiLevelType w:val="hybridMultilevel"/>
    <w:tmpl w:val="248091EC"/>
    <w:lvl w:ilvl="0" w:tplc="F8AA15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04458"/>
    <w:multiLevelType w:val="hybridMultilevel"/>
    <w:tmpl w:val="BC162412"/>
    <w:lvl w:ilvl="0" w:tplc="08090015">
      <w:start w:val="1"/>
      <w:numFmt w:val="upperLetter"/>
      <w:lvlText w:val="%1.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4EF5911"/>
    <w:multiLevelType w:val="hybridMultilevel"/>
    <w:tmpl w:val="5E66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C7CB1"/>
    <w:multiLevelType w:val="hybridMultilevel"/>
    <w:tmpl w:val="D1B48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32D98"/>
    <w:multiLevelType w:val="hybridMultilevel"/>
    <w:tmpl w:val="DA105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34F96"/>
    <w:multiLevelType w:val="hybridMultilevel"/>
    <w:tmpl w:val="05E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F663B"/>
    <w:multiLevelType w:val="hybridMultilevel"/>
    <w:tmpl w:val="FAEA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CAE9E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A5C50"/>
    <w:multiLevelType w:val="hybridMultilevel"/>
    <w:tmpl w:val="F800C13C"/>
    <w:lvl w:ilvl="0" w:tplc="90D27488">
      <w:numFmt w:val="bullet"/>
      <w:lvlText w:val="•"/>
      <w:lvlJc w:val="left"/>
      <w:pPr>
        <w:ind w:left="720" w:hanging="72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F43525"/>
    <w:multiLevelType w:val="hybridMultilevel"/>
    <w:tmpl w:val="1BF02C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2E37"/>
    <w:multiLevelType w:val="hybridMultilevel"/>
    <w:tmpl w:val="E530EC8C"/>
    <w:lvl w:ilvl="0" w:tplc="F86850CA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6166A"/>
    <w:multiLevelType w:val="hybridMultilevel"/>
    <w:tmpl w:val="0824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30FC6"/>
    <w:multiLevelType w:val="multilevel"/>
    <w:tmpl w:val="B9104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DC926EA"/>
    <w:multiLevelType w:val="hybridMultilevel"/>
    <w:tmpl w:val="388E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0490D"/>
    <w:multiLevelType w:val="hybridMultilevel"/>
    <w:tmpl w:val="75C2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5597A"/>
    <w:multiLevelType w:val="multilevel"/>
    <w:tmpl w:val="E214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457528"/>
    <w:multiLevelType w:val="hybridMultilevel"/>
    <w:tmpl w:val="A130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E730B"/>
    <w:multiLevelType w:val="hybridMultilevel"/>
    <w:tmpl w:val="6A6AE3A2"/>
    <w:lvl w:ilvl="0" w:tplc="CC986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9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E7251"/>
    <w:multiLevelType w:val="hybridMultilevel"/>
    <w:tmpl w:val="A95E0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186552"/>
    <w:multiLevelType w:val="hybridMultilevel"/>
    <w:tmpl w:val="8BCA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C4B31"/>
    <w:multiLevelType w:val="hybridMultilevel"/>
    <w:tmpl w:val="1AAA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2EAFA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E4879"/>
    <w:multiLevelType w:val="hybridMultilevel"/>
    <w:tmpl w:val="DBB6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A4D34"/>
    <w:multiLevelType w:val="hybridMultilevel"/>
    <w:tmpl w:val="274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C447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A549C"/>
    <w:multiLevelType w:val="hybridMultilevel"/>
    <w:tmpl w:val="7404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54FDC"/>
    <w:multiLevelType w:val="hybridMultilevel"/>
    <w:tmpl w:val="C40C9084"/>
    <w:styleLink w:val="mc2"/>
    <w:lvl w:ilvl="0" w:tplc="17BA7C9A">
      <w:start w:val="1"/>
      <w:numFmt w:val="bullet"/>
      <w:lvlText w:val="o"/>
      <w:lvlJc w:val="left"/>
      <w:pPr>
        <w:ind w:left="1400" w:hanging="340"/>
      </w:pPr>
      <w:rPr>
        <w:rFonts w:ascii="Courier New" w:hAnsi="Courier New" w:cs="Courier New" w:hint="default"/>
        <w:color w:val="003893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C56A9B"/>
    <w:multiLevelType w:val="hybridMultilevel"/>
    <w:tmpl w:val="2E5E55EE"/>
    <w:lvl w:ilvl="0" w:tplc="8870AA06">
      <w:start w:val="1"/>
      <w:numFmt w:val="bullet"/>
      <w:lvlText w:val=""/>
      <w:lvlJc w:val="left"/>
      <w:pPr>
        <w:ind w:left="1400" w:hanging="340"/>
      </w:pPr>
      <w:rPr>
        <w:rFonts w:ascii="Symbol" w:hAnsi="Symbol" w:cs="Courier New" w:hint="default"/>
        <w:color w:val="003893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AF67EA"/>
    <w:multiLevelType w:val="hybridMultilevel"/>
    <w:tmpl w:val="D3CA625C"/>
    <w:lvl w:ilvl="0" w:tplc="C67C1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81ABA"/>
    <w:multiLevelType w:val="hybridMultilevel"/>
    <w:tmpl w:val="E774F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A0A31"/>
    <w:multiLevelType w:val="hybridMultilevel"/>
    <w:tmpl w:val="6626257C"/>
    <w:lvl w:ilvl="0" w:tplc="8870AA06">
      <w:start w:val="1"/>
      <w:numFmt w:val="bullet"/>
      <w:lvlText w:val=""/>
      <w:lvlJc w:val="left"/>
      <w:pPr>
        <w:ind w:left="1400" w:hanging="340"/>
      </w:pPr>
      <w:rPr>
        <w:rFonts w:ascii="Symbol" w:hAnsi="Symbol" w:cs="Courier New" w:hint="default"/>
        <w:color w:val="003893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BC5379"/>
    <w:multiLevelType w:val="hybridMultilevel"/>
    <w:tmpl w:val="4636D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D152CF"/>
    <w:multiLevelType w:val="hybridMultilevel"/>
    <w:tmpl w:val="3B28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D3A7B"/>
    <w:multiLevelType w:val="hybridMultilevel"/>
    <w:tmpl w:val="92B21B86"/>
    <w:lvl w:ilvl="0" w:tplc="3B3CCA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8671AF"/>
    <w:multiLevelType w:val="hybridMultilevel"/>
    <w:tmpl w:val="3692F880"/>
    <w:lvl w:ilvl="0" w:tplc="CC986F0C">
      <w:start w:val="1"/>
      <w:numFmt w:val="bullet"/>
      <w:lvlText w:val=""/>
      <w:lvlJc w:val="left"/>
      <w:pPr>
        <w:ind w:left="1060" w:hanging="340"/>
      </w:pPr>
      <w:rPr>
        <w:rFonts w:ascii="Symbol" w:hAnsi="Symbol" w:hint="default"/>
        <w:color w:val="003893"/>
      </w:rPr>
    </w:lvl>
    <w:lvl w:ilvl="1" w:tplc="08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6">
    <w:nsid w:val="60EA3CC9"/>
    <w:multiLevelType w:val="hybridMultilevel"/>
    <w:tmpl w:val="3D50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A39F8"/>
    <w:multiLevelType w:val="hybridMultilevel"/>
    <w:tmpl w:val="3E06DE9A"/>
    <w:lvl w:ilvl="0" w:tplc="644C2D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AC6143"/>
    <w:multiLevelType w:val="hybridMultilevel"/>
    <w:tmpl w:val="48C0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F7E8F"/>
    <w:multiLevelType w:val="hybridMultilevel"/>
    <w:tmpl w:val="4524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B3471"/>
    <w:multiLevelType w:val="hybridMultilevel"/>
    <w:tmpl w:val="07769C64"/>
    <w:lvl w:ilvl="0" w:tplc="CC986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33431"/>
    <w:multiLevelType w:val="multilevel"/>
    <w:tmpl w:val="D5B8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B565C7E"/>
    <w:multiLevelType w:val="hybridMultilevel"/>
    <w:tmpl w:val="214A8CB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C217F1"/>
    <w:multiLevelType w:val="hybridMultilevel"/>
    <w:tmpl w:val="71621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CE61FE"/>
    <w:multiLevelType w:val="hybridMultilevel"/>
    <w:tmpl w:val="8BC80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E8362C"/>
    <w:multiLevelType w:val="hybridMultilevel"/>
    <w:tmpl w:val="F40AB68E"/>
    <w:lvl w:ilvl="0" w:tplc="8870AA06">
      <w:start w:val="1"/>
      <w:numFmt w:val="bullet"/>
      <w:lvlText w:val=""/>
      <w:lvlJc w:val="left"/>
      <w:pPr>
        <w:ind w:left="1400" w:hanging="340"/>
      </w:pPr>
      <w:rPr>
        <w:rFonts w:ascii="Symbol" w:hAnsi="Symbol" w:cs="Courier New" w:hint="default"/>
        <w:color w:val="003893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1"/>
  </w:num>
  <w:num w:numId="4">
    <w:abstractNumId w:val="9"/>
  </w:num>
  <w:num w:numId="5">
    <w:abstractNumId w:val="36"/>
  </w:num>
  <w:num w:numId="6">
    <w:abstractNumId w:val="12"/>
  </w:num>
  <w:num w:numId="7">
    <w:abstractNumId w:val="15"/>
  </w:num>
  <w:num w:numId="8">
    <w:abstractNumId w:val="35"/>
  </w:num>
  <w:num w:numId="9">
    <w:abstractNumId w:val="3"/>
  </w:num>
  <w:num w:numId="10">
    <w:abstractNumId w:val="27"/>
  </w:num>
  <w:num w:numId="11">
    <w:abstractNumId w:val="31"/>
  </w:num>
  <w:num w:numId="12">
    <w:abstractNumId w:val="28"/>
  </w:num>
  <w:num w:numId="13">
    <w:abstractNumId w:val="45"/>
  </w:num>
  <w:num w:numId="14">
    <w:abstractNumId w:val="38"/>
  </w:num>
  <w:num w:numId="15">
    <w:abstractNumId w:val="25"/>
  </w:num>
  <w:num w:numId="16">
    <w:abstractNumId w:val="7"/>
  </w:num>
  <w:num w:numId="17">
    <w:abstractNumId w:val="20"/>
  </w:num>
  <w:num w:numId="18">
    <w:abstractNumId w:val="40"/>
  </w:num>
  <w:num w:numId="19">
    <w:abstractNumId w:val="6"/>
  </w:num>
  <w:num w:numId="20">
    <w:abstractNumId w:val="10"/>
  </w:num>
  <w:num w:numId="21">
    <w:abstractNumId w:val="21"/>
  </w:num>
  <w:num w:numId="22">
    <w:abstractNumId w:val="30"/>
  </w:num>
  <w:num w:numId="23">
    <w:abstractNumId w:val="34"/>
  </w:num>
  <w:num w:numId="24">
    <w:abstractNumId w:val="4"/>
  </w:num>
  <w:num w:numId="25">
    <w:abstractNumId w:val="37"/>
  </w:num>
  <w:num w:numId="26">
    <w:abstractNumId w:val="13"/>
  </w:num>
  <w:num w:numId="27">
    <w:abstractNumId w:val="43"/>
  </w:num>
  <w:num w:numId="28">
    <w:abstractNumId w:val="0"/>
  </w:num>
  <w:num w:numId="29">
    <w:abstractNumId w:val="24"/>
  </w:num>
  <w:num w:numId="30">
    <w:abstractNumId w:val="16"/>
  </w:num>
  <w:num w:numId="31">
    <w:abstractNumId w:val="26"/>
  </w:num>
  <w:num w:numId="32">
    <w:abstractNumId w:val="23"/>
  </w:num>
  <w:num w:numId="33">
    <w:abstractNumId w:val="42"/>
  </w:num>
  <w:num w:numId="34">
    <w:abstractNumId w:val="19"/>
  </w:num>
  <w:num w:numId="35">
    <w:abstractNumId w:val="22"/>
  </w:num>
  <w:num w:numId="36">
    <w:abstractNumId w:val="1"/>
  </w:num>
  <w:num w:numId="37">
    <w:abstractNumId w:val="32"/>
  </w:num>
  <w:num w:numId="38">
    <w:abstractNumId w:val="33"/>
  </w:num>
  <w:num w:numId="39">
    <w:abstractNumId w:val="14"/>
  </w:num>
  <w:num w:numId="40">
    <w:abstractNumId w:val="39"/>
  </w:num>
  <w:num w:numId="41">
    <w:abstractNumId w:val="17"/>
  </w:num>
  <w:num w:numId="42">
    <w:abstractNumId w:val="8"/>
  </w:num>
  <w:num w:numId="43">
    <w:abstractNumId w:val="44"/>
  </w:num>
  <w:num w:numId="44">
    <w:abstractNumId w:val="29"/>
  </w:num>
  <w:num w:numId="45">
    <w:abstractNumId w:val="2"/>
  </w:num>
  <w:num w:numId="46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60"/>
    <w:rsid w:val="000303BE"/>
    <w:rsid w:val="00034C99"/>
    <w:rsid w:val="000443E6"/>
    <w:rsid w:val="00045D1E"/>
    <w:rsid w:val="00047C9F"/>
    <w:rsid w:val="000740EC"/>
    <w:rsid w:val="0009039B"/>
    <w:rsid w:val="000B30D2"/>
    <w:rsid w:val="000B62E0"/>
    <w:rsid w:val="000C219F"/>
    <w:rsid w:val="000C26C1"/>
    <w:rsid w:val="000D55D0"/>
    <w:rsid w:val="000E2DB4"/>
    <w:rsid w:val="000F185A"/>
    <w:rsid w:val="0011047F"/>
    <w:rsid w:val="00110781"/>
    <w:rsid w:val="00114A7B"/>
    <w:rsid w:val="001203C9"/>
    <w:rsid w:val="00131479"/>
    <w:rsid w:val="001314E7"/>
    <w:rsid w:val="00160E17"/>
    <w:rsid w:val="00165A32"/>
    <w:rsid w:val="001712AE"/>
    <w:rsid w:val="0017635C"/>
    <w:rsid w:val="00180156"/>
    <w:rsid w:val="001A4E23"/>
    <w:rsid w:val="001B0831"/>
    <w:rsid w:val="001B1F02"/>
    <w:rsid w:val="001B5AAF"/>
    <w:rsid w:val="001B6E8D"/>
    <w:rsid w:val="002029F3"/>
    <w:rsid w:val="00223C07"/>
    <w:rsid w:val="0027151A"/>
    <w:rsid w:val="00275329"/>
    <w:rsid w:val="00281960"/>
    <w:rsid w:val="00282964"/>
    <w:rsid w:val="0029087E"/>
    <w:rsid w:val="00292289"/>
    <w:rsid w:val="0029334D"/>
    <w:rsid w:val="002A3F8C"/>
    <w:rsid w:val="002A7F69"/>
    <w:rsid w:val="002E032F"/>
    <w:rsid w:val="003547C0"/>
    <w:rsid w:val="00354805"/>
    <w:rsid w:val="0035655F"/>
    <w:rsid w:val="0035757C"/>
    <w:rsid w:val="003770AD"/>
    <w:rsid w:val="00377E51"/>
    <w:rsid w:val="003932B0"/>
    <w:rsid w:val="00395631"/>
    <w:rsid w:val="003A393F"/>
    <w:rsid w:val="003B762E"/>
    <w:rsid w:val="003B786A"/>
    <w:rsid w:val="004046D9"/>
    <w:rsid w:val="0041748E"/>
    <w:rsid w:val="0042128A"/>
    <w:rsid w:val="00426B2E"/>
    <w:rsid w:val="0043444E"/>
    <w:rsid w:val="004408F1"/>
    <w:rsid w:val="004437BC"/>
    <w:rsid w:val="0044758B"/>
    <w:rsid w:val="00461863"/>
    <w:rsid w:val="00490198"/>
    <w:rsid w:val="004972CE"/>
    <w:rsid w:val="004A055C"/>
    <w:rsid w:val="004A0C46"/>
    <w:rsid w:val="004B2EC1"/>
    <w:rsid w:val="004C08A9"/>
    <w:rsid w:val="004C3141"/>
    <w:rsid w:val="004D4466"/>
    <w:rsid w:val="00505DD1"/>
    <w:rsid w:val="00533042"/>
    <w:rsid w:val="005415E1"/>
    <w:rsid w:val="00542B73"/>
    <w:rsid w:val="00543401"/>
    <w:rsid w:val="00555E07"/>
    <w:rsid w:val="0055722E"/>
    <w:rsid w:val="00557CFE"/>
    <w:rsid w:val="005836EC"/>
    <w:rsid w:val="005928B3"/>
    <w:rsid w:val="00595976"/>
    <w:rsid w:val="005A309F"/>
    <w:rsid w:val="005C094A"/>
    <w:rsid w:val="005D31E3"/>
    <w:rsid w:val="005D50AC"/>
    <w:rsid w:val="005F0311"/>
    <w:rsid w:val="005F7DD8"/>
    <w:rsid w:val="00602924"/>
    <w:rsid w:val="00604A70"/>
    <w:rsid w:val="0061288D"/>
    <w:rsid w:val="00616073"/>
    <w:rsid w:val="00630429"/>
    <w:rsid w:val="00636176"/>
    <w:rsid w:val="006401B7"/>
    <w:rsid w:val="00653838"/>
    <w:rsid w:val="00662EB2"/>
    <w:rsid w:val="00666030"/>
    <w:rsid w:val="006753CC"/>
    <w:rsid w:val="006815A7"/>
    <w:rsid w:val="0068325A"/>
    <w:rsid w:val="006A325D"/>
    <w:rsid w:val="006C0259"/>
    <w:rsid w:val="006C2BE3"/>
    <w:rsid w:val="006C668C"/>
    <w:rsid w:val="006D7D4F"/>
    <w:rsid w:val="006E1140"/>
    <w:rsid w:val="006F4A00"/>
    <w:rsid w:val="00702997"/>
    <w:rsid w:val="007043FD"/>
    <w:rsid w:val="00734619"/>
    <w:rsid w:val="007427E1"/>
    <w:rsid w:val="0076174E"/>
    <w:rsid w:val="00765214"/>
    <w:rsid w:val="007769B4"/>
    <w:rsid w:val="0079079C"/>
    <w:rsid w:val="007D6A03"/>
    <w:rsid w:val="007D7D18"/>
    <w:rsid w:val="007E2899"/>
    <w:rsid w:val="008224D9"/>
    <w:rsid w:val="00832695"/>
    <w:rsid w:val="0085457A"/>
    <w:rsid w:val="00855E64"/>
    <w:rsid w:val="00872984"/>
    <w:rsid w:val="00891E0B"/>
    <w:rsid w:val="008A3FDD"/>
    <w:rsid w:val="008A44EF"/>
    <w:rsid w:val="008A66B0"/>
    <w:rsid w:val="008B4C5F"/>
    <w:rsid w:val="008D02A5"/>
    <w:rsid w:val="008E6569"/>
    <w:rsid w:val="008E70DB"/>
    <w:rsid w:val="00901D9E"/>
    <w:rsid w:val="0092516D"/>
    <w:rsid w:val="009255C2"/>
    <w:rsid w:val="0094062D"/>
    <w:rsid w:val="0094104C"/>
    <w:rsid w:val="00946596"/>
    <w:rsid w:val="0095068D"/>
    <w:rsid w:val="0098489F"/>
    <w:rsid w:val="009A4C23"/>
    <w:rsid w:val="009C35F3"/>
    <w:rsid w:val="009D60E3"/>
    <w:rsid w:val="009E0B6E"/>
    <w:rsid w:val="009E692D"/>
    <w:rsid w:val="009F30B5"/>
    <w:rsid w:val="00A02A88"/>
    <w:rsid w:val="00A075C5"/>
    <w:rsid w:val="00A07B83"/>
    <w:rsid w:val="00A10BEE"/>
    <w:rsid w:val="00A10D44"/>
    <w:rsid w:val="00A35C80"/>
    <w:rsid w:val="00A40990"/>
    <w:rsid w:val="00A42FA9"/>
    <w:rsid w:val="00A5262C"/>
    <w:rsid w:val="00A54AD1"/>
    <w:rsid w:val="00A81EE5"/>
    <w:rsid w:val="00AA318B"/>
    <w:rsid w:val="00AA6C0A"/>
    <w:rsid w:val="00AE12F6"/>
    <w:rsid w:val="00AE4718"/>
    <w:rsid w:val="00AF0353"/>
    <w:rsid w:val="00B01D74"/>
    <w:rsid w:val="00B237AF"/>
    <w:rsid w:val="00B260ED"/>
    <w:rsid w:val="00B346DD"/>
    <w:rsid w:val="00B42CD7"/>
    <w:rsid w:val="00B47757"/>
    <w:rsid w:val="00B51B64"/>
    <w:rsid w:val="00B55B6A"/>
    <w:rsid w:val="00B758A3"/>
    <w:rsid w:val="00BA6650"/>
    <w:rsid w:val="00BB4F94"/>
    <w:rsid w:val="00BF71EF"/>
    <w:rsid w:val="00C03E37"/>
    <w:rsid w:val="00C1727A"/>
    <w:rsid w:val="00C21DD9"/>
    <w:rsid w:val="00C6356F"/>
    <w:rsid w:val="00C72068"/>
    <w:rsid w:val="00C911B1"/>
    <w:rsid w:val="00CB4470"/>
    <w:rsid w:val="00CE1EEA"/>
    <w:rsid w:val="00D17701"/>
    <w:rsid w:val="00D7138F"/>
    <w:rsid w:val="00D82B16"/>
    <w:rsid w:val="00D860A4"/>
    <w:rsid w:val="00DD1BA6"/>
    <w:rsid w:val="00DD2DC7"/>
    <w:rsid w:val="00E0689D"/>
    <w:rsid w:val="00E358C1"/>
    <w:rsid w:val="00E443E7"/>
    <w:rsid w:val="00E47F1A"/>
    <w:rsid w:val="00E509CE"/>
    <w:rsid w:val="00E5540B"/>
    <w:rsid w:val="00E55BE5"/>
    <w:rsid w:val="00E57F47"/>
    <w:rsid w:val="00E64B59"/>
    <w:rsid w:val="00E66D59"/>
    <w:rsid w:val="00E81DD1"/>
    <w:rsid w:val="00E83AE7"/>
    <w:rsid w:val="00E855D9"/>
    <w:rsid w:val="00EA3F5A"/>
    <w:rsid w:val="00EA5614"/>
    <w:rsid w:val="00EB2B99"/>
    <w:rsid w:val="00EB62DA"/>
    <w:rsid w:val="00EC3C97"/>
    <w:rsid w:val="00ED38B9"/>
    <w:rsid w:val="00ED47E3"/>
    <w:rsid w:val="00EE7101"/>
    <w:rsid w:val="00F073E6"/>
    <w:rsid w:val="00F30E84"/>
    <w:rsid w:val="00F373EE"/>
    <w:rsid w:val="00F3754F"/>
    <w:rsid w:val="00F47D0C"/>
    <w:rsid w:val="00F61185"/>
    <w:rsid w:val="00F80F8B"/>
    <w:rsid w:val="00F87DA9"/>
    <w:rsid w:val="00FA02D6"/>
    <w:rsid w:val="00FA3DF3"/>
    <w:rsid w:val="00FA42C9"/>
    <w:rsid w:val="00FA4FB5"/>
    <w:rsid w:val="00FB14CB"/>
    <w:rsid w:val="00FD1A31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60"/>
    <w:pPr>
      <w:spacing w:line="240" w:lineRule="auto"/>
    </w:pPr>
    <w:rPr>
      <w:rFonts w:eastAsiaTheme="minorEastAsia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960"/>
    <w:pPr>
      <w:spacing w:after="0" w:line="660" w:lineRule="exact"/>
      <w:outlineLvl w:val="0"/>
    </w:pPr>
    <w:rPr>
      <w:rFonts w:ascii="Arial" w:hAnsi="Arial" w:cs="Arial"/>
      <w:b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960"/>
    <w:rPr>
      <w:rFonts w:ascii="Arial" w:eastAsiaTheme="minorEastAsia" w:hAnsi="Arial" w:cs="Arial"/>
      <w:b/>
      <w:sz w:val="28"/>
      <w:szCs w:val="28"/>
    </w:rPr>
  </w:style>
  <w:style w:type="table" w:styleId="TableGrid">
    <w:name w:val="Table Grid"/>
    <w:basedOn w:val="TableNormal"/>
    <w:rsid w:val="0028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1960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4F"/>
    <w:rPr>
      <w:rFonts w:eastAsiaTheme="minorHAnsi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4F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D7D4F"/>
    <w:rPr>
      <w:color w:val="0000FF" w:themeColor="hyperlink"/>
      <w:u w:val="single"/>
    </w:rPr>
  </w:style>
  <w:style w:type="numbering" w:customStyle="1" w:styleId="mc2">
    <w:name w:val="mc2"/>
    <w:rsid w:val="006D7D4F"/>
    <w:pPr>
      <w:numPr>
        <w:numId w:val="10"/>
      </w:numPr>
    </w:pPr>
  </w:style>
  <w:style w:type="paragraph" w:styleId="NoSpacing">
    <w:name w:val="No Spacing"/>
    <w:uiPriority w:val="99"/>
    <w:qFormat/>
    <w:rsid w:val="006D7D4F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614"/>
    <w:rPr>
      <w:rFonts w:eastAsiaTheme="minorEastAsia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614"/>
    <w:rPr>
      <w:rFonts w:eastAsiaTheme="minorEastAsia"/>
      <w:b/>
      <w:bCs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903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039B"/>
    <w:rPr>
      <w:rFonts w:eastAsiaTheme="minorEastAsia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nhideWhenUsed/>
    <w:rsid w:val="000903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9039B"/>
    <w:rPr>
      <w:rFonts w:eastAsiaTheme="minorEastAsia"/>
      <w:sz w:val="24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075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516D"/>
    <w:rPr>
      <w:rFonts w:ascii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46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466"/>
    <w:rPr>
      <w:rFonts w:eastAsiaTheme="minorEastAsia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D446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9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ja-JP"/>
    </w:rPr>
  </w:style>
  <w:style w:type="paragraph" w:customStyle="1" w:styleId="Default">
    <w:name w:val="Default"/>
    <w:rsid w:val="004B2EC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1A4E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6356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60"/>
    <w:pPr>
      <w:spacing w:line="240" w:lineRule="auto"/>
    </w:pPr>
    <w:rPr>
      <w:rFonts w:eastAsiaTheme="minorEastAsia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960"/>
    <w:pPr>
      <w:spacing w:after="0" w:line="660" w:lineRule="exact"/>
      <w:outlineLvl w:val="0"/>
    </w:pPr>
    <w:rPr>
      <w:rFonts w:ascii="Arial" w:hAnsi="Arial" w:cs="Arial"/>
      <w:b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960"/>
    <w:rPr>
      <w:rFonts w:ascii="Arial" w:eastAsiaTheme="minorEastAsia" w:hAnsi="Arial" w:cs="Arial"/>
      <w:b/>
      <w:sz w:val="28"/>
      <w:szCs w:val="28"/>
    </w:rPr>
  </w:style>
  <w:style w:type="table" w:styleId="TableGrid">
    <w:name w:val="Table Grid"/>
    <w:basedOn w:val="TableNormal"/>
    <w:rsid w:val="0028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1960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4F"/>
    <w:rPr>
      <w:rFonts w:eastAsiaTheme="minorHAnsi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4F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D7D4F"/>
    <w:rPr>
      <w:color w:val="0000FF" w:themeColor="hyperlink"/>
      <w:u w:val="single"/>
    </w:rPr>
  </w:style>
  <w:style w:type="numbering" w:customStyle="1" w:styleId="mc2">
    <w:name w:val="mc2"/>
    <w:rsid w:val="006D7D4F"/>
    <w:pPr>
      <w:numPr>
        <w:numId w:val="10"/>
      </w:numPr>
    </w:pPr>
  </w:style>
  <w:style w:type="paragraph" w:styleId="NoSpacing">
    <w:name w:val="No Spacing"/>
    <w:uiPriority w:val="99"/>
    <w:qFormat/>
    <w:rsid w:val="006D7D4F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614"/>
    <w:rPr>
      <w:rFonts w:eastAsiaTheme="minorEastAsia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614"/>
    <w:rPr>
      <w:rFonts w:eastAsiaTheme="minorEastAsia"/>
      <w:b/>
      <w:bCs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903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039B"/>
    <w:rPr>
      <w:rFonts w:eastAsiaTheme="minorEastAsia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nhideWhenUsed/>
    <w:rsid w:val="000903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9039B"/>
    <w:rPr>
      <w:rFonts w:eastAsiaTheme="minorEastAsia"/>
      <w:sz w:val="24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075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516D"/>
    <w:rPr>
      <w:rFonts w:ascii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46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466"/>
    <w:rPr>
      <w:rFonts w:eastAsiaTheme="minorEastAsia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D446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9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ja-JP"/>
    </w:rPr>
  </w:style>
  <w:style w:type="paragraph" w:customStyle="1" w:styleId="Default">
    <w:name w:val="Default"/>
    <w:rsid w:val="004B2EC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1A4E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6356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19E6-B9AD-4A72-85DF-B707CF35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4</cp:revision>
  <cp:lastPrinted>2015-07-14T08:39:00Z</cp:lastPrinted>
  <dcterms:created xsi:type="dcterms:W3CDTF">2016-01-22T18:11:00Z</dcterms:created>
  <dcterms:modified xsi:type="dcterms:W3CDTF">2016-01-22T18:13:00Z</dcterms:modified>
</cp:coreProperties>
</file>