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FB" w:rsidRDefault="00D023FB" w:rsidP="00D023FB">
      <w:pPr>
        <w:pStyle w:val="Heading1"/>
      </w:pPr>
      <w:r>
        <w:t>Orthopaedic Choice Referral Guidance - Spinal</w:t>
      </w:r>
    </w:p>
    <w:p w:rsidR="00D023FB" w:rsidRDefault="00D023FB">
      <w:pPr>
        <w:rPr>
          <w:b/>
        </w:rPr>
      </w:pPr>
    </w:p>
    <w:p w:rsidR="00396765" w:rsidRDefault="00F334BF">
      <w:pPr>
        <w:rPr>
          <w:b/>
          <w:i/>
          <w:sz w:val="20"/>
          <w:szCs w:val="20"/>
        </w:rPr>
      </w:pPr>
      <w:r w:rsidRPr="00B321A7">
        <w:rPr>
          <w:b/>
          <w:i/>
          <w:sz w:val="20"/>
          <w:szCs w:val="20"/>
        </w:rPr>
        <w:t>Orthopaedic Choice are unable to accept patients with (1) suspected cauda equina syndrome, please refer to A&amp;E immediately  or (2) suspected malignant disease, please refer to 2 week-wait or oncology or contact radiology directly for urgent imaging.</w:t>
      </w:r>
    </w:p>
    <w:p w:rsidR="00D023FB" w:rsidRDefault="00D023FB" w:rsidP="00D023FB">
      <w:r>
        <w:t xml:space="preserve">Please include the following </w:t>
      </w:r>
      <w:r w:rsidRPr="0036335A">
        <w:rPr>
          <w:b/>
        </w:rPr>
        <w:t>MINIMUM CLINICAL DATA SET FOR ALL REFERRALS</w:t>
      </w:r>
      <w:r>
        <w:t xml:space="preserve">. </w:t>
      </w:r>
      <w:r w:rsidRPr="0036335A">
        <w:t>Referrals that do not contain this information are likel</w:t>
      </w:r>
      <w:r>
        <w:t xml:space="preserve">y to be returned for completion: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78"/>
        <w:gridCol w:w="5098"/>
        <w:gridCol w:w="2266"/>
      </w:tblGrid>
      <w:tr w:rsidR="00D023FB" w:rsidTr="006C790B">
        <w:tc>
          <w:tcPr>
            <w:tcW w:w="2093" w:type="dxa"/>
          </w:tcPr>
          <w:p w:rsidR="00D023FB" w:rsidRPr="00D023FB" w:rsidRDefault="00D023FB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BMI</w:t>
            </w:r>
          </w:p>
        </w:tc>
        <w:tc>
          <w:tcPr>
            <w:tcW w:w="6095" w:type="dxa"/>
          </w:tcPr>
          <w:p w:rsidR="00D023FB" w:rsidRPr="00D023FB" w:rsidRDefault="00D023FB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Effect on function (walking etc)</w:t>
            </w:r>
          </w:p>
        </w:tc>
        <w:tc>
          <w:tcPr>
            <w:tcW w:w="2494" w:type="dxa"/>
          </w:tcPr>
          <w:p w:rsidR="00D023FB" w:rsidRPr="00D023FB" w:rsidRDefault="00D023FB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Effect on sleep</w:t>
            </w:r>
          </w:p>
        </w:tc>
      </w:tr>
      <w:tr w:rsidR="00D023FB" w:rsidTr="006C790B">
        <w:tc>
          <w:tcPr>
            <w:tcW w:w="2093" w:type="dxa"/>
          </w:tcPr>
          <w:p w:rsidR="00D023FB" w:rsidRPr="00D023FB" w:rsidRDefault="00D023FB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Duration</w:t>
            </w:r>
          </w:p>
        </w:tc>
        <w:tc>
          <w:tcPr>
            <w:tcW w:w="6095" w:type="dxa"/>
          </w:tcPr>
          <w:p w:rsidR="00D023FB" w:rsidRPr="00D023FB" w:rsidRDefault="00D023FB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Effect on sleep</w:t>
            </w:r>
          </w:p>
        </w:tc>
        <w:tc>
          <w:tcPr>
            <w:tcW w:w="2494" w:type="dxa"/>
          </w:tcPr>
          <w:p w:rsidR="00D023FB" w:rsidRPr="00D023FB" w:rsidRDefault="00D023FB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Occupational factors</w:t>
            </w:r>
          </w:p>
        </w:tc>
      </w:tr>
      <w:tr w:rsidR="00D023FB" w:rsidTr="006C790B">
        <w:tc>
          <w:tcPr>
            <w:tcW w:w="2093" w:type="dxa"/>
          </w:tcPr>
          <w:p w:rsidR="00D023FB" w:rsidRPr="00D023FB" w:rsidRDefault="00D023FB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Severity</w:t>
            </w:r>
          </w:p>
        </w:tc>
        <w:tc>
          <w:tcPr>
            <w:tcW w:w="6095" w:type="dxa"/>
          </w:tcPr>
          <w:p w:rsidR="00D023FB" w:rsidRPr="00D023FB" w:rsidRDefault="00D023FB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Previous x-ray/imaging</w:t>
            </w:r>
          </w:p>
        </w:tc>
        <w:tc>
          <w:tcPr>
            <w:tcW w:w="2494" w:type="dxa"/>
          </w:tcPr>
          <w:p w:rsidR="00D023FB" w:rsidRPr="00D023FB" w:rsidRDefault="00D023FB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PMH</w:t>
            </w:r>
          </w:p>
        </w:tc>
      </w:tr>
      <w:tr w:rsidR="00D023FB" w:rsidTr="006C790B">
        <w:tc>
          <w:tcPr>
            <w:tcW w:w="2093" w:type="dxa"/>
          </w:tcPr>
          <w:p w:rsidR="00D023FB" w:rsidRPr="00D023FB" w:rsidRDefault="00D023FB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Site</w:t>
            </w:r>
          </w:p>
        </w:tc>
        <w:tc>
          <w:tcPr>
            <w:tcW w:w="6095" w:type="dxa"/>
          </w:tcPr>
          <w:p w:rsidR="00D023FB" w:rsidRPr="00D023FB" w:rsidRDefault="00D023FB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Previous treatment (injections, physio, podiatry etc. with details)</w:t>
            </w:r>
          </w:p>
        </w:tc>
        <w:tc>
          <w:tcPr>
            <w:tcW w:w="2494" w:type="dxa"/>
          </w:tcPr>
          <w:p w:rsidR="00D023FB" w:rsidRPr="00D023FB" w:rsidRDefault="00D023FB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DH</w:t>
            </w:r>
          </w:p>
        </w:tc>
      </w:tr>
      <w:tr w:rsidR="00D023FB" w:rsidTr="006C790B">
        <w:tc>
          <w:tcPr>
            <w:tcW w:w="2093" w:type="dxa"/>
          </w:tcPr>
          <w:p w:rsidR="00D023FB" w:rsidRPr="00D023FB" w:rsidRDefault="00D023FB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Laterality</w:t>
            </w:r>
          </w:p>
        </w:tc>
        <w:tc>
          <w:tcPr>
            <w:tcW w:w="6095" w:type="dxa"/>
          </w:tcPr>
          <w:p w:rsidR="00D023FB" w:rsidRPr="00D023FB" w:rsidRDefault="00D023FB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Effect on function (WALKING ETC)</w:t>
            </w:r>
          </w:p>
        </w:tc>
        <w:tc>
          <w:tcPr>
            <w:tcW w:w="2494" w:type="dxa"/>
          </w:tcPr>
          <w:p w:rsidR="00D023FB" w:rsidRPr="00D023FB" w:rsidRDefault="00D023FB" w:rsidP="006C790B">
            <w:pPr>
              <w:rPr>
                <w:color w:val="000000" w:themeColor="text1"/>
              </w:rPr>
            </w:pPr>
          </w:p>
        </w:tc>
      </w:tr>
    </w:tbl>
    <w:p w:rsidR="00D023FB" w:rsidRDefault="00D023FB">
      <w:pPr>
        <w:rPr>
          <w:b/>
          <w:i/>
          <w:sz w:val="20"/>
          <w:szCs w:val="20"/>
        </w:rPr>
      </w:pPr>
    </w:p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1787"/>
        <w:gridCol w:w="2880"/>
        <w:gridCol w:w="4513"/>
      </w:tblGrid>
      <w:tr w:rsidR="00D023FB" w:rsidTr="00D02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</w:tcPr>
          <w:p w:rsidR="00D023FB" w:rsidRPr="00844324" w:rsidRDefault="00D023FB" w:rsidP="006C790B">
            <w:pPr>
              <w:rPr>
                <w:b w:val="0"/>
              </w:rPr>
            </w:pPr>
            <w:r w:rsidRPr="00844324">
              <w:t>Condition</w:t>
            </w:r>
          </w:p>
        </w:tc>
        <w:tc>
          <w:tcPr>
            <w:tcW w:w="2880" w:type="dxa"/>
          </w:tcPr>
          <w:p w:rsidR="00D023FB" w:rsidRPr="00844324" w:rsidRDefault="00D023FB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Possible Primary Care treatments prior to referral</w:t>
            </w:r>
          </w:p>
        </w:tc>
        <w:tc>
          <w:tcPr>
            <w:tcW w:w="4513" w:type="dxa"/>
          </w:tcPr>
          <w:p w:rsidR="00D023FB" w:rsidRPr="00844324" w:rsidRDefault="00D023FB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 xml:space="preserve">ESSENTIAL </w:t>
            </w:r>
            <w:r w:rsidRPr="00844324">
              <w:rPr>
                <w:b w:val="0"/>
              </w:rPr>
              <w:t>referral Information</w:t>
            </w:r>
            <w:r w:rsidRPr="00844324">
              <w:t xml:space="preserve"> required from GP </w:t>
            </w:r>
            <w:r w:rsidRPr="00844324">
              <w:rPr>
                <w:i/>
              </w:rPr>
              <w:t>plus</w:t>
            </w:r>
            <w:r w:rsidRPr="00844324">
              <w:t xml:space="preserve"> MINIMUM DATA SET</w:t>
            </w:r>
          </w:p>
        </w:tc>
      </w:tr>
      <w:tr w:rsidR="00D023FB" w:rsidTr="00D02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</w:tcPr>
          <w:p w:rsidR="00D023FB" w:rsidRPr="002637C1" w:rsidRDefault="00D023FB" w:rsidP="006C790B">
            <w:r w:rsidRPr="002637C1">
              <w:t>Non-radicular</w:t>
            </w:r>
          </w:p>
        </w:tc>
        <w:tc>
          <w:tcPr>
            <w:tcW w:w="2880" w:type="dxa"/>
          </w:tcPr>
          <w:p w:rsidR="00D023FB" w:rsidRPr="002637C1" w:rsidRDefault="00D023FB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Advice, Physio</w:t>
            </w:r>
          </w:p>
        </w:tc>
        <w:tc>
          <w:tcPr>
            <w:tcW w:w="4513" w:type="dxa"/>
          </w:tcPr>
          <w:p w:rsidR="00D023FB" w:rsidRPr="00D023FB" w:rsidRDefault="00D023FB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23FB">
              <w:rPr>
                <w:b/>
              </w:rPr>
              <w:t>Not MRI</w:t>
            </w:r>
            <w:r w:rsidRPr="00D023FB">
              <w:t xml:space="preserve">. X-ray only if any red flags. </w:t>
            </w:r>
            <w:r w:rsidRPr="00D023FB">
              <w:rPr>
                <w:color w:val="000000" w:themeColor="text1"/>
              </w:rPr>
              <w:t>High severity, night pain and off work require urgent appointment.</w:t>
            </w:r>
          </w:p>
          <w:p w:rsidR="00D023FB" w:rsidRPr="00D023FB" w:rsidRDefault="00D023FB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If symptoms less severe, with no night pain and minimal functional restriction could be referred to physio initially (Do STarT Back score)</w:t>
            </w:r>
          </w:p>
        </w:tc>
      </w:tr>
      <w:tr w:rsidR="00D023FB" w:rsidTr="00D02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</w:tcPr>
          <w:p w:rsidR="00D023FB" w:rsidRPr="002637C1" w:rsidRDefault="00D023FB" w:rsidP="006C790B">
            <w:r w:rsidRPr="002637C1">
              <w:t>Radicular</w:t>
            </w:r>
          </w:p>
        </w:tc>
        <w:tc>
          <w:tcPr>
            <w:tcW w:w="2880" w:type="dxa"/>
          </w:tcPr>
          <w:p w:rsidR="00D023FB" w:rsidRPr="002637C1" w:rsidRDefault="00D023FB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Advice, Physio, Refer</w:t>
            </w:r>
          </w:p>
        </w:tc>
        <w:tc>
          <w:tcPr>
            <w:tcW w:w="4513" w:type="dxa"/>
          </w:tcPr>
          <w:p w:rsidR="00D023FB" w:rsidRPr="00D023FB" w:rsidRDefault="00D023FB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3FB">
              <w:rPr>
                <w:b/>
              </w:rPr>
              <w:t>Not MRI</w:t>
            </w:r>
            <w:r w:rsidRPr="00D023FB">
              <w:t>. X-ray only if any red flags</w:t>
            </w:r>
          </w:p>
          <w:p w:rsidR="00D023FB" w:rsidRPr="00D023FB" w:rsidRDefault="00D023FB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3FB">
              <w:rPr>
                <w:color w:val="000000" w:themeColor="text1"/>
              </w:rPr>
              <w:t>NB presence of compressive neuropathy (weakness, hypoaesthesia, reflex loss) or myelopathy indicates urgent appointment</w:t>
            </w:r>
          </w:p>
        </w:tc>
      </w:tr>
      <w:tr w:rsidR="00D023FB" w:rsidTr="00FB0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</w:tcPr>
          <w:p w:rsidR="00D023FB" w:rsidRPr="002637C1" w:rsidRDefault="00D023FB" w:rsidP="006C790B">
            <w:r w:rsidRPr="002637C1">
              <w:t>Suspected CES</w:t>
            </w:r>
          </w:p>
        </w:tc>
        <w:tc>
          <w:tcPr>
            <w:tcW w:w="7393" w:type="dxa"/>
            <w:gridSpan w:val="2"/>
          </w:tcPr>
          <w:p w:rsidR="00D023FB" w:rsidRPr="002637C1" w:rsidRDefault="00D023FB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37C1">
              <w:t>Do not refer to OC. Refer direct to A&amp;E</w:t>
            </w:r>
          </w:p>
        </w:tc>
      </w:tr>
      <w:tr w:rsidR="00D023FB" w:rsidTr="00B77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</w:tcPr>
          <w:p w:rsidR="00D023FB" w:rsidRPr="002637C1" w:rsidRDefault="00D023FB" w:rsidP="006C790B">
            <w:r w:rsidRPr="002637C1">
              <w:t>Suspected metastatic cancer</w:t>
            </w:r>
          </w:p>
        </w:tc>
        <w:tc>
          <w:tcPr>
            <w:tcW w:w="7393" w:type="dxa"/>
            <w:gridSpan w:val="2"/>
          </w:tcPr>
          <w:p w:rsidR="00D023FB" w:rsidRPr="002637C1" w:rsidRDefault="00D023FB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37C1">
              <w:t>Do not refer to OC. Refer urgent imaging direct, 2ww or oncology</w:t>
            </w:r>
          </w:p>
        </w:tc>
      </w:tr>
    </w:tbl>
    <w:p w:rsidR="00D023FB" w:rsidRPr="00B321A7" w:rsidRDefault="00D023FB">
      <w:pPr>
        <w:rPr>
          <w:b/>
          <w:i/>
          <w:sz w:val="20"/>
          <w:szCs w:val="20"/>
        </w:rPr>
      </w:pPr>
    </w:p>
    <w:p w:rsidR="00396765" w:rsidRPr="00460E1B" w:rsidRDefault="00396765" w:rsidP="00396765">
      <w:pPr>
        <w:rPr>
          <w:b/>
        </w:rPr>
      </w:pPr>
      <w:r w:rsidRPr="00460E1B">
        <w:rPr>
          <w:b/>
        </w:rPr>
        <w:t xml:space="preserve">General Guidance for all </w:t>
      </w:r>
      <w:r>
        <w:rPr>
          <w:b/>
        </w:rPr>
        <w:t xml:space="preserve">Spinal </w:t>
      </w:r>
      <w:r w:rsidRPr="00460E1B">
        <w:rPr>
          <w:b/>
        </w:rPr>
        <w:t>Orthopaedic Choice referrals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396765" w:rsidTr="00396765">
        <w:tc>
          <w:tcPr>
            <w:tcW w:w="2376" w:type="dxa"/>
          </w:tcPr>
          <w:p w:rsidR="00396765" w:rsidRDefault="00396765" w:rsidP="00A30BBB">
            <w:r>
              <w:t>Location of the Service</w:t>
            </w:r>
          </w:p>
        </w:tc>
        <w:tc>
          <w:tcPr>
            <w:tcW w:w="6866" w:type="dxa"/>
          </w:tcPr>
          <w:p w:rsidR="00396765" w:rsidRPr="009E325A" w:rsidRDefault="00396765" w:rsidP="00A30BBB">
            <w:pPr>
              <w:pStyle w:val="ListParagraph"/>
              <w:numPr>
                <w:ilvl w:val="0"/>
                <w:numId w:val="2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 w:rsidRPr="009E325A">
              <w:rPr>
                <w:rFonts w:cs="Tahoma"/>
                <w:color w:val="000000"/>
                <w:sz w:val="20"/>
                <w:szCs w:val="20"/>
              </w:rPr>
              <w:t>Romsey</w:t>
            </w:r>
          </w:p>
          <w:p w:rsidR="00396765" w:rsidRPr="009E325A" w:rsidRDefault="00396765" w:rsidP="00A30BBB">
            <w:pPr>
              <w:pStyle w:val="ListParagraph"/>
              <w:numPr>
                <w:ilvl w:val="0"/>
                <w:numId w:val="2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 w:rsidRPr="009E325A">
              <w:rPr>
                <w:rFonts w:cs="Tahoma"/>
                <w:color w:val="000000"/>
                <w:sz w:val="20"/>
                <w:szCs w:val="20"/>
              </w:rPr>
              <w:t xml:space="preserve">Hythe </w:t>
            </w:r>
          </w:p>
          <w:p w:rsidR="00396765" w:rsidRPr="009E325A" w:rsidRDefault="00396765" w:rsidP="00A30BBB">
            <w:pPr>
              <w:pStyle w:val="ListParagraph"/>
              <w:numPr>
                <w:ilvl w:val="0"/>
                <w:numId w:val="2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 w:rsidRPr="009E325A">
              <w:rPr>
                <w:rFonts w:cs="Tahoma"/>
                <w:color w:val="000000"/>
                <w:sz w:val="20"/>
                <w:szCs w:val="20"/>
              </w:rPr>
              <w:t xml:space="preserve">Lymington </w:t>
            </w:r>
          </w:p>
          <w:p w:rsidR="00396765" w:rsidRPr="009E325A" w:rsidRDefault="00396765" w:rsidP="00A30BBB">
            <w:pPr>
              <w:pStyle w:val="ListParagraph"/>
              <w:numPr>
                <w:ilvl w:val="0"/>
                <w:numId w:val="2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 w:rsidRPr="009E325A">
              <w:rPr>
                <w:rFonts w:cs="Tahoma"/>
                <w:color w:val="000000"/>
                <w:sz w:val="20"/>
                <w:szCs w:val="20"/>
              </w:rPr>
              <w:t>Fordingbridge</w:t>
            </w:r>
          </w:p>
          <w:p w:rsidR="002D037E" w:rsidRDefault="00297052" w:rsidP="002D037E">
            <w:pPr>
              <w:pStyle w:val="ListParagraph"/>
              <w:numPr>
                <w:ilvl w:val="0"/>
                <w:numId w:val="1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Avalon House, Winchester</w:t>
            </w:r>
          </w:p>
          <w:p w:rsidR="002D037E" w:rsidRDefault="002D037E" w:rsidP="002D037E">
            <w:pPr>
              <w:pStyle w:val="ListParagraph"/>
              <w:numPr>
                <w:ilvl w:val="0"/>
                <w:numId w:val="1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Andover</w:t>
            </w:r>
          </w:p>
          <w:p w:rsidR="00297052" w:rsidRPr="002D037E" w:rsidRDefault="00297052" w:rsidP="002D037E">
            <w:pPr>
              <w:pStyle w:val="ListParagraph"/>
              <w:numPr>
                <w:ilvl w:val="0"/>
                <w:numId w:val="1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 w:rsidRPr="002D037E">
              <w:rPr>
                <w:rFonts w:cs="Tahoma"/>
                <w:color w:val="000000"/>
                <w:sz w:val="20"/>
                <w:szCs w:val="20"/>
              </w:rPr>
              <w:t>Moorgreen</w:t>
            </w:r>
          </w:p>
        </w:tc>
      </w:tr>
      <w:tr w:rsidR="00396765" w:rsidTr="00396765">
        <w:tc>
          <w:tcPr>
            <w:tcW w:w="2376" w:type="dxa"/>
          </w:tcPr>
          <w:p w:rsidR="00396765" w:rsidRDefault="00396765" w:rsidP="00A30BBB">
            <w:r>
              <w:t>Exclusions</w:t>
            </w:r>
          </w:p>
        </w:tc>
        <w:tc>
          <w:tcPr>
            <w:tcW w:w="6866" w:type="dxa"/>
          </w:tcPr>
          <w:p w:rsidR="00396765" w:rsidRPr="009E325A" w:rsidRDefault="00297052" w:rsidP="00A3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</w:pPr>
            <w:r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  <w:t>High index of suspicion for malignancy – primary or secondary</w:t>
            </w:r>
          </w:p>
          <w:p w:rsidR="00396765" w:rsidRPr="009E325A" w:rsidRDefault="00396765" w:rsidP="00A3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</w:pPr>
            <w:r w:rsidRPr="009E325A"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  <w:t>Acute injuries</w:t>
            </w:r>
          </w:p>
          <w:p w:rsidR="00396765" w:rsidRDefault="00396765" w:rsidP="00A30BBB">
            <w:pPr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</w:pPr>
            <w:r w:rsidRPr="009E325A"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  <w:t>Paediatrics</w:t>
            </w:r>
            <w:r w:rsidR="00297052"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  <w:t xml:space="preserve"> &lt;=16 yrs</w:t>
            </w:r>
          </w:p>
          <w:p w:rsidR="00F87118" w:rsidRDefault="00F87118" w:rsidP="00A30BBB"/>
        </w:tc>
      </w:tr>
      <w:tr w:rsidR="00396765" w:rsidTr="00396765">
        <w:tc>
          <w:tcPr>
            <w:tcW w:w="2376" w:type="dxa"/>
          </w:tcPr>
          <w:p w:rsidR="00396765" w:rsidRDefault="00396765" w:rsidP="00A30BBB">
            <w:r>
              <w:lastRenderedPageBreak/>
              <w:t>Administration Requirements</w:t>
            </w:r>
          </w:p>
        </w:tc>
        <w:tc>
          <w:tcPr>
            <w:tcW w:w="6866" w:type="dxa"/>
          </w:tcPr>
          <w:p w:rsidR="00396765" w:rsidRPr="009E325A" w:rsidRDefault="00396765" w:rsidP="00A30BBB">
            <w:pPr>
              <w:rPr>
                <w:rFonts w:cs="Tahoma"/>
                <w:color w:val="000000"/>
                <w:sz w:val="20"/>
                <w:szCs w:val="17"/>
              </w:rPr>
            </w:pPr>
            <w:r w:rsidRPr="009E325A">
              <w:rPr>
                <w:rFonts w:cs="Tahoma"/>
                <w:color w:val="000000"/>
                <w:sz w:val="20"/>
                <w:szCs w:val="17"/>
              </w:rPr>
              <w:t xml:space="preserve">To Complete the referral proforma </w:t>
            </w:r>
            <w:r w:rsidR="00297052">
              <w:rPr>
                <w:rFonts w:cs="Tahoma"/>
                <w:color w:val="000000"/>
                <w:sz w:val="20"/>
                <w:szCs w:val="17"/>
              </w:rPr>
              <w:t xml:space="preserve">including all the minimum data set </w:t>
            </w:r>
            <w:r w:rsidRPr="009E325A">
              <w:rPr>
                <w:rFonts w:cs="Tahoma"/>
                <w:color w:val="000000"/>
                <w:sz w:val="20"/>
                <w:szCs w:val="17"/>
              </w:rPr>
              <w:t xml:space="preserve">and refer on Choose and Book </w:t>
            </w:r>
          </w:p>
          <w:p w:rsidR="00396765" w:rsidRPr="009E325A" w:rsidRDefault="00396765" w:rsidP="00A30BBB">
            <w:pPr>
              <w:rPr>
                <w:rFonts w:cs="Tahoma"/>
                <w:color w:val="000000"/>
                <w:sz w:val="20"/>
                <w:szCs w:val="17"/>
              </w:rPr>
            </w:pPr>
          </w:p>
          <w:p w:rsidR="00396765" w:rsidRPr="009E325A" w:rsidRDefault="00396765" w:rsidP="00A30BBB">
            <w:pPr>
              <w:rPr>
                <w:rFonts w:cs="Tahoma"/>
                <w:b/>
                <w:color w:val="000000"/>
                <w:sz w:val="20"/>
                <w:szCs w:val="17"/>
              </w:rPr>
            </w:pPr>
            <w:r w:rsidRPr="009E325A">
              <w:rPr>
                <w:rFonts w:cs="Tahoma"/>
                <w:b/>
                <w:color w:val="000000"/>
                <w:sz w:val="20"/>
                <w:szCs w:val="17"/>
              </w:rPr>
              <w:t>Contact details for the booking office are:</w:t>
            </w:r>
          </w:p>
          <w:p w:rsidR="00396765" w:rsidRDefault="00297052" w:rsidP="00A30BBB">
            <w:pPr>
              <w:rPr>
                <w:rFonts w:cs="Tahoma"/>
                <w:color w:val="000000"/>
                <w:sz w:val="20"/>
                <w:szCs w:val="17"/>
              </w:rPr>
            </w:pPr>
            <w:r>
              <w:rPr>
                <w:rFonts w:cs="Tahoma"/>
                <w:color w:val="000000"/>
                <w:sz w:val="20"/>
                <w:szCs w:val="17"/>
              </w:rPr>
              <w:t xml:space="preserve"> 0300 003 0806</w:t>
            </w:r>
          </w:p>
          <w:p w:rsidR="00C95AB1" w:rsidRPr="009E325A" w:rsidRDefault="00C95AB1" w:rsidP="00A30BBB">
            <w:pPr>
              <w:rPr>
                <w:rFonts w:cs="Tahoma"/>
                <w:color w:val="000000"/>
                <w:sz w:val="20"/>
                <w:szCs w:val="17"/>
              </w:rPr>
            </w:pPr>
            <w:bookmarkStart w:id="0" w:name="_GoBack"/>
            <w:bookmarkEnd w:id="0"/>
          </w:p>
          <w:p w:rsidR="00396765" w:rsidRPr="009E325A" w:rsidRDefault="00396765" w:rsidP="00A30BBB">
            <w:pPr>
              <w:rPr>
                <w:rFonts w:cs="Tahoma"/>
                <w:b/>
                <w:color w:val="000000"/>
                <w:sz w:val="20"/>
                <w:szCs w:val="17"/>
                <w:u w:val="single"/>
              </w:rPr>
            </w:pPr>
            <w:r w:rsidRPr="009E325A">
              <w:rPr>
                <w:rFonts w:cs="Tahoma"/>
                <w:b/>
                <w:color w:val="000000"/>
                <w:sz w:val="20"/>
                <w:szCs w:val="17"/>
                <w:u w:val="single"/>
              </w:rPr>
              <w:t>Address:</w:t>
            </w:r>
          </w:p>
          <w:p w:rsidR="00396765" w:rsidRPr="009E325A" w:rsidRDefault="00396765" w:rsidP="00A30BBB">
            <w:pPr>
              <w:rPr>
                <w:rFonts w:cs="Tahoma"/>
                <w:color w:val="000000"/>
                <w:sz w:val="20"/>
                <w:szCs w:val="17"/>
              </w:rPr>
            </w:pPr>
            <w:r w:rsidRPr="009E325A">
              <w:rPr>
                <w:rFonts w:cs="Tahoma"/>
                <w:color w:val="000000"/>
                <w:sz w:val="20"/>
                <w:szCs w:val="17"/>
              </w:rPr>
              <w:t xml:space="preserve">Lymington New Forest Hospital, Winchester Hill, Hampshire, </w:t>
            </w:r>
          </w:p>
          <w:p w:rsidR="00396765" w:rsidRPr="00460E1B" w:rsidRDefault="00396765" w:rsidP="00A30BBB">
            <w:pPr>
              <w:rPr>
                <w:rFonts w:cs="Tahoma"/>
                <w:color w:val="000000"/>
                <w:sz w:val="20"/>
                <w:szCs w:val="17"/>
              </w:rPr>
            </w:pPr>
            <w:r w:rsidRPr="009E325A">
              <w:rPr>
                <w:rFonts w:cs="Tahoma"/>
                <w:color w:val="000000"/>
                <w:sz w:val="20"/>
                <w:szCs w:val="17"/>
              </w:rPr>
              <w:t>SO51 7ZA</w:t>
            </w:r>
          </w:p>
        </w:tc>
      </w:tr>
    </w:tbl>
    <w:p w:rsidR="00396765" w:rsidRPr="00396765" w:rsidRDefault="00396765">
      <w:pPr>
        <w:rPr>
          <w:b/>
        </w:rPr>
      </w:pPr>
    </w:p>
    <w:sectPr w:rsidR="00396765" w:rsidRPr="0039676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CF" w:rsidRDefault="00B10BCF" w:rsidP="00D023FB">
      <w:pPr>
        <w:spacing w:after="0" w:line="240" w:lineRule="auto"/>
      </w:pPr>
      <w:r>
        <w:separator/>
      </w:r>
    </w:p>
  </w:endnote>
  <w:endnote w:type="continuationSeparator" w:id="0">
    <w:p w:rsidR="00B10BCF" w:rsidRDefault="00B10BCF" w:rsidP="00D0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34" w:rsidRDefault="00707C34">
    <w:pPr>
      <w:pStyle w:val="Footer"/>
    </w:pPr>
    <w: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CF" w:rsidRDefault="00B10BCF" w:rsidP="00D023FB">
      <w:pPr>
        <w:spacing w:after="0" w:line="240" w:lineRule="auto"/>
      </w:pPr>
      <w:r>
        <w:separator/>
      </w:r>
    </w:p>
  </w:footnote>
  <w:footnote w:type="continuationSeparator" w:id="0">
    <w:p w:rsidR="00B10BCF" w:rsidRDefault="00B10BCF" w:rsidP="00D0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FB" w:rsidRDefault="00D023FB" w:rsidP="00D023FB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91465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ern-health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D28"/>
    <w:multiLevelType w:val="hybridMultilevel"/>
    <w:tmpl w:val="CDFE4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76F17"/>
    <w:multiLevelType w:val="hybridMultilevel"/>
    <w:tmpl w:val="E71A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65"/>
    <w:rsid w:val="00297052"/>
    <w:rsid w:val="002D037E"/>
    <w:rsid w:val="00396765"/>
    <w:rsid w:val="00707C34"/>
    <w:rsid w:val="009B3EBF"/>
    <w:rsid w:val="00B10BCF"/>
    <w:rsid w:val="00B321A7"/>
    <w:rsid w:val="00C95AB1"/>
    <w:rsid w:val="00D023FB"/>
    <w:rsid w:val="00F334BF"/>
    <w:rsid w:val="00F8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9676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96765"/>
  </w:style>
  <w:style w:type="table" w:styleId="MediumGrid3-Accent6">
    <w:name w:val="Medium Grid 3 Accent 6"/>
    <w:basedOn w:val="TableNormal"/>
    <w:uiPriority w:val="69"/>
    <w:rsid w:val="00D023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02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02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3FB"/>
  </w:style>
  <w:style w:type="paragraph" w:styleId="Footer">
    <w:name w:val="footer"/>
    <w:basedOn w:val="Normal"/>
    <w:link w:val="FooterChar"/>
    <w:uiPriority w:val="99"/>
    <w:unhideWhenUsed/>
    <w:rsid w:val="00D02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3FB"/>
  </w:style>
  <w:style w:type="paragraph" w:styleId="BalloonText">
    <w:name w:val="Balloon Text"/>
    <w:basedOn w:val="Normal"/>
    <w:link w:val="BalloonTextChar"/>
    <w:uiPriority w:val="99"/>
    <w:semiHidden/>
    <w:unhideWhenUsed/>
    <w:rsid w:val="00D0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9676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96765"/>
  </w:style>
  <w:style w:type="table" w:styleId="MediumGrid3-Accent6">
    <w:name w:val="Medium Grid 3 Accent 6"/>
    <w:basedOn w:val="TableNormal"/>
    <w:uiPriority w:val="69"/>
    <w:rsid w:val="00D023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02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02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3FB"/>
  </w:style>
  <w:style w:type="paragraph" w:styleId="Footer">
    <w:name w:val="footer"/>
    <w:basedOn w:val="Normal"/>
    <w:link w:val="FooterChar"/>
    <w:uiPriority w:val="99"/>
    <w:unhideWhenUsed/>
    <w:rsid w:val="00D02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3FB"/>
  </w:style>
  <w:style w:type="paragraph" w:styleId="BalloonText">
    <w:name w:val="Balloon Text"/>
    <w:basedOn w:val="Normal"/>
    <w:link w:val="BalloonTextChar"/>
    <w:uiPriority w:val="99"/>
    <w:semiHidden/>
    <w:unhideWhenUsed/>
    <w:rsid w:val="00D0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198E-3E06-48B8-8225-1B629795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2018-01-09T16:51:00Z</dcterms:created>
  <dcterms:modified xsi:type="dcterms:W3CDTF">2018-01-11T08:27:00Z</dcterms:modified>
</cp:coreProperties>
</file>