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4D" w:rsidRDefault="003E334D" w:rsidP="003E334D">
      <w:pPr>
        <w:jc w:val="right"/>
        <w:rPr>
          <w:rFonts w:ascii="Arial" w:hAnsi="Arial" w:cs="Arial"/>
          <w:sz w:val="22"/>
          <w:szCs w:val="22"/>
        </w:rPr>
      </w:pPr>
      <w:bookmarkStart w:id="0" w:name="_GoBack"/>
      <w:bookmarkEnd w:id="0"/>
      <w:r>
        <w:rPr>
          <w:rFonts w:ascii="Arial" w:hAnsi="Arial" w:cs="Arial"/>
          <w:sz w:val="22"/>
          <w:szCs w:val="22"/>
        </w:rPr>
        <w:t>Trust/GP address</w:t>
      </w: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r>
        <w:rPr>
          <w:rFonts w:ascii="Arial" w:hAnsi="Arial" w:cs="Arial"/>
          <w:sz w:val="22"/>
          <w:szCs w:val="22"/>
        </w:rPr>
        <w:t>Date</w:t>
      </w:r>
    </w:p>
    <w:p w:rsidR="003E334D" w:rsidRDefault="003E334D" w:rsidP="003E334D">
      <w:pPr>
        <w:rPr>
          <w:rFonts w:ascii="Arial" w:hAnsi="Arial" w:cs="Arial"/>
          <w:sz w:val="22"/>
          <w:szCs w:val="22"/>
        </w:rPr>
      </w:pPr>
      <w:r>
        <w:rPr>
          <w:rFonts w:ascii="Arial" w:hAnsi="Arial" w:cs="Arial"/>
          <w:sz w:val="22"/>
          <w:szCs w:val="22"/>
        </w:rPr>
        <w:t>IFR team</w:t>
      </w:r>
    </w:p>
    <w:p w:rsidR="003E334D" w:rsidRDefault="003E334D" w:rsidP="003E334D">
      <w:pPr>
        <w:rPr>
          <w:rFonts w:ascii="Arial" w:hAnsi="Arial" w:cs="Arial"/>
          <w:sz w:val="22"/>
          <w:szCs w:val="22"/>
        </w:rPr>
      </w:pPr>
      <w:r>
        <w:rPr>
          <w:rFonts w:ascii="Arial" w:hAnsi="Arial" w:cs="Arial"/>
          <w:sz w:val="22"/>
          <w:szCs w:val="22"/>
        </w:rPr>
        <w:t>South, Central &amp; West CSU</w:t>
      </w:r>
    </w:p>
    <w:p w:rsidR="003E334D" w:rsidRDefault="003E334D" w:rsidP="003E334D">
      <w:pPr>
        <w:rPr>
          <w:rFonts w:ascii="Arial" w:hAnsi="Arial" w:cs="Arial"/>
          <w:sz w:val="22"/>
          <w:szCs w:val="22"/>
        </w:rPr>
      </w:pPr>
      <w:r>
        <w:rPr>
          <w:rFonts w:ascii="Arial" w:hAnsi="Arial" w:cs="Arial"/>
          <w:sz w:val="22"/>
          <w:szCs w:val="22"/>
        </w:rPr>
        <w:t>Omega House</w:t>
      </w:r>
    </w:p>
    <w:p w:rsidR="003E334D" w:rsidRDefault="003E334D" w:rsidP="003E334D">
      <w:pPr>
        <w:rPr>
          <w:rFonts w:ascii="Arial" w:hAnsi="Arial" w:cs="Arial"/>
          <w:sz w:val="22"/>
          <w:szCs w:val="22"/>
        </w:rPr>
      </w:pPr>
      <w:r>
        <w:rPr>
          <w:rFonts w:ascii="Arial" w:hAnsi="Arial" w:cs="Arial"/>
          <w:sz w:val="22"/>
          <w:szCs w:val="22"/>
        </w:rPr>
        <w:t>112 Southampton Road</w:t>
      </w:r>
    </w:p>
    <w:p w:rsidR="003E334D" w:rsidRDefault="003E334D" w:rsidP="003E334D">
      <w:pPr>
        <w:rPr>
          <w:rFonts w:ascii="Arial" w:hAnsi="Arial" w:cs="Arial"/>
          <w:sz w:val="22"/>
          <w:szCs w:val="22"/>
        </w:rPr>
      </w:pPr>
      <w:r>
        <w:rPr>
          <w:rFonts w:ascii="Arial" w:hAnsi="Arial" w:cs="Arial"/>
          <w:sz w:val="22"/>
          <w:szCs w:val="22"/>
        </w:rPr>
        <w:t>Eastleigh SO50 5PB</w:t>
      </w:r>
    </w:p>
    <w:p w:rsidR="00BE7F34" w:rsidRDefault="007D2215" w:rsidP="00BE7F34">
      <w:pPr>
        <w:spacing w:before="120" w:after="120"/>
        <w:contextualSpacing/>
        <w:rPr>
          <w:rFonts w:ascii="Arial" w:hAnsi="Arial" w:cs="Arial"/>
          <w:sz w:val="22"/>
          <w:szCs w:val="22"/>
        </w:rPr>
      </w:pPr>
      <w:hyperlink r:id="rId8" w:history="1">
        <w:r w:rsidR="00BE7F34">
          <w:rPr>
            <w:rStyle w:val="Hyperlink"/>
            <w:rFonts w:ascii="Arial" w:hAnsi="Arial" w:cs="Arial"/>
            <w:sz w:val="22"/>
            <w:szCs w:val="22"/>
          </w:rPr>
          <w:t>scwcsu.ship.ifrrequests@nhs.net</w:t>
        </w:r>
      </w:hyperlink>
    </w:p>
    <w:p w:rsidR="003E334D" w:rsidRDefault="003E334D" w:rsidP="003E334D">
      <w:pPr>
        <w:rPr>
          <w:rFonts w:ascii="Arial" w:hAnsi="Arial" w:cs="Arial"/>
          <w:sz w:val="22"/>
          <w:szCs w:val="22"/>
        </w:rPr>
      </w:pPr>
    </w:p>
    <w:p w:rsidR="003E334D" w:rsidRDefault="003E334D" w:rsidP="003E334D">
      <w:pPr>
        <w:rPr>
          <w:rFonts w:ascii="Arial" w:hAnsi="Arial" w:cs="Arial"/>
          <w:sz w:val="22"/>
          <w:szCs w:val="22"/>
        </w:rPr>
      </w:pPr>
      <w:r>
        <w:rPr>
          <w:rFonts w:ascii="Arial" w:hAnsi="Arial" w:cs="Arial"/>
          <w:sz w:val="22"/>
          <w:szCs w:val="22"/>
        </w:rPr>
        <w:t>Dear team</w:t>
      </w:r>
    </w:p>
    <w:p w:rsidR="003E334D" w:rsidRDefault="003E334D" w:rsidP="003E334D">
      <w:pPr>
        <w:rPr>
          <w:rFonts w:ascii="Arial" w:hAnsi="Arial" w:cs="Arial"/>
          <w:sz w:val="22"/>
          <w:szCs w:val="22"/>
        </w:rPr>
      </w:pPr>
    </w:p>
    <w:p w:rsidR="00C60427" w:rsidRPr="003E334D" w:rsidRDefault="00C60427" w:rsidP="004142BF">
      <w:pPr>
        <w:jc w:val="center"/>
        <w:rPr>
          <w:rFonts w:ascii="Arial" w:hAnsi="Arial" w:cs="Arial"/>
          <w:sz w:val="22"/>
          <w:szCs w:val="22"/>
          <w:u w:val="single"/>
        </w:rPr>
      </w:pPr>
      <w:r w:rsidRPr="003E334D">
        <w:rPr>
          <w:rFonts w:ascii="Arial" w:hAnsi="Arial" w:cs="Arial"/>
          <w:sz w:val="22"/>
          <w:szCs w:val="22"/>
          <w:u w:val="single"/>
        </w:rPr>
        <w:t>Prior Approval</w:t>
      </w:r>
      <w:r w:rsidR="00FC1655" w:rsidRPr="003E334D">
        <w:rPr>
          <w:rFonts w:ascii="Arial" w:hAnsi="Arial" w:cs="Arial"/>
          <w:sz w:val="22"/>
          <w:szCs w:val="22"/>
          <w:u w:val="single"/>
        </w:rPr>
        <w:t>–</w:t>
      </w:r>
      <w:r w:rsidR="00514526" w:rsidRPr="003E334D">
        <w:rPr>
          <w:rFonts w:ascii="Arial" w:hAnsi="Arial" w:cs="Arial"/>
          <w:sz w:val="22"/>
          <w:szCs w:val="22"/>
          <w:u w:val="single"/>
        </w:rPr>
        <w:t xml:space="preserve"> </w:t>
      </w:r>
      <w:r w:rsidR="004142BF" w:rsidRPr="003E334D">
        <w:rPr>
          <w:rFonts w:ascii="Arial" w:hAnsi="Arial" w:cs="Arial"/>
          <w:sz w:val="22"/>
          <w:szCs w:val="22"/>
          <w:u w:val="single"/>
        </w:rPr>
        <w:t>Hallux valgus (bunions)</w:t>
      </w:r>
    </w:p>
    <w:p w:rsidR="00BB0216" w:rsidRDefault="00BB0216" w:rsidP="00BB0216">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03ADE" w:rsidRPr="00B169D2" w:rsidTr="007E072E">
        <w:trPr>
          <w:trHeight w:val="257"/>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Patient </w:t>
            </w:r>
            <w:r w:rsidR="00BA5547" w:rsidRPr="00B169D2">
              <w:rPr>
                <w:rFonts w:ascii="Arial" w:hAnsi="Arial" w:cs="Arial"/>
                <w:sz w:val="22"/>
                <w:szCs w:val="22"/>
              </w:rPr>
              <w:t>Name/ DoB</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NHS Number</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Referring GP/ practice</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Consultant/ Providing Trust</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Date of </w:t>
            </w:r>
            <w:r w:rsidR="00BA5547" w:rsidRPr="00B169D2">
              <w:rPr>
                <w:rFonts w:ascii="Arial" w:hAnsi="Arial" w:cs="Arial"/>
                <w:sz w:val="22"/>
                <w:szCs w:val="22"/>
              </w:rPr>
              <w:t>clinic</w:t>
            </w:r>
          </w:p>
        </w:tc>
        <w:tc>
          <w:tcPr>
            <w:tcW w:w="2500" w:type="pct"/>
            <w:shd w:val="clear" w:color="auto" w:fill="auto"/>
          </w:tcPr>
          <w:p w:rsidR="00603ADE" w:rsidRPr="00B169D2" w:rsidRDefault="00603ADE">
            <w:pPr>
              <w:rPr>
                <w:rFonts w:ascii="Arial" w:hAnsi="Arial" w:cs="Arial"/>
                <w:sz w:val="22"/>
                <w:szCs w:val="22"/>
              </w:rPr>
            </w:pPr>
          </w:p>
        </w:tc>
      </w:tr>
    </w:tbl>
    <w:p w:rsidR="00603ADE" w:rsidRDefault="00603ADE">
      <w:pPr>
        <w:rPr>
          <w:rFonts w:ascii="Arial" w:hAnsi="Arial" w:cs="Arial"/>
          <w:sz w:val="22"/>
          <w:szCs w:val="22"/>
        </w:rPr>
      </w:pPr>
    </w:p>
    <w:p w:rsidR="00352D6E" w:rsidRDefault="004142BF" w:rsidP="00E26742">
      <w:pPr>
        <w:rPr>
          <w:rFonts w:ascii="Arial" w:hAnsi="Arial" w:cs="Arial"/>
          <w:sz w:val="22"/>
          <w:szCs w:val="22"/>
        </w:rPr>
      </w:pPr>
      <w:r w:rsidRPr="003E334D">
        <w:rPr>
          <w:rFonts w:ascii="Arial" w:hAnsi="Arial" w:cs="Arial"/>
          <w:sz w:val="22"/>
          <w:szCs w:val="22"/>
        </w:rPr>
        <w:t xml:space="preserve">Surgery for hallux valgus (bunions) should only be offered when </w:t>
      </w:r>
      <w:r w:rsidRPr="00792C18">
        <w:rPr>
          <w:rFonts w:ascii="Arial" w:hAnsi="Arial" w:cs="Arial"/>
          <w:b/>
          <w:sz w:val="22"/>
          <w:szCs w:val="22"/>
          <w:u w:val="single"/>
        </w:rPr>
        <w:t>all</w:t>
      </w:r>
      <w:r w:rsidRPr="003E334D">
        <w:rPr>
          <w:rFonts w:ascii="Arial" w:hAnsi="Arial" w:cs="Arial"/>
          <w:b/>
          <w:sz w:val="22"/>
          <w:szCs w:val="22"/>
        </w:rPr>
        <w:t xml:space="preserve"> </w:t>
      </w:r>
      <w:r w:rsidRPr="003E334D">
        <w:rPr>
          <w:rFonts w:ascii="Arial" w:hAnsi="Arial" w:cs="Arial"/>
          <w:sz w:val="22"/>
          <w:szCs w:val="22"/>
        </w:rPr>
        <w:t>the following conditions have been met</w:t>
      </w:r>
      <w:r>
        <w:rPr>
          <w:rFonts w:ascii="Arial" w:hAnsi="Arial" w:cs="Arial"/>
          <w:sz w:val="22"/>
          <w:szCs w:val="22"/>
        </w:rPr>
        <w:t xml:space="preserve">.  </w:t>
      </w:r>
    </w:p>
    <w:p w:rsidR="003E334D" w:rsidRDefault="003E334D" w:rsidP="00E26742">
      <w:pPr>
        <w:ind w:left="720" w:right="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Style w:val="TableGrid"/>
        <w:tblW w:w="5000" w:type="pct"/>
        <w:tblLayout w:type="fixed"/>
        <w:tblLook w:val="04A0" w:firstRow="1" w:lastRow="0" w:firstColumn="1" w:lastColumn="0" w:noHBand="0" w:noVBand="1"/>
      </w:tblPr>
      <w:tblGrid>
        <w:gridCol w:w="7905"/>
        <w:gridCol w:w="617"/>
      </w:tblGrid>
      <w:tr w:rsidR="007E072E" w:rsidTr="007E072E">
        <w:tc>
          <w:tcPr>
            <w:tcW w:w="4638" w:type="pct"/>
            <w:tcBorders>
              <w:top w:val="nil"/>
              <w:left w:val="nil"/>
              <w:right w:val="nil"/>
            </w:tcBorders>
          </w:tcPr>
          <w:p w:rsidR="007E072E" w:rsidRDefault="006B39EC" w:rsidP="00792C18">
            <w:pPr>
              <w:rPr>
                <w:rFonts w:ascii="Arial" w:hAnsi="Arial" w:cs="Arial"/>
                <w:sz w:val="22"/>
                <w:szCs w:val="22"/>
              </w:rPr>
            </w:pPr>
            <w:r>
              <w:rPr>
                <w:rFonts w:ascii="Arial" w:hAnsi="Arial" w:cs="Arial"/>
                <w:sz w:val="22"/>
                <w:szCs w:val="22"/>
              </w:rPr>
              <w:t>T</w:t>
            </w:r>
            <w:r w:rsidR="004142BF">
              <w:rPr>
                <w:rFonts w:ascii="Arial" w:hAnsi="Arial" w:cs="Arial"/>
                <w:sz w:val="22"/>
                <w:szCs w:val="22"/>
              </w:rPr>
              <w:t xml:space="preserve">he patient has been </w:t>
            </w:r>
            <w:r w:rsidR="0036021A">
              <w:rPr>
                <w:rFonts w:ascii="Arial" w:hAnsi="Arial" w:cs="Arial"/>
                <w:sz w:val="22"/>
                <w:szCs w:val="22"/>
              </w:rPr>
              <w:t xml:space="preserve">assessed through the </w:t>
            </w:r>
            <w:r w:rsidR="004142BF">
              <w:rPr>
                <w:rFonts w:ascii="Arial" w:hAnsi="Arial" w:cs="Arial"/>
                <w:sz w:val="22"/>
                <w:szCs w:val="22"/>
              </w:rPr>
              <w:t xml:space="preserve">MSK </w:t>
            </w:r>
            <w:r w:rsidR="0036021A">
              <w:rPr>
                <w:rFonts w:ascii="Arial" w:hAnsi="Arial" w:cs="Arial"/>
                <w:sz w:val="22"/>
                <w:szCs w:val="22"/>
              </w:rPr>
              <w:t>triage</w:t>
            </w:r>
            <w:r w:rsidR="004142BF">
              <w:rPr>
                <w:rFonts w:ascii="Arial" w:hAnsi="Arial" w:cs="Arial"/>
                <w:sz w:val="22"/>
                <w:szCs w:val="22"/>
              </w:rPr>
              <w:t xml:space="preserve"> service</w:t>
            </w:r>
            <w:r w:rsidR="0036021A">
              <w:rPr>
                <w:rFonts w:ascii="Arial" w:hAnsi="Arial" w:cs="Arial"/>
                <w:sz w:val="22"/>
                <w:szCs w:val="22"/>
              </w:rPr>
              <w:t xml:space="preserve"> and it ascertained they are likely to benefit from intervention.</w:t>
            </w:r>
          </w:p>
          <w:p w:rsidR="00792C18" w:rsidRDefault="00792C18" w:rsidP="00792C18">
            <w:pPr>
              <w:rPr>
                <w:rFonts w:ascii="Arial" w:hAnsi="Arial" w:cs="Arial"/>
                <w:sz w:val="22"/>
                <w:szCs w:val="22"/>
              </w:rPr>
            </w:pPr>
          </w:p>
        </w:tc>
        <w:tc>
          <w:tcPr>
            <w:tcW w:w="362" w:type="pct"/>
            <w:tcBorders>
              <w:top w:val="nil"/>
              <w:left w:val="nil"/>
              <w:right w:val="nil"/>
            </w:tcBorders>
          </w:tcPr>
          <w:p w:rsidR="007E072E" w:rsidRDefault="007D2215" w:rsidP="00E26742">
            <w:pPr>
              <w:ind w:right="851"/>
              <w:rPr>
                <w:rFonts w:ascii="Arial" w:hAnsi="Arial" w:cs="Arial"/>
                <w:sz w:val="22"/>
                <w:szCs w:val="22"/>
              </w:rPr>
            </w:pPr>
            <w:sdt>
              <w:sdtPr>
                <w:rPr>
                  <w:rFonts w:ascii="Arial" w:hAnsi="Arial" w:cs="Arial"/>
                  <w:sz w:val="22"/>
                  <w:szCs w:val="22"/>
                </w:rPr>
                <w:id w:val="-1519924029"/>
                <w14:checkbox>
                  <w14:checked w14:val="0"/>
                  <w14:checkedState w14:val="2612" w14:font="MS Gothic"/>
                  <w14:uncheckedState w14:val="2610" w14:font="MS Gothic"/>
                </w14:checkbox>
              </w:sdtPr>
              <w:sdtEndPr/>
              <w:sdtContent>
                <w:r w:rsidR="007E072E">
                  <w:rPr>
                    <w:rFonts w:ascii="MS Gothic" w:eastAsia="MS Gothic" w:hAnsi="MS Gothic" w:cs="Arial" w:hint="eastAsia"/>
                    <w:sz w:val="22"/>
                    <w:szCs w:val="22"/>
                  </w:rPr>
                  <w:t>☐</w:t>
                </w:r>
              </w:sdtContent>
            </w:sdt>
          </w:p>
        </w:tc>
      </w:tr>
      <w:tr w:rsidR="007E072E" w:rsidTr="007E072E">
        <w:tc>
          <w:tcPr>
            <w:tcW w:w="5000" w:type="pct"/>
            <w:gridSpan w:val="2"/>
          </w:tcPr>
          <w:p w:rsidR="004142BF" w:rsidRDefault="008207A9" w:rsidP="00E26742">
            <w:pPr>
              <w:ind w:right="851"/>
              <w:rPr>
                <w:rFonts w:ascii="Arial" w:hAnsi="Arial" w:cs="Arial"/>
                <w:sz w:val="22"/>
                <w:szCs w:val="22"/>
              </w:rPr>
            </w:pPr>
            <w:r>
              <w:rPr>
                <w:rFonts w:ascii="Arial" w:hAnsi="Arial" w:cs="Arial"/>
                <w:sz w:val="22"/>
                <w:szCs w:val="22"/>
              </w:rPr>
              <w:t>Date of previous assessment:</w:t>
            </w:r>
            <w:r w:rsidR="004142BF">
              <w:rPr>
                <w:rFonts w:ascii="Arial" w:hAnsi="Arial" w:cs="Arial"/>
                <w:sz w:val="22"/>
                <w:szCs w:val="22"/>
              </w:rPr>
              <w:tab/>
            </w:r>
            <w:r w:rsidR="004142BF">
              <w:rPr>
                <w:rFonts w:ascii="Arial" w:hAnsi="Arial" w:cs="Arial"/>
                <w:sz w:val="22"/>
                <w:szCs w:val="22"/>
              </w:rPr>
              <w:tab/>
            </w:r>
            <w:r w:rsidR="004142BF">
              <w:rPr>
                <w:rFonts w:ascii="Arial" w:hAnsi="Arial" w:cs="Arial"/>
                <w:sz w:val="22"/>
                <w:szCs w:val="22"/>
              </w:rPr>
              <w:tab/>
            </w:r>
            <w:r w:rsidR="004142BF">
              <w:rPr>
                <w:rFonts w:ascii="Arial" w:hAnsi="Arial" w:cs="Arial"/>
                <w:sz w:val="22"/>
                <w:szCs w:val="22"/>
              </w:rPr>
              <w:tab/>
            </w:r>
          </w:p>
          <w:p w:rsidR="004142BF" w:rsidRDefault="004142BF" w:rsidP="00E26742">
            <w:pPr>
              <w:ind w:right="851"/>
              <w:rPr>
                <w:rFonts w:ascii="Arial" w:hAnsi="Arial" w:cs="Arial"/>
                <w:sz w:val="22"/>
                <w:szCs w:val="22"/>
              </w:rPr>
            </w:pPr>
            <w:r>
              <w:rPr>
                <w:rFonts w:ascii="Arial" w:hAnsi="Arial" w:cs="Arial"/>
                <w:sz w:val="22"/>
                <w:szCs w:val="22"/>
              </w:rPr>
              <w:t>Brief summary of previous interventions:</w:t>
            </w:r>
          </w:p>
          <w:p w:rsidR="007E072E" w:rsidRDefault="007E072E" w:rsidP="00E26742">
            <w:pPr>
              <w:ind w:right="851"/>
              <w:rPr>
                <w:rFonts w:ascii="Arial" w:hAnsi="Arial" w:cs="Arial"/>
                <w:sz w:val="22"/>
                <w:szCs w:val="22"/>
              </w:rPr>
            </w:pPr>
          </w:p>
          <w:p w:rsidR="006B39EC" w:rsidRPr="00980876" w:rsidRDefault="006B39EC" w:rsidP="00E26742">
            <w:pPr>
              <w:ind w:right="851"/>
              <w:rPr>
                <w:rFonts w:ascii="Arial" w:hAnsi="Arial" w:cs="Arial"/>
                <w:sz w:val="22"/>
                <w:szCs w:val="22"/>
              </w:rPr>
            </w:pPr>
          </w:p>
          <w:p w:rsidR="007E072E" w:rsidRDefault="007E072E" w:rsidP="00E26742">
            <w:pPr>
              <w:ind w:right="851"/>
              <w:rPr>
                <w:rFonts w:ascii="Arial" w:hAnsi="Arial" w:cs="Arial"/>
                <w:sz w:val="22"/>
                <w:szCs w:val="22"/>
              </w:rPr>
            </w:pPr>
          </w:p>
        </w:tc>
      </w:tr>
    </w:tbl>
    <w:p w:rsidR="00792C18" w:rsidRDefault="00792C18" w:rsidP="00E26742">
      <w:pPr>
        <w:ind w:right="851"/>
        <w:rPr>
          <w:rFonts w:ascii="Arial" w:hAnsi="Arial" w:cs="Arial"/>
          <w:b/>
          <w:sz w:val="22"/>
          <w:szCs w:val="22"/>
        </w:rPr>
      </w:pPr>
    </w:p>
    <w:p w:rsidR="0019475E" w:rsidRDefault="00792C18" w:rsidP="00E26742">
      <w:pPr>
        <w:ind w:right="851"/>
        <w:rPr>
          <w:rFonts w:ascii="Arial" w:hAnsi="Arial" w:cs="Arial"/>
          <w:sz w:val="22"/>
          <w:szCs w:val="22"/>
        </w:rPr>
      </w:pPr>
      <w:r>
        <w:rPr>
          <w:rFonts w:ascii="Arial" w:hAnsi="Arial" w:cs="Arial"/>
          <w:b/>
          <w:sz w:val="22"/>
          <w:szCs w:val="22"/>
        </w:rPr>
        <w:t>AND</w:t>
      </w:r>
      <w:r w:rsidR="007E072E">
        <w:rPr>
          <w:rFonts w:ascii="Arial" w:hAnsi="Arial" w:cs="Arial"/>
          <w:sz w:val="22"/>
          <w:szCs w:val="22"/>
        </w:rPr>
        <w:tab/>
      </w:r>
      <w:r w:rsidR="007E072E">
        <w:rPr>
          <w:rFonts w:ascii="Arial" w:hAnsi="Arial" w:cs="Arial"/>
          <w:sz w:val="22"/>
          <w:szCs w:val="22"/>
        </w:rPr>
        <w:tab/>
      </w:r>
    </w:p>
    <w:tbl>
      <w:tblPr>
        <w:tblStyle w:val="TableGrid"/>
        <w:tblW w:w="5000" w:type="pct"/>
        <w:tblLayout w:type="fixed"/>
        <w:tblLook w:val="04A0" w:firstRow="1" w:lastRow="0" w:firstColumn="1" w:lastColumn="0" w:noHBand="0" w:noVBand="1"/>
      </w:tblPr>
      <w:tblGrid>
        <w:gridCol w:w="7905"/>
        <w:gridCol w:w="617"/>
      </w:tblGrid>
      <w:tr w:rsidR="008207A9" w:rsidTr="00760108">
        <w:tc>
          <w:tcPr>
            <w:tcW w:w="4638" w:type="pct"/>
            <w:tcBorders>
              <w:top w:val="nil"/>
              <w:left w:val="nil"/>
              <w:right w:val="nil"/>
            </w:tcBorders>
          </w:tcPr>
          <w:p w:rsidR="008207A9" w:rsidRDefault="00792C18" w:rsidP="00792C18">
            <w:pPr>
              <w:rPr>
                <w:rFonts w:ascii="Arial" w:hAnsi="Arial" w:cs="Arial"/>
                <w:sz w:val="22"/>
                <w:szCs w:val="22"/>
              </w:rPr>
            </w:pPr>
            <w:r>
              <w:rPr>
                <w:rFonts w:ascii="Arial" w:hAnsi="Arial" w:cs="Arial"/>
                <w:sz w:val="22"/>
                <w:szCs w:val="22"/>
              </w:rPr>
              <w:t>H</w:t>
            </w:r>
            <w:r w:rsidR="008207A9" w:rsidRPr="006B39EC">
              <w:rPr>
                <w:rFonts w:ascii="Arial" w:hAnsi="Arial" w:cs="Arial"/>
                <w:sz w:val="22"/>
                <w:szCs w:val="22"/>
              </w:rPr>
              <w:t xml:space="preserve">as </w:t>
            </w:r>
            <w:r w:rsidR="008207A9" w:rsidRPr="0036021A">
              <w:rPr>
                <w:rFonts w:ascii="Arial" w:hAnsi="Arial" w:cs="Arial"/>
                <w:sz w:val="22"/>
                <w:szCs w:val="22"/>
                <w:u w:val="single"/>
              </w:rPr>
              <w:t>significant</w:t>
            </w:r>
            <w:r w:rsidR="008207A9" w:rsidRPr="006B39EC">
              <w:rPr>
                <w:rFonts w:ascii="Arial" w:hAnsi="Arial" w:cs="Arial"/>
                <w:sz w:val="22"/>
                <w:szCs w:val="22"/>
              </w:rPr>
              <w:t xml:space="preserve"> functional impairment related to the hallux valgus</w:t>
            </w:r>
            <w:r w:rsidR="00B4226D">
              <w:rPr>
                <w:rFonts w:ascii="Arial" w:hAnsi="Arial" w:cs="Arial"/>
                <w:sz w:val="22"/>
                <w:szCs w:val="22"/>
              </w:rPr>
              <w:t xml:space="preserve"> that is present more than half the time</w:t>
            </w:r>
            <w:r w:rsidR="008207A9" w:rsidRPr="006B39EC">
              <w:rPr>
                <w:rFonts w:ascii="Arial" w:hAnsi="Arial" w:cs="Arial"/>
                <w:sz w:val="22"/>
                <w:szCs w:val="22"/>
              </w:rPr>
              <w:t>.</w:t>
            </w:r>
          </w:p>
        </w:tc>
        <w:tc>
          <w:tcPr>
            <w:tcW w:w="362" w:type="pct"/>
            <w:tcBorders>
              <w:top w:val="nil"/>
              <w:left w:val="nil"/>
              <w:right w:val="nil"/>
            </w:tcBorders>
          </w:tcPr>
          <w:p w:rsidR="008207A9" w:rsidRDefault="007D2215" w:rsidP="00760108">
            <w:pPr>
              <w:ind w:right="851"/>
              <w:rPr>
                <w:rFonts w:ascii="Arial" w:hAnsi="Arial" w:cs="Arial"/>
                <w:sz w:val="22"/>
                <w:szCs w:val="22"/>
              </w:rPr>
            </w:pPr>
            <w:sdt>
              <w:sdtPr>
                <w:rPr>
                  <w:rFonts w:ascii="Arial" w:hAnsi="Arial" w:cs="Arial"/>
                  <w:sz w:val="22"/>
                  <w:szCs w:val="22"/>
                </w:rPr>
                <w:id w:val="-1695993607"/>
                <w14:checkbox>
                  <w14:checked w14:val="0"/>
                  <w14:checkedState w14:val="2612" w14:font="MS Gothic"/>
                  <w14:uncheckedState w14:val="2610" w14:font="MS Gothic"/>
                </w14:checkbox>
              </w:sdtPr>
              <w:sdtEndPr/>
              <w:sdtContent>
                <w:r w:rsidR="006B39EC">
                  <w:rPr>
                    <w:rFonts w:ascii="MS Gothic" w:eastAsia="MS Gothic" w:hAnsi="MS Gothic" w:cs="Arial" w:hint="eastAsia"/>
                    <w:sz w:val="22"/>
                    <w:szCs w:val="22"/>
                  </w:rPr>
                  <w:t>☐</w:t>
                </w:r>
              </w:sdtContent>
            </w:sdt>
          </w:p>
        </w:tc>
      </w:tr>
      <w:tr w:rsidR="008207A9" w:rsidTr="00760108">
        <w:tc>
          <w:tcPr>
            <w:tcW w:w="5000" w:type="pct"/>
            <w:gridSpan w:val="2"/>
          </w:tcPr>
          <w:p w:rsidR="008207A9" w:rsidRDefault="00B5276C" w:rsidP="00760108">
            <w:pPr>
              <w:ind w:right="851"/>
              <w:rPr>
                <w:rFonts w:ascii="Arial" w:hAnsi="Arial" w:cs="Arial"/>
                <w:sz w:val="22"/>
                <w:szCs w:val="22"/>
              </w:rPr>
            </w:pPr>
            <w:r>
              <w:rPr>
                <w:rFonts w:ascii="Arial" w:hAnsi="Arial" w:cs="Arial"/>
                <w:sz w:val="22"/>
                <w:szCs w:val="22"/>
              </w:rPr>
              <w:t xml:space="preserve">Please </w:t>
            </w:r>
            <w:r w:rsidR="0036021A">
              <w:rPr>
                <w:rFonts w:ascii="Arial" w:hAnsi="Arial" w:cs="Arial"/>
                <w:sz w:val="22"/>
                <w:szCs w:val="22"/>
              </w:rPr>
              <w:t>evidence the symptoms of the significant functional impairment (required):</w:t>
            </w:r>
          </w:p>
          <w:p w:rsidR="008207A9" w:rsidRPr="00980876" w:rsidRDefault="008207A9" w:rsidP="00760108">
            <w:pPr>
              <w:ind w:right="851"/>
              <w:rPr>
                <w:rFonts w:ascii="Arial" w:hAnsi="Arial" w:cs="Arial"/>
                <w:sz w:val="22"/>
                <w:szCs w:val="22"/>
              </w:rPr>
            </w:pPr>
          </w:p>
          <w:p w:rsidR="008207A9" w:rsidRDefault="008207A9" w:rsidP="00760108">
            <w:pPr>
              <w:ind w:right="851"/>
              <w:rPr>
                <w:rFonts w:ascii="Arial" w:hAnsi="Arial" w:cs="Arial"/>
                <w:sz w:val="22"/>
                <w:szCs w:val="22"/>
              </w:rPr>
            </w:pPr>
          </w:p>
          <w:p w:rsidR="00792C18" w:rsidRDefault="00792C18" w:rsidP="00760108">
            <w:pPr>
              <w:ind w:right="851"/>
              <w:rPr>
                <w:rFonts w:ascii="Arial" w:hAnsi="Arial" w:cs="Arial"/>
                <w:sz w:val="22"/>
                <w:szCs w:val="22"/>
              </w:rPr>
            </w:pPr>
          </w:p>
          <w:p w:rsidR="008207A9" w:rsidRDefault="008207A9" w:rsidP="00760108">
            <w:pPr>
              <w:ind w:right="851"/>
              <w:rPr>
                <w:rFonts w:ascii="Arial" w:hAnsi="Arial" w:cs="Arial"/>
                <w:sz w:val="22"/>
                <w:szCs w:val="22"/>
              </w:rPr>
            </w:pPr>
          </w:p>
        </w:tc>
      </w:tr>
    </w:tbl>
    <w:p w:rsidR="004142BF" w:rsidRDefault="004142BF" w:rsidP="00B5276C">
      <w:pPr>
        <w:rPr>
          <w:rFonts w:ascii="Arial" w:hAnsi="Arial" w:cs="Arial"/>
          <w:sz w:val="22"/>
          <w:szCs w:val="22"/>
        </w:rPr>
      </w:pPr>
    </w:p>
    <w:p w:rsidR="006B39EC" w:rsidRPr="006B39EC" w:rsidRDefault="006B39EC" w:rsidP="00B5276C">
      <w:pPr>
        <w:rPr>
          <w:rFonts w:ascii="Arial" w:hAnsi="Arial" w:cs="Arial"/>
          <w:b/>
          <w:sz w:val="22"/>
          <w:szCs w:val="22"/>
        </w:rPr>
      </w:pPr>
      <w:r>
        <w:rPr>
          <w:rFonts w:ascii="Arial" w:hAnsi="Arial" w:cs="Arial"/>
          <w:b/>
          <w:sz w:val="22"/>
          <w:szCs w:val="22"/>
        </w:rPr>
        <w:t>AND</w:t>
      </w:r>
    </w:p>
    <w:p w:rsidR="004142BF" w:rsidRPr="006B39EC" w:rsidRDefault="006B39EC" w:rsidP="006B39EC">
      <w:pPr>
        <w:rPr>
          <w:rFonts w:ascii="Arial" w:hAnsi="Arial" w:cs="Arial"/>
          <w:sz w:val="22"/>
          <w:szCs w:val="22"/>
        </w:rPr>
      </w:pPr>
      <w:r>
        <w:rPr>
          <w:rFonts w:ascii="Arial" w:hAnsi="Arial" w:cs="Arial"/>
          <w:sz w:val="22"/>
          <w:szCs w:val="22"/>
        </w:rPr>
        <w:t>T</w:t>
      </w:r>
      <w:r w:rsidR="004142BF" w:rsidRPr="006B39EC">
        <w:rPr>
          <w:rFonts w:ascii="Arial" w:hAnsi="Arial" w:cs="Arial"/>
          <w:sz w:val="22"/>
          <w:szCs w:val="22"/>
        </w:rPr>
        <w:t>h</w:t>
      </w:r>
      <w:r w:rsidR="0036021A">
        <w:rPr>
          <w:rFonts w:ascii="Arial" w:hAnsi="Arial" w:cs="Arial"/>
          <w:sz w:val="22"/>
          <w:szCs w:val="22"/>
        </w:rPr>
        <w:t>e impairment happens frequently over the preceding 30 days</w:t>
      </w:r>
      <w:r w:rsidR="0036021A">
        <w:rPr>
          <w:rFonts w:ascii="Arial" w:hAnsi="Arial" w:cs="Arial"/>
          <w:sz w:val="22"/>
          <w:szCs w:val="22"/>
        </w:rPr>
        <w:tab/>
      </w:r>
      <w:r w:rsidR="0036021A">
        <w:rPr>
          <w:rFonts w:ascii="Arial" w:hAnsi="Arial" w:cs="Arial"/>
          <w:sz w:val="22"/>
          <w:szCs w:val="22"/>
        </w:rPr>
        <w:tab/>
      </w:r>
      <w:r w:rsidR="004142BF" w:rsidRPr="006B39EC">
        <w:rPr>
          <w:rFonts w:ascii="Arial" w:hAnsi="Arial" w:cs="Arial"/>
          <w:sz w:val="22"/>
          <w:szCs w:val="22"/>
        </w:rPr>
        <w:tab/>
      </w:r>
      <w:sdt>
        <w:sdtPr>
          <w:rPr>
            <w:rFonts w:ascii="MS Gothic" w:eastAsia="MS Gothic" w:hAnsi="MS Gothic" w:cs="Arial"/>
            <w:sz w:val="22"/>
            <w:szCs w:val="22"/>
          </w:rPr>
          <w:id w:val="-7912873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5A0ADB" w:rsidRPr="00BE2174" w:rsidRDefault="005A0ADB" w:rsidP="005A0ADB">
      <w:pPr>
        <w:ind w:right="851"/>
        <w:rPr>
          <w:rFonts w:ascii="Arial" w:hAnsi="Arial" w:cs="Arial"/>
          <w:sz w:val="12"/>
          <w:szCs w:val="12"/>
        </w:rPr>
      </w:pPr>
    </w:p>
    <w:p w:rsidR="005A0ADB" w:rsidRPr="00BE2174" w:rsidRDefault="005A0ADB" w:rsidP="005A0ADB">
      <w:pPr>
        <w:rPr>
          <w:color w:val="1F497D"/>
          <w:sz w:val="12"/>
          <w:szCs w:val="12"/>
        </w:rPr>
      </w:pPr>
      <w:r w:rsidRPr="00BE2174">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5A0ADB" w:rsidRPr="0063025E" w:rsidRDefault="005A0ADB" w:rsidP="000D698B">
      <w:pPr>
        <w:rPr>
          <w:rFonts w:ascii="Arial" w:hAnsi="Arial" w:cs="Arial"/>
          <w:sz w:val="22"/>
          <w:szCs w:val="22"/>
        </w:rPr>
      </w:pPr>
    </w:p>
    <w:p w:rsidR="000D698B" w:rsidRDefault="000D698B" w:rsidP="000D698B">
      <w:pPr>
        <w:rPr>
          <w:rFonts w:ascii="Arial" w:hAnsi="Arial" w:cs="Arial"/>
          <w:sz w:val="22"/>
          <w:szCs w:val="22"/>
        </w:rPr>
      </w:pPr>
      <w:r>
        <w:rPr>
          <w:rFonts w:ascii="Arial" w:hAnsi="Arial" w:cs="Arial"/>
          <w:sz w:val="22"/>
          <w:szCs w:val="22"/>
        </w:rPr>
        <w:t>Yours sincerely</w:t>
      </w:r>
    </w:p>
    <w:p w:rsidR="000D698B" w:rsidRDefault="000D698B" w:rsidP="000D698B">
      <w:pPr>
        <w:rPr>
          <w:rFonts w:ascii="Arial" w:hAnsi="Arial" w:cs="Arial"/>
          <w:sz w:val="22"/>
          <w:szCs w:val="22"/>
        </w:rPr>
      </w:pPr>
    </w:p>
    <w:p w:rsidR="000D698B" w:rsidRDefault="000D698B" w:rsidP="000D698B">
      <w:pPr>
        <w:rPr>
          <w:rFonts w:ascii="Arial" w:hAnsi="Arial" w:cs="Arial"/>
          <w:sz w:val="22"/>
          <w:szCs w:val="22"/>
        </w:rPr>
      </w:pPr>
    </w:p>
    <w:p w:rsidR="000D698B" w:rsidRDefault="000D698B" w:rsidP="000D698B">
      <w:pPr>
        <w:rPr>
          <w:rFonts w:ascii="Arial" w:hAnsi="Arial" w:cs="Arial"/>
          <w:sz w:val="22"/>
          <w:szCs w:val="22"/>
        </w:rPr>
      </w:pPr>
    </w:p>
    <w:p w:rsidR="000D698B" w:rsidRDefault="00E26742" w:rsidP="00352D6E">
      <w:pPr>
        <w:rPr>
          <w:rFonts w:ascii="Arial" w:hAnsi="Arial" w:cs="Arial"/>
          <w:sz w:val="22"/>
          <w:szCs w:val="22"/>
        </w:rPr>
      </w:pPr>
      <w:r>
        <w:rPr>
          <w:rFonts w:ascii="Arial" w:hAnsi="Arial" w:cs="Arial"/>
          <w:sz w:val="22"/>
          <w:szCs w:val="22"/>
        </w:rPr>
        <w:t>Referring/T</w:t>
      </w:r>
      <w:r w:rsidR="000D698B">
        <w:rPr>
          <w:rFonts w:ascii="Arial" w:hAnsi="Arial" w:cs="Arial"/>
          <w:sz w:val="22"/>
          <w:szCs w:val="22"/>
        </w:rPr>
        <w:t>reating clinician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D698B">
        <w:rPr>
          <w:rFonts w:ascii="Arial" w:hAnsi="Arial" w:cs="Arial"/>
          <w:sz w:val="22"/>
          <w:szCs w:val="22"/>
        </w:rPr>
        <w:t>GMC Number</w:t>
      </w:r>
    </w:p>
    <w:sectPr w:rsidR="000D698B" w:rsidSect="005A0AD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1A" w:rsidRDefault="0036021A" w:rsidP="0036021A">
      <w:r>
        <w:separator/>
      </w:r>
    </w:p>
  </w:endnote>
  <w:endnote w:type="continuationSeparator" w:id="0">
    <w:p w:rsidR="0036021A" w:rsidRDefault="0036021A" w:rsidP="0036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1A" w:rsidRDefault="00360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1A" w:rsidRDefault="00360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1A" w:rsidRDefault="00360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1A" w:rsidRDefault="0036021A" w:rsidP="0036021A">
      <w:r>
        <w:separator/>
      </w:r>
    </w:p>
  </w:footnote>
  <w:footnote w:type="continuationSeparator" w:id="0">
    <w:p w:rsidR="0036021A" w:rsidRDefault="0036021A" w:rsidP="00360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1A" w:rsidRDefault="00360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1A" w:rsidRDefault="00360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1A" w:rsidRDefault="00360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2C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2007A0C"/>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8D33F9"/>
    <w:multiLevelType w:val="hybridMultilevel"/>
    <w:tmpl w:val="07580F6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B157B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4C204B"/>
    <w:multiLevelType w:val="hybridMultilevel"/>
    <w:tmpl w:val="18CA483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BA1C0F"/>
    <w:multiLevelType w:val="hybridMultilevel"/>
    <w:tmpl w:val="6D4EC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7"/>
    <w:rsid w:val="00054FBA"/>
    <w:rsid w:val="000D698B"/>
    <w:rsid w:val="0019475E"/>
    <w:rsid w:val="001E42AD"/>
    <w:rsid w:val="001F5E25"/>
    <w:rsid w:val="00230ABF"/>
    <w:rsid w:val="003102A9"/>
    <w:rsid w:val="00352D6E"/>
    <w:rsid w:val="0036021A"/>
    <w:rsid w:val="00364795"/>
    <w:rsid w:val="00394509"/>
    <w:rsid w:val="003E334D"/>
    <w:rsid w:val="004142BF"/>
    <w:rsid w:val="00425655"/>
    <w:rsid w:val="00471682"/>
    <w:rsid w:val="004C09B5"/>
    <w:rsid w:val="004F42CA"/>
    <w:rsid w:val="00500FEE"/>
    <w:rsid w:val="00514526"/>
    <w:rsid w:val="00575D26"/>
    <w:rsid w:val="005968AB"/>
    <w:rsid w:val="005A0ADB"/>
    <w:rsid w:val="005B4427"/>
    <w:rsid w:val="005D6BDC"/>
    <w:rsid w:val="00603ADE"/>
    <w:rsid w:val="00630A7A"/>
    <w:rsid w:val="00632988"/>
    <w:rsid w:val="0065568B"/>
    <w:rsid w:val="006B39EC"/>
    <w:rsid w:val="006F36F6"/>
    <w:rsid w:val="00710195"/>
    <w:rsid w:val="00765375"/>
    <w:rsid w:val="00792C18"/>
    <w:rsid w:val="007B54BE"/>
    <w:rsid w:val="007D2215"/>
    <w:rsid w:val="007E072E"/>
    <w:rsid w:val="007E5772"/>
    <w:rsid w:val="0080087D"/>
    <w:rsid w:val="008207A9"/>
    <w:rsid w:val="008730F1"/>
    <w:rsid w:val="00980876"/>
    <w:rsid w:val="00A72FA2"/>
    <w:rsid w:val="00B169D2"/>
    <w:rsid w:val="00B4226D"/>
    <w:rsid w:val="00B5276C"/>
    <w:rsid w:val="00B529A6"/>
    <w:rsid w:val="00B93682"/>
    <w:rsid w:val="00BA4560"/>
    <w:rsid w:val="00BA5547"/>
    <w:rsid w:val="00BB0216"/>
    <w:rsid w:val="00BD04A4"/>
    <w:rsid w:val="00BD1747"/>
    <w:rsid w:val="00BE7F34"/>
    <w:rsid w:val="00BF6CCC"/>
    <w:rsid w:val="00C60427"/>
    <w:rsid w:val="00CA45B1"/>
    <w:rsid w:val="00CC0191"/>
    <w:rsid w:val="00CE60FF"/>
    <w:rsid w:val="00D14565"/>
    <w:rsid w:val="00D40723"/>
    <w:rsid w:val="00D6103C"/>
    <w:rsid w:val="00D80F70"/>
    <w:rsid w:val="00E26742"/>
    <w:rsid w:val="00F630D3"/>
    <w:rsid w:val="00FC1655"/>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styleId="ListParagraph">
    <w:name w:val="List Paragraph"/>
    <w:basedOn w:val="Normal"/>
    <w:uiPriority w:val="34"/>
    <w:qFormat/>
    <w:rsid w:val="004142BF"/>
    <w:pPr>
      <w:ind w:left="720"/>
      <w:contextualSpacing/>
    </w:pPr>
  </w:style>
  <w:style w:type="paragraph" w:styleId="Header">
    <w:name w:val="header"/>
    <w:basedOn w:val="Normal"/>
    <w:link w:val="HeaderChar"/>
    <w:rsid w:val="0036021A"/>
    <w:pPr>
      <w:tabs>
        <w:tab w:val="center" w:pos="4513"/>
        <w:tab w:val="right" w:pos="9026"/>
      </w:tabs>
    </w:pPr>
  </w:style>
  <w:style w:type="character" w:customStyle="1" w:styleId="HeaderChar">
    <w:name w:val="Header Char"/>
    <w:basedOn w:val="DefaultParagraphFont"/>
    <w:link w:val="Header"/>
    <w:rsid w:val="0036021A"/>
    <w:rPr>
      <w:sz w:val="24"/>
      <w:szCs w:val="24"/>
    </w:rPr>
  </w:style>
  <w:style w:type="paragraph" w:styleId="Footer">
    <w:name w:val="footer"/>
    <w:basedOn w:val="Normal"/>
    <w:link w:val="FooterChar"/>
    <w:rsid w:val="0036021A"/>
    <w:pPr>
      <w:tabs>
        <w:tab w:val="center" w:pos="4513"/>
        <w:tab w:val="right" w:pos="9026"/>
      </w:tabs>
    </w:pPr>
  </w:style>
  <w:style w:type="character" w:customStyle="1" w:styleId="FooterChar">
    <w:name w:val="Footer Char"/>
    <w:basedOn w:val="DefaultParagraphFont"/>
    <w:link w:val="Footer"/>
    <w:rsid w:val="003602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styleId="ListParagraph">
    <w:name w:val="List Paragraph"/>
    <w:basedOn w:val="Normal"/>
    <w:uiPriority w:val="34"/>
    <w:qFormat/>
    <w:rsid w:val="004142BF"/>
    <w:pPr>
      <w:ind w:left="720"/>
      <w:contextualSpacing/>
    </w:pPr>
  </w:style>
  <w:style w:type="paragraph" w:styleId="Header">
    <w:name w:val="header"/>
    <w:basedOn w:val="Normal"/>
    <w:link w:val="HeaderChar"/>
    <w:rsid w:val="0036021A"/>
    <w:pPr>
      <w:tabs>
        <w:tab w:val="center" w:pos="4513"/>
        <w:tab w:val="right" w:pos="9026"/>
      </w:tabs>
    </w:pPr>
  </w:style>
  <w:style w:type="character" w:customStyle="1" w:styleId="HeaderChar">
    <w:name w:val="Header Char"/>
    <w:basedOn w:val="DefaultParagraphFont"/>
    <w:link w:val="Header"/>
    <w:rsid w:val="0036021A"/>
    <w:rPr>
      <w:sz w:val="24"/>
      <w:szCs w:val="24"/>
    </w:rPr>
  </w:style>
  <w:style w:type="paragraph" w:styleId="Footer">
    <w:name w:val="footer"/>
    <w:basedOn w:val="Normal"/>
    <w:link w:val="FooterChar"/>
    <w:rsid w:val="0036021A"/>
    <w:pPr>
      <w:tabs>
        <w:tab w:val="center" w:pos="4513"/>
        <w:tab w:val="right" w:pos="9026"/>
      </w:tabs>
    </w:pPr>
  </w:style>
  <w:style w:type="character" w:customStyle="1" w:styleId="FooterChar">
    <w:name w:val="Footer Char"/>
    <w:basedOn w:val="DefaultParagraphFont"/>
    <w:link w:val="Footer"/>
    <w:rsid w:val="003602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csu.ship.ifrrequests@nhs.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207</Words>
  <Characters>1287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1492</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Carole Thorne</cp:lastModifiedBy>
  <cp:revision>5</cp:revision>
  <dcterms:created xsi:type="dcterms:W3CDTF">2019-06-06T13:41:00Z</dcterms:created>
  <dcterms:modified xsi:type="dcterms:W3CDTF">2019-10-17T07:51:00Z</dcterms:modified>
</cp:coreProperties>
</file>